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10686" w14:paraId="341D943B" w14:textId="77777777" w:rsidTr="00D10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61E84" w14:textId="77777777" w:rsidR="00D10686" w:rsidRDefault="00F47832">
            <w:pPr>
              <w:jc w:val="center"/>
              <w:rPr>
                <w:sz w:val="48"/>
                <w:szCs w:val="48"/>
              </w:rPr>
            </w:pPr>
            <w:r>
              <w:rPr>
                <w:rFonts w:ascii="Verdana" w:hAnsi="Verdana" w:cs="Nirmala UI"/>
                <w:sz w:val="48"/>
                <w:szCs w:val="48"/>
              </w:rPr>
              <w:t>Project status report</w:t>
            </w:r>
          </w:p>
        </w:tc>
      </w:tr>
    </w:tbl>
    <w:tbl>
      <w:tblPr>
        <w:tblStyle w:val="TableGrid"/>
        <w:tblW w:w="0" w:type="auto"/>
        <w:tblCellSpacing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42"/>
      </w:tblGrid>
      <w:tr w:rsidR="00D10686" w14:paraId="64423060" w14:textId="77777777">
        <w:trPr>
          <w:tblCellSpacing w:w="100" w:type="dxa"/>
        </w:trPr>
        <w:tc>
          <w:tcPr>
            <w:tcW w:w="4348" w:type="dxa"/>
          </w:tcPr>
          <w:p w14:paraId="41415F8D" w14:textId="5A5F0996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proofErr w:type="spellStart"/>
            <w:r>
              <w:rPr>
                <w:sz w:val="28"/>
                <w:szCs w:val="28"/>
              </w:rPr>
              <w:t>Name:</w:t>
            </w:r>
            <w:proofErr w:type="spellEnd"/>
            <w:r w:rsidR="00A662EE">
              <w:rPr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 Northwind Analytics "/>
                  </w:textInput>
                </w:ffData>
              </w:fldChar>
            </w:r>
            <w:bookmarkStart w:id="0" w:name="Text1"/>
            <w:r w:rsidR="00A662EE">
              <w:rPr>
                <w:sz w:val="28"/>
                <w:szCs w:val="28"/>
              </w:rPr>
              <w:instrText xml:space="preserve"> FORMTEXT </w:instrText>
            </w:r>
            <w:r w:rsidR="00A662EE">
              <w:rPr>
                <w:sz w:val="28"/>
                <w:szCs w:val="28"/>
              </w:rPr>
            </w:r>
            <w:r w:rsidR="00A662EE">
              <w:rPr>
                <w:sz w:val="28"/>
                <w:szCs w:val="28"/>
              </w:rPr>
              <w:fldChar w:fldCharType="separate"/>
            </w:r>
            <w:r w:rsidR="00A662EE">
              <w:rPr>
                <w:noProof/>
                <w:sz w:val="28"/>
                <w:szCs w:val="28"/>
              </w:rPr>
              <w:t xml:space="preserve"> Northwind Analytics </w:t>
            </w:r>
            <w:r w:rsidR="00A662EE">
              <w:rPr>
                <w:sz w:val="28"/>
                <w:szCs w:val="28"/>
              </w:rPr>
              <w:fldChar w:fldCharType="end"/>
            </w:r>
            <w:bookmarkEnd w:id="0"/>
            <w:r>
              <w:rPr>
                <w:sz w:val="28"/>
                <w:szCs w:val="28"/>
              </w:rPr>
              <w:t xml:space="preserve"> </w:t>
            </w:r>
            <w:r w:rsidR="00C862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42" w:type="dxa"/>
          </w:tcPr>
          <w:p w14:paraId="03FB8C4E" w14:textId="0E99D500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Team </w:t>
            </w:r>
            <w:proofErr w:type="spellStart"/>
            <w:r>
              <w:rPr>
                <w:sz w:val="28"/>
                <w:szCs w:val="28"/>
              </w:rPr>
              <w:t>Name:</w:t>
            </w:r>
            <w:proofErr w:type="spellEnd"/>
            <w:r w:rsidR="00A662EE">
              <w:rPr>
                <w:sz w:val="28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 Northwind "/>
                  </w:textInput>
                </w:ffData>
              </w:fldChar>
            </w:r>
            <w:bookmarkStart w:id="1" w:name="Text2"/>
            <w:r w:rsidR="00A662EE">
              <w:rPr>
                <w:sz w:val="28"/>
                <w:szCs w:val="28"/>
              </w:rPr>
              <w:instrText xml:space="preserve"> FORMTEXT </w:instrText>
            </w:r>
            <w:r w:rsidR="00A662EE">
              <w:rPr>
                <w:sz w:val="28"/>
                <w:szCs w:val="28"/>
              </w:rPr>
            </w:r>
            <w:r w:rsidR="00A662EE">
              <w:rPr>
                <w:sz w:val="28"/>
                <w:szCs w:val="28"/>
              </w:rPr>
              <w:fldChar w:fldCharType="separate"/>
            </w:r>
            <w:r w:rsidR="00A662EE">
              <w:rPr>
                <w:noProof/>
                <w:sz w:val="28"/>
                <w:szCs w:val="28"/>
              </w:rPr>
              <w:t xml:space="preserve"> Northwind </w:t>
            </w:r>
            <w:r w:rsidR="00A662EE">
              <w:rPr>
                <w:sz w:val="28"/>
                <w:szCs w:val="28"/>
              </w:rPr>
              <w:fldChar w:fldCharType="end"/>
            </w:r>
            <w:bookmarkEnd w:id="1"/>
            <w:r>
              <w:rPr>
                <w:sz w:val="28"/>
                <w:szCs w:val="28"/>
              </w:rPr>
              <w:t xml:space="preserve"> </w:t>
            </w:r>
            <w:r w:rsidR="00C8623D">
              <w:rPr>
                <w:sz w:val="28"/>
                <w:szCs w:val="28"/>
              </w:rPr>
              <w:t xml:space="preserve"> </w:t>
            </w:r>
          </w:p>
        </w:tc>
      </w:tr>
      <w:tr w:rsidR="00D10686" w14:paraId="3E5A70E5" w14:textId="77777777">
        <w:trPr>
          <w:tblCellSpacing w:w="100" w:type="dxa"/>
        </w:trPr>
        <w:tc>
          <w:tcPr>
            <w:tcW w:w="4348" w:type="dxa"/>
          </w:tcPr>
          <w:p w14:paraId="5A46BAE0" w14:textId="5B5BC045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size:</w:t>
            </w:r>
            <w:r>
              <w:rPr>
                <w:sz w:val="28"/>
                <w:szCs w:val="2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10"/>
                  </w:textInput>
                </w:ffData>
              </w:fldChar>
            </w:r>
            <w:bookmarkStart w:id="2" w:name="Text4"/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="00A662EE">
              <w:rPr>
                <w:noProof/>
                <w:sz w:val="28"/>
                <w:szCs w:val="28"/>
              </w:rPr>
              <w:t xml:space="preserve"> 10 </w:t>
            </w:r>
            <w:r>
              <w:rPr>
                <w:sz w:val="28"/>
                <w:szCs w:val="28"/>
              </w:rPr>
              <w:fldChar w:fldCharType="end"/>
            </w:r>
            <w:bookmarkEnd w:id="2"/>
            <w:r w:rsidR="00C862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42" w:type="dxa"/>
          </w:tcPr>
          <w:p w14:paraId="667C01B5" w14:textId="06478657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</w:t>
            </w:r>
            <w:proofErr w:type="spellStart"/>
            <w:r>
              <w:rPr>
                <w:sz w:val="28"/>
                <w:szCs w:val="28"/>
              </w:rPr>
              <w:t>Manager:</w:t>
            </w:r>
            <w:proofErr w:type="spellEnd"/>
            <w:r w:rsidR="00A662EE">
              <w:rPr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 Nancy Davolio "/>
                  </w:textInput>
                </w:ffData>
              </w:fldChar>
            </w:r>
            <w:bookmarkStart w:id="3" w:name="Text3"/>
            <w:r w:rsidR="00A662EE">
              <w:rPr>
                <w:sz w:val="28"/>
                <w:szCs w:val="28"/>
              </w:rPr>
              <w:instrText xml:space="preserve"> FORMTEXT </w:instrText>
            </w:r>
            <w:r w:rsidR="00A662EE">
              <w:rPr>
                <w:sz w:val="28"/>
                <w:szCs w:val="28"/>
              </w:rPr>
            </w:r>
            <w:r w:rsidR="00A662EE">
              <w:rPr>
                <w:sz w:val="28"/>
                <w:szCs w:val="28"/>
              </w:rPr>
              <w:fldChar w:fldCharType="separate"/>
            </w:r>
            <w:r w:rsidR="00A662EE">
              <w:rPr>
                <w:noProof/>
                <w:sz w:val="28"/>
                <w:szCs w:val="28"/>
              </w:rPr>
              <w:t xml:space="preserve"> Nancy Davolio </w:t>
            </w:r>
            <w:r w:rsidR="00A662EE">
              <w:rPr>
                <w:sz w:val="28"/>
                <w:szCs w:val="28"/>
              </w:rPr>
              <w:fldChar w:fldCharType="end"/>
            </w:r>
            <w:bookmarkEnd w:id="3"/>
            <w:r w:rsidR="00C8623D">
              <w:rPr>
                <w:sz w:val="28"/>
                <w:szCs w:val="28"/>
              </w:rPr>
              <w:t xml:space="preserve"> </w:t>
            </w:r>
          </w:p>
        </w:tc>
      </w:tr>
      <w:tr w:rsidR="00D10686" w14:paraId="2681A3BE" w14:textId="77777777">
        <w:trPr>
          <w:tblCellSpacing w:w="100" w:type="dxa"/>
        </w:trPr>
        <w:tc>
          <w:tcPr>
            <w:tcW w:w="4348" w:type="dxa"/>
          </w:tcPr>
          <w:p w14:paraId="2EA9C980" w14:textId="6C4E3796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Language:</w:t>
            </w:r>
            <w:r>
              <w:rPr>
                <w:sz w:val="28"/>
              </w:rPr>
              <w:t xml:space="preserve"> </w:t>
            </w:r>
            <w:r w:rsidR="00C8623D">
              <w:rPr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4" w:name="Check1"/>
            <w:r w:rsidR="00C8623D">
              <w:rPr>
                <w:sz w:val="28"/>
              </w:rPr>
              <w:instrText xml:space="preserve"> FORMCHECKBOX </w:instrText>
            </w:r>
            <w:r w:rsidR="00A662EE">
              <w:rPr>
                <w:sz w:val="28"/>
              </w:rPr>
            </w:r>
            <w:r w:rsidR="00A662EE">
              <w:rPr>
                <w:sz w:val="28"/>
              </w:rPr>
              <w:fldChar w:fldCharType="separate"/>
            </w:r>
            <w:r w:rsidR="00C8623D">
              <w:rPr>
                <w:sz w:val="28"/>
              </w:rPr>
              <w:fldChar w:fldCharType="end"/>
            </w:r>
            <w:bookmarkEnd w:id="4"/>
            <w:r>
              <w:rPr>
                <w:sz w:val="28"/>
              </w:rPr>
              <w:t xml:space="preserve">C#, </w:t>
            </w:r>
            <w:r w:rsidR="00C8623D">
              <w:rPr>
                <w:rFonts w:ascii="MS Gothic" w:eastAsia="MS Gothic" w:hAnsi="MS Gothic" w:cs="MS Gothic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5" w:name="Check2"/>
            <w:r w:rsidR="00C8623D">
              <w:rPr>
                <w:rFonts w:ascii="MS Gothic" w:eastAsia="MS Gothic" w:hAnsi="MS Gothic" w:cs="MS Gothic"/>
              </w:rPr>
              <w:instrText xml:space="preserve"> FORMCHECKBOX </w:instrText>
            </w:r>
            <w:r w:rsidR="00A662EE">
              <w:rPr>
                <w:rFonts w:ascii="MS Gothic" w:eastAsia="MS Gothic" w:hAnsi="MS Gothic" w:cs="MS Gothic"/>
              </w:rPr>
            </w:r>
            <w:r w:rsidR="00A662EE">
              <w:rPr>
                <w:rFonts w:ascii="MS Gothic" w:eastAsia="MS Gothic" w:hAnsi="MS Gothic" w:cs="MS Gothic"/>
              </w:rPr>
              <w:fldChar w:fldCharType="separate"/>
            </w:r>
            <w:r w:rsidR="00C8623D">
              <w:rPr>
                <w:rFonts w:ascii="MS Gothic" w:eastAsia="MS Gothic" w:hAnsi="MS Gothic" w:cs="MS Gothic"/>
              </w:rPr>
              <w:fldChar w:fldCharType="end"/>
            </w:r>
            <w:bookmarkEnd w:id="5"/>
            <w:r>
              <w:rPr>
                <w:sz w:val="28"/>
              </w:rPr>
              <w:t>VB</w:t>
            </w:r>
          </w:p>
        </w:tc>
        <w:tc>
          <w:tcPr>
            <w:tcW w:w="4342" w:type="dxa"/>
          </w:tcPr>
          <w:p w14:paraId="42A3F1D7" w14:textId="33524512" w:rsidR="00D10686" w:rsidRDefault="00F478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Platform:</w:t>
            </w:r>
            <w:r w:rsidR="00A662EE">
              <w:rPr>
                <w:sz w:val="28"/>
                <w:szCs w:val="28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 ASP.NET "/>
                  </w:textInput>
                </w:ffData>
              </w:fldChar>
            </w:r>
            <w:bookmarkStart w:id="6" w:name="Text5"/>
            <w:r w:rsidR="00A662EE">
              <w:rPr>
                <w:sz w:val="28"/>
                <w:szCs w:val="28"/>
              </w:rPr>
              <w:instrText xml:space="preserve"> FORMTEXT </w:instrText>
            </w:r>
            <w:r w:rsidR="00A662EE">
              <w:rPr>
                <w:sz w:val="28"/>
                <w:szCs w:val="28"/>
              </w:rPr>
            </w:r>
            <w:r w:rsidR="00A662EE">
              <w:rPr>
                <w:sz w:val="28"/>
                <w:szCs w:val="28"/>
              </w:rPr>
              <w:fldChar w:fldCharType="separate"/>
            </w:r>
            <w:r w:rsidR="00A662EE">
              <w:rPr>
                <w:noProof/>
                <w:sz w:val="28"/>
                <w:szCs w:val="28"/>
              </w:rPr>
              <w:t xml:space="preserve"> ASP.NET </w:t>
            </w:r>
            <w:r w:rsidR="00A662EE">
              <w:rPr>
                <w:sz w:val="28"/>
                <w:szCs w:val="28"/>
              </w:rPr>
              <w:fldChar w:fldCharType="end"/>
            </w:r>
            <w:bookmarkEnd w:id="6"/>
            <w:r w:rsidR="00C8623D">
              <w:rPr>
                <w:sz w:val="28"/>
                <w:szCs w:val="28"/>
              </w:rPr>
              <w:t xml:space="preserve"> </w:t>
            </w:r>
          </w:p>
        </w:tc>
      </w:tr>
    </w:tbl>
    <w:p w14:paraId="669047E2" w14:textId="196CBDE7" w:rsidR="00D10686" w:rsidRDefault="00F47832">
      <w:r>
        <w:rPr>
          <w:b/>
          <w:color w:val="1F3864"/>
          <w:sz w:val="28"/>
          <w:szCs w:val="28"/>
        </w:rPr>
        <w:t>Description:</w:t>
      </w:r>
      <w:r>
        <w:t xml:space="preserve"> </w:t>
      </w:r>
    </w:p>
    <w:p w14:paraId="48228D0E" w14:textId="77777777" w:rsidR="00D10686" w:rsidRDefault="00F47832">
      <w:pPr>
        <w:ind w:firstLine="720"/>
        <w:rPr>
          <w:rFonts w:cstheme="minorHAnsi"/>
        </w:rPr>
      </w:pP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Lorem Ipsum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popularised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708A37C3" w14:textId="77777777" w:rsidR="00D10686" w:rsidRDefault="00F47832">
      <w:r>
        <w:rPr>
          <w:b/>
          <w:color w:val="1F3864"/>
          <w:sz w:val="28"/>
          <w:szCs w:val="28"/>
        </w:rPr>
        <w:t>Project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686" w14:paraId="312B68F3" w14:textId="77777777">
        <w:tc>
          <w:tcPr>
            <w:tcW w:w="4675" w:type="dxa"/>
          </w:tcPr>
          <w:p w14:paraId="018A2057" w14:textId="77777777" w:rsidR="00D10686" w:rsidRDefault="00F4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works:</w:t>
            </w:r>
          </w:p>
          <w:p w14:paraId="2B075DAF" w14:textId="77777777" w:rsidR="00D10686" w:rsidRDefault="00D1068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4A1BF44" w14:textId="77777777" w:rsidR="00D10686" w:rsidRDefault="00F4783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Lorem Ipsum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 is simply dummy text of the printing and typesetting industry. </w:t>
            </w:r>
          </w:p>
          <w:p w14:paraId="5C337DFD" w14:textId="77777777" w:rsidR="00D10686" w:rsidRDefault="00F4783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Lorem Ipsum has been the industry's standard dummy text ever since the 1500s, when an unknown printer took a galley of type and scrambled it to make a type specimen book. </w:t>
            </w:r>
          </w:p>
          <w:p w14:paraId="3E7532D2" w14:textId="77777777" w:rsidR="00D10686" w:rsidRDefault="00D1068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10686" w14:paraId="4F8E8E2D" w14:textId="77777777">
        <w:tc>
          <w:tcPr>
            <w:tcW w:w="4675" w:type="dxa"/>
          </w:tcPr>
          <w:p w14:paraId="6965F0C4" w14:textId="77777777" w:rsidR="00D10686" w:rsidRDefault="00F47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 works:</w:t>
            </w:r>
          </w:p>
          <w:p w14:paraId="06D27BC7" w14:textId="77777777" w:rsidR="00D10686" w:rsidRDefault="00D1068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3E33C56" w14:textId="77777777" w:rsidR="00D10686" w:rsidRDefault="00F4783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It was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popularised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in the 1960s with the release of Letraset sheets containing Lorem Ipsum passages, and more recently with desktop publishing software like Aldus PageMaker including versions of Lorem Ipsum </w:t>
            </w:r>
          </w:p>
        </w:tc>
      </w:tr>
    </w:tbl>
    <w:p w14:paraId="2AF13382" w14:textId="51DCA9D9" w:rsidR="00D10686" w:rsidRDefault="00D10686"/>
    <w:sectPr w:rsidR="00D1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953"/>
    <w:multiLevelType w:val="multilevel"/>
    <w:tmpl w:val="97DAE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86"/>
    <w:rsid w:val="00A662EE"/>
    <w:rsid w:val="00C8623D"/>
    <w:rsid w:val="00D10686"/>
    <w:rsid w:val="00F4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9ECD"/>
  <w15:docId w15:val="{A9D29880-D33B-40B7-9DD1-37E10B0B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  <w:vAlign w:val="top"/>
      </w:tcPr>
    </w:tblStylePr>
    <w:tblStylePr w:type="band1Horz">
      <w:tblPr/>
      <w:tcPr>
        <w:shd w:val="clear" w:color="auto" w:fill="D9E2F3"/>
        <w:vAlign w:val="top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 Jothi</cp:lastModifiedBy>
  <cp:revision>14</cp:revision>
  <dcterms:created xsi:type="dcterms:W3CDTF">2017-07-17T10:45:00Z</dcterms:created>
  <dcterms:modified xsi:type="dcterms:W3CDTF">2022-01-24T11:30:00Z</dcterms:modified>
</cp:coreProperties>
</file>