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CE40" w14:textId="77777777" w:rsidR="008E1D10" w:rsidRPr="008E1D10" w:rsidRDefault="008E1D10" w:rsidP="008E1D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Capteur de distance à Ultrasons</w:t>
      </w:r>
    </w:p>
    <w:p w14:paraId="6B6F4776" w14:textId="77777777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par </w:t>
      </w:r>
      <w:hyperlink r:id="rId5" w:tooltip="Articles par cfaury" w:history="1">
        <w:r w:rsidRPr="008E1D1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cfaury</w:t>
        </w:r>
      </w:hyperlink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· Publié 15 janvier 2016 · Mis à jour 30 mai 2023 </w:t>
      </w:r>
    </w:p>
    <w:p w14:paraId="27156E62" w14:textId="7F5EB4F7" w:rsidR="008E1D10" w:rsidRPr="008E1D10" w:rsidRDefault="008E1D10" w:rsidP="008E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fr-FR"/>
          <w14:ligatures w14:val="none"/>
        </w:rPr>
        <w:drawing>
          <wp:inline distT="0" distB="0" distL="0" distR="0" wp14:anchorId="3989421E" wp14:editId="5F8EABB9">
            <wp:extent cx="1615440" cy="906780"/>
            <wp:effectExtent l="0" t="0" r="3810" b="7620"/>
            <wp:docPr id="426491379" name="Image 4" descr="ME007_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007_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Principe</w:t>
      </w:r>
    </w:p>
    <w:p w14:paraId="7C386A75" w14:textId="77777777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Les </w:t>
      </w:r>
      <w:r w:rsidRPr="008E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capteurs de distance à ultrasons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utilisent le principe de l’</w:t>
      </w:r>
      <w:r w:rsidRPr="008E1D1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fr-FR"/>
          <w14:ligatures w14:val="none"/>
        </w:rPr>
        <w:t>écho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déterminer la distance à laquelle se trouve un objet :</w:t>
      </w:r>
    </w:p>
    <w:p w14:paraId="1B5907F0" w14:textId="77777777" w:rsidR="008E1D10" w:rsidRPr="008E1D10" w:rsidRDefault="008E1D10" w:rsidP="008E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court signal sonore est envoyé (inaudible car dans le domaine des ultrasons – environ 40kHz) ;</w:t>
      </w:r>
    </w:p>
    <w:p w14:paraId="4192385C" w14:textId="77777777" w:rsidR="008E1D10" w:rsidRPr="008E1D10" w:rsidRDefault="008E1D10" w:rsidP="008E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 son est réfléchi par une surface et repart en direction du capteur : c’est l’</w:t>
      </w:r>
      <w:r w:rsidRPr="008E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écho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;</w:t>
      </w:r>
    </w:p>
    <w:p w14:paraId="218907C7" w14:textId="77777777" w:rsidR="008E1D10" w:rsidRPr="008E1D10" w:rsidRDefault="008E1D10" w:rsidP="008E1D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Une fois revenue à son point de départ, l’onde sonore est détectée par le capteur.</w:t>
      </w:r>
    </w:p>
    <w:p w14:paraId="20FC156B" w14:textId="7BF436BB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1BA519D" wp14:editId="2462C389">
            <wp:extent cx="5280660" cy="2423160"/>
            <wp:effectExtent l="0" t="0" r="0" b="0"/>
            <wp:docPr id="2139387032" name="Image 3" descr="Principe_Ultrason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incipe_Ultrasons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5F39" w14:textId="77777777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La </w:t>
      </w:r>
      <w:r w:rsidRPr="008E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durée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entre l’instant de l’émission et l’instant de la réception peut être mesurée. Le signal ayant parcouru 2 fois la </w:t>
      </w:r>
      <w:r w:rsidRPr="008E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distance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entre le capteur et la surface (un aller-retour), on peut la calculer ainsi :</w:t>
      </w:r>
    </w:p>
    <w:p w14:paraId="6527CDC5" w14:textId="6F7812BE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MathJax_Main" w:eastAsia="Times New Roman" w:hAnsi="MathJax_Main" w:cs="Times New Roman"/>
          <w:kern w:val="0"/>
          <w:sz w:val="30"/>
          <w:szCs w:val="30"/>
          <w:lang w:eastAsia="fr-FR"/>
          <w14:ligatures w14:val="none"/>
        </w:rPr>
        <w:t>distance=</w:t>
      </w:r>
      <w:r w:rsidRPr="008E1D10">
        <w:rPr>
          <w:rFonts w:ascii="MathJax_Main" w:eastAsia="Times New Roman" w:hAnsi="MathJax_Main" w:cs="Times New Roman"/>
          <w:kern w:val="0"/>
          <w:sz w:val="21"/>
          <w:szCs w:val="21"/>
          <w:lang w:eastAsia="fr-FR"/>
          <w14:ligatures w14:val="none"/>
        </w:rPr>
        <w:t>1</w:t>
      </w:r>
      <w:r>
        <w:rPr>
          <w:rFonts w:ascii="MathJax_Main" w:eastAsia="Times New Roman" w:hAnsi="MathJax_Main" w:cs="Times New Roman"/>
          <w:kern w:val="0"/>
          <w:sz w:val="21"/>
          <w:szCs w:val="21"/>
          <w:lang w:eastAsia="fr-FR"/>
          <w14:ligatures w14:val="none"/>
        </w:rPr>
        <w:t>/</w:t>
      </w:r>
      <w:r w:rsidRPr="008E1D10">
        <w:rPr>
          <w:rFonts w:ascii="MathJax_Main" w:eastAsia="Times New Roman" w:hAnsi="MathJax_Main" w:cs="Times New Roman"/>
          <w:kern w:val="0"/>
          <w:sz w:val="21"/>
          <w:szCs w:val="21"/>
          <w:lang w:eastAsia="fr-FR"/>
          <w14:ligatures w14:val="none"/>
        </w:rPr>
        <w:t>2</w:t>
      </w:r>
      <w:r w:rsidRPr="008E1D10">
        <w:rPr>
          <w:rFonts w:ascii="MathJax_Main" w:eastAsia="Times New Roman" w:hAnsi="MathJax_Main" w:cs="Times New Roman"/>
          <w:kern w:val="0"/>
          <w:sz w:val="30"/>
          <w:szCs w:val="30"/>
          <w:lang w:eastAsia="fr-FR"/>
          <w14:ligatures w14:val="none"/>
        </w:rPr>
        <w:t>×vitesse du son×dur</w:t>
      </w:r>
      <w:r w:rsidRPr="008E1D10">
        <w:rPr>
          <w:rFonts w:ascii="Arial Unicode MS" w:eastAsia="Times New Roman" w:hAnsi="Arial Unicode MS" w:cs="Times New Roman"/>
          <w:kern w:val="0"/>
          <w:sz w:val="24"/>
          <w:szCs w:val="24"/>
          <w:lang w:eastAsia="fr-FR"/>
          <w14:ligatures w14:val="none"/>
        </w:rPr>
        <w:t>é</w:t>
      </w:r>
      <w:r w:rsidRPr="008E1D10">
        <w:rPr>
          <w:rFonts w:ascii="MathJax_Main" w:eastAsia="Times New Roman" w:hAnsi="MathJax_Main" w:cs="Times New Roman"/>
          <w:kern w:val="0"/>
          <w:sz w:val="30"/>
          <w:szCs w:val="30"/>
          <w:lang w:eastAsia="fr-FR"/>
          <w14:ligatures w14:val="none"/>
        </w:rPr>
        <w:t>e</w:t>
      </w:r>
    </w:p>
    <w:p w14:paraId="430DE406" w14:textId="77777777" w:rsidR="008E1D10" w:rsidRPr="008E1D10" w:rsidRDefault="008E1D10" w:rsidP="008E1D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Remarque la </w:t>
      </w:r>
      <w:hyperlink r:id="rId8" w:tgtFrame="_blank" w:history="1">
        <w:r w:rsidRPr="008E1D1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vitesse du son</w:t>
        </w:r>
      </w:hyperlink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environ égale à 340 m/s.</w:t>
      </w:r>
    </w:p>
    <w:p w14:paraId="06F1826A" w14:textId="77777777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7A24D3E0" w14:textId="77777777" w:rsidR="008E1D10" w:rsidRPr="008E1D10" w:rsidRDefault="008E1D10" w:rsidP="008E1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Câblage</w:t>
      </w:r>
    </w:p>
    <w:p w14:paraId="71E1417E" w14:textId="77777777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Comme la plupart des composants actifs, les capteurs de distance à ultrasons doivent être alimentés (5V le plus souvent).</w:t>
      </w:r>
    </w:p>
    <w:p w14:paraId="699A6832" w14:textId="5E8F1C55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lastRenderedPageBreak/>
        <w:drawing>
          <wp:inline distT="0" distB="0" distL="0" distR="0" wp14:anchorId="43D9D046" wp14:editId="5404FDF2">
            <wp:extent cx="2857500" cy="1836420"/>
            <wp:effectExtent l="0" t="0" r="0" b="0"/>
            <wp:docPr id="613911120" name="Image 2" descr="Cablage_Ultra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blage_Ultras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35E1" w14:textId="77777777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Ils fonctionnent de la manière suivante :</w:t>
      </w:r>
    </w:p>
    <w:p w14:paraId="7ACBF245" w14:textId="77777777" w:rsidR="008E1D10" w:rsidRPr="008E1D10" w:rsidRDefault="008E1D10" w:rsidP="008E1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l’Arduino envoie au capteur par un </w:t>
      </w:r>
      <w:hyperlink r:id="rId10" w:history="1">
        <w:r w:rsidRPr="008E1D1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port numérique</w:t>
        </w:r>
      </w:hyperlink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une courte impulsion (10μs environ) à l’entrée « </w:t>
      </w:r>
      <w:r w:rsidRPr="008E1D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trigger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» du capteur ;</w:t>
      </w:r>
    </w:p>
    <w:p w14:paraId="7D1A32BB" w14:textId="77777777" w:rsidR="008E1D10" w:rsidRPr="008E1D10" w:rsidRDefault="008E1D10" w:rsidP="008E1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cela déclenche l’émission d’un </w:t>
      </w:r>
      <w:r w:rsidRPr="008E1D1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signal sonore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très court (8 oscillations environ) ;</w:t>
      </w:r>
    </w:p>
    <w:p w14:paraId="71191EE6" w14:textId="77777777" w:rsidR="008E1D10" w:rsidRPr="008E1D10" w:rsidRDefault="008E1D10" w:rsidP="008E1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lorsque ce signal est parti, la sortie « </w:t>
      </w:r>
      <w:r w:rsidRPr="008E1D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echo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» du capteur passe à l’état </w:t>
      </w:r>
    </w:p>
    <w:p w14:paraId="6BC35E34" w14:textId="77777777" w:rsidR="008E1D10" w:rsidRPr="008E1D10" w:rsidRDefault="008E1D10" w:rsidP="008E1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HIGH</w:t>
      </w:r>
    </w:p>
    <w:p w14:paraId="4101EC73" w14:textId="77777777" w:rsidR="008E1D10" w:rsidRPr="008E1D10" w:rsidRDefault="008E1D10" w:rsidP="008E1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;</w:t>
      </w:r>
    </w:p>
    <w:p w14:paraId="01D8BF7D" w14:textId="77777777" w:rsidR="008E1D10" w:rsidRPr="008E1D10" w:rsidRDefault="008E1D10" w:rsidP="008E1D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dès que le signal sonore revient, il est détecté par le capteur dont la sortie « </w:t>
      </w:r>
      <w:r w:rsidRPr="008E1D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echo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 » repasse à </w:t>
      </w:r>
    </w:p>
    <w:p w14:paraId="7336CB5D" w14:textId="77777777" w:rsidR="008E1D10" w:rsidRPr="008E1D10" w:rsidRDefault="008E1D10" w:rsidP="008E1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LOW</w:t>
      </w:r>
    </w:p>
    <w:p w14:paraId="1824AE65" w14:textId="77777777" w:rsidR="008E1D10" w:rsidRPr="008E1D10" w:rsidRDefault="008E1D10" w:rsidP="008E1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5243099E" w14:textId="7DE288D9" w:rsidR="008E1D10" w:rsidRPr="008E1D10" w:rsidRDefault="008E1D10" w:rsidP="008E1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1617D7E9" wp14:editId="42883192">
            <wp:extent cx="5760720" cy="2265680"/>
            <wp:effectExtent l="0" t="0" r="0" b="1270"/>
            <wp:docPr id="1595695047" name="Image 1" descr="Principe_Ultra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e_Ultrason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E3B0" w14:textId="77777777" w:rsidR="008E1D10" w:rsidRPr="008E1D10" w:rsidRDefault="008E1D10" w:rsidP="008E1D1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Remarque : si le signal retour n’est pas détecté, la durée du signal « </w:t>
      </w:r>
      <w:r w:rsidRPr="008E1D1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r-FR"/>
          <w14:ligatures w14:val="none"/>
        </w:rPr>
        <w:t>echo</w:t>
      </w:r>
      <w:r w:rsidRPr="008E1D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» est limitée à 36 ms environ (cela dépend des modèles), soit 6m environ.</w:t>
      </w:r>
    </w:p>
    <w:p w14:paraId="36BAE365" w14:textId="77777777" w:rsidR="000A6739" w:rsidRDefault="000A6739"/>
    <w:sectPr w:rsidR="000A6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71C2"/>
    <w:multiLevelType w:val="multilevel"/>
    <w:tmpl w:val="E736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83A34"/>
    <w:multiLevelType w:val="multilevel"/>
    <w:tmpl w:val="4BE2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348200">
    <w:abstractNumId w:val="1"/>
  </w:num>
  <w:num w:numId="2" w16cid:durableId="319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10"/>
    <w:rsid w:val="000A6739"/>
    <w:rsid w:val="008461DE"/>
    <w:rsid w:val="008E1D10"/>
    <w:rsid w:val="00CC4CB9"/>
    <w:rsid w:val="00D6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28A2"/>
  <w15:chartTrackingRefBased/>
  <w15:docId w15:val="{5F427F95-7DBD-4F1D-BEAB-B3FCD416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E1D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8E1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1D1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8E1D1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customStyle="1" w:styleId="post-byline">
    <w:name w:val="post-byline"/>
    <w:basedOn w:val="Normal"/>
    <w:rsid w:val="008E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vcard">
    <w:name w:val="vcard"/>
    <w:basedOn w:val="Policepardfaut"/>
    <w:rsid w:val="008E1D10"/>
  </w:style>
  <w:style w:type="character" w:customStyle="1" w:styleId="fn">
    <w:name w:val="fn"/>
    <w:basedOn w:val="Policepardfaut"/>
    <w:rsid w:val="008E1D10"/>
  </w:style>
  <w:style w:type="character" w:styleId="Lienhypertexte">
    <w:name w:val="Hyperlink"/>
    <w:basedOn w:val="Policepardfaut"/>
    <w:uiPriority w:val="99"/>
    <w:semiHidden/>
    <w:unhideWhenUsed/>
    <w:rsid w:val="008E1D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E1D10"/>
    <w:rPr>
      <w:b/>
      <w:bCs/>
    </w:rPr>
  </w:style>
  <w:style w:type="character" w:styleId="Accentuation">
    <w:name w:val="Emphasis"/>
    <w:basedOn w:val="Policepardfaut"/>
    <w:uiPriority w:val="20"/>
    <w:qFormat/>
    <w:rsid w:val="008E1D10"/>
    <w:rPr>
      <w:i/>
      <w:iCs/>
    </w:rPr>
  </w:style>
  <w:style w:type="character" w:customStyle="1" w:styleId="mtext">
    <w:name w:val="mtext"/>
    <w:basedOn w:val="Policepardfaut"/>
    <w:rsid w:val="008E1D10"/>
  </w:style>
  <w:style w:type="character" w:customStyle="1" w:styleId="mo">
    <w:name w:val="mo"/>
    <w:basedOn w:val="Policepardfaut"/>
    <w:rsid w:val="008E1D10"/>
  </w:style>
  <w:style w:type="character" w:customStyle="1" w:styleId="mn">
    <w:name w:val="mn"/>
    <w:basedOn w:val="Policepardfaut"/>
    <w:rsid w:val="008E1D10"/>
  </w:style>
  <w:style w:type="character" w:customStyle="1" w:styleId="enlighter-text">
    <w:name w:val="enlighter-text"/>
    <w:basedOn w:val="Policepardfaut"/>
    <w:rsid w:val="008E1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74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59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Vitesse_du_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arduino.blaisepascal.fr/author/arduino/" TargetMode="External"/><Relationship Id="rId10" Type="http://schemas.openxmlformats.org/officeDocument/2006/relationships/hyperlink" Target="https://arduino.blaisepascal.fr/les-ports-numeriqu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Noé</dc:creator>
  <cp:keywords/>
  <dc:description/>
  <cp:lastModifiedBy>GAME Noé</cp:lastModifiedBy>
  <cp:revision>2</cp:revision>
  <dcterms:created xsi:type="dcterms:W3CDTF">2023-11-14T08:54:00Z</dcterms:created>
  <dcterms:modified xsi:type="dcterms:W3CDTF">2023-11-14T09:01:00Z</dcterms:modified>
</cp:coreProperties>
</file>