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5309542"/>
        <w:docPartObj>
          <w:docPartGallery w:val="Cover Pages"/>
          <w:docPartUnique/>
        </w:docPartObj>
      </w:sdtPr>
      <w:sdtEndPr/>
      <w:sdtContent>
        <w:p w:rsidR="007D16E0" w:rsidRPr="007D16E0" w:rsidRDefault="007D16E0"/>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D16E0" w:rsidRPr="007D16E0">
            <w:sdt>
              <w:sdtPr>
                <w:rPr>
                  <w:sz w:val="24"/>
                  <w:szCs w:val="24"/>
                </w:rPr>
                <w:alias w:val="Company"/>
                <w:id w:val="13406915"/>
                <w:placeholder>
                  <w:docPart w:val="890F95138943454BB9B6F0929BF71FA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D16E0" w:rsidRPr="007D16E0" w:rsidRDefault="007D16E0" w:rsidP="007D16E0">
                    <w:pPr>
                      <w:pStyle w:val="NoSpacing"/>
                      <w:rPr>
                        <w:sz w:val="24"/>
                      </w:rPr>
                    </w:pPr>
                    <w:r w:rsidRPr="007D16E0">
                      <w:rPr>
                        <w:sz w:val="24"/>
                        <w:szCs w:val="24"/>
                      </w:rPr>
                      <w:t>CMPE534 Automated Deduction</w:t>
                    </w:r>
                  </w:p>
                </w:tc>
              </w:sdtContent>
            </w:sdt>
          </w:tr>
          <w:tr w:rsidR="007D16E0" w:rsidRPr="007D16E0">
            <w:tc>
              <w:tcPr>
                <w:tcW w:w="7672" w:type="dxa"/>
              </w:tcPr>
              <w:sdt>
                <w:sdtPr>
                  <w:rPr>
                    <w:rFonts w:asciiTheme="majorHAnsi" w:eastAsiaTheme="majorEastAsia" w:hAnsiTheme="majorHAnsi" w:cstheme="majorBidi"/>
                    <w:sz w:val="88"/>
                    <w:szCs w:val="88"/>
                  </w:rPr>
                  <w:alias w:val="Title"/>
                  <w:id w:val="13406919"/>
                  <w:placeholder>
                    <w:docPart w:val="5781F59E79204960986F870E27BE4EEA"/>
                  </w:placeholder>
                  <w:dataBinding w:prefixMappings="xmlns:ns0='http://schemas.openxmlformats.org/package/2006/metadata/core-properties' xmlns:ns1='http://purl.org/dc/elements/1.1/'" w:xpath="/ns0:coreProperties[1]/ns1:title[1]" w:storeItemID="{6C3C8BC8-F283-45AE-878A-BAB7291924A1}"/>
                  <w:text/>
                </w:sdtPr>
                <w:sdtEndPr/>
                <w:sdtContent>
                  <w:p w:rsidR="007D16E0" w:rsidRPr="007D16E0" w:rsidRDefault="007D16E0" w:rsidP="007D16E0">
                    <w:pPr>
                      <w:pStyle w:val="NoSpacing"/>
                      <w:spacing w:line="216" w:lineRule="auto"/>
                      <w:rPr>
                        <w:rFonts w:asciiTheme="majorHAnsi" w:eastAsiaTheme="majorEastAsia" w:hAnsiTheme="majorHAnsi" w:cstheme="majorBidi"/>
                        <w:sz w:val="88"/>
                        <w:szCs w:val="88"/>
                      </w:rPr>
                    </w:pPr>
                    <w:r w:rsidRPr="007D16E0">
                      <w:rPr>
                        <w:rFonts w:asciiTheme="majorHAnsi" w:eastAsiaTheme="majorEastAsia" w:hAnsiTheme="majorHAnsi" w:cstheme="majorBidi"/>
                        <w:sz w:val="88"/>
                        <w:szCs w:val="88"/>
                      </w:rPr>
                      <w:t>Term Project</w:t>
                    </w:r>
                  </w:p>
                </w:sdtContent>
              </w:sdt>
            </w:tc>
          </w:tr>
          <w:tr w:rsidR="007D16E0" w:rsidRPr="007D16E0">
            <w:sdt>
              <w:sdtPr>
                <w:rPr>
                  <w:sz w:val="24"/>
                  <w:szCs w:val="24"/>
                </w:rPr>
                <w:alias w:val="Subtitle"/>
                <w:id w:val="13406923"/>
                <w:placeholder>
                  <w:docPart w:val="80E946808D704BD592802CA40DAE953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D16E0" w:rsidRPr="007D16E0" w:rsidRDefault="007D16E0" w:rsidP="007D16E0">
                    <w:pPr>
                      <w:pStyle w:val="NoSpacing"/>
                      <w:rPr>
                        <w:sz w:val="24"/>
                      </w:rPr>
                    </w:pPr>
                    <w:r w:rsidRPr="007D16E0">
                      <w:rPr>
                        <w:sz w:val="24"/>
                        <w:szCs w:val="24"/>
                      </w:rPr>
                      <w:t>Theorem Prover for Propositional Logic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D16E0" w:rsidRPr="007D16E0">
            <w:tc>
              <w:tcPr>
                <w:tcW w:w="7221" w:type="dxa"/>
                <w:tcMar>
                  <w:top w:w="216" w:type="dxa"/>
                  <w:left w:w="115" w:type="dxa"/>
                  <w:bottom w:w="216" w:type="dxa"/>
                  <w:right w:w="115" w:type="dxa"/>
                </w:tcMar>
              </w:tcPr>
              <w:sdt>
                <w:sdtPr>
                  <w:rPr>
                    <w:sz w:val="28"/>
                    <w:szCs w:val="28"/>
                  </w:rPr>
                  <w:alias w:val="Author"/>
                  <w:id w:val="13406928"/>
                  <w:placeholder>
                    <w:docPart w:val="82C4CDF5ACD5495A85159E127DFA94C5"/>
                  </w:placeholder>
                  <w:dataBinding w:prefixMappings="xmlns:ns0='http://schemas.openxmlformats.org/package/2006/metadata/core-properties' xmlns:ns1='http://purl.org/dc/elements/1.1/'" w:xpath="/ns0:coreProperties[1]/ns1:creator[1]" w:storeItemID="{6C3C8BC8-F283-45AE-878A-BAB7291924A1}"/>
                  <w:text/>
                </w:sdtPr>
                <w:sdtEndPr/>
                <w:sdtContent>
                  <w:p w:rsidR="007D16E0" w:rsidRPr="007D16E0" w:rsidRDefault="007D16E0">
                    <w:pPr>
                      <w:pStyle w:val="NoSpacing"/>
                      <w:rPr>
                        <w:sz w:val="28"/>
                        <w:szCs w:val="28"/>
                      </w:rPr>
                    </w:pPr>
                    <w:r>
                      <w:rPr>
                        <w:sz w:val="28"/>
                        <w:szCs w:val="28"/>
                      </w:rPr>
                      <w:t xml:space="preserve">135394 </w:t>
                    </w:r>
                    <w:r w:rsidRPr="007D16E0">
                      <w:rPr>
                        <w:sz w:val="28"/>
                        <w:szCs w:val="28"/>
                        <w:lang w:val="en-GB"/>
                      </w:rPr>
                      <w:t>Eser Laroux Ozvataf</w:t>
                    </w:r>
                  </w:p>
                </w:sdtContent>
              </w:sdt>
              <w:p w:rsidR="007D16E0" w:rsidRPr="007D16E0" w:rsidRDefault="007D16E0" w:rsidP="007D16E0">
                <w:pPr>
                  <w:pStyle w:val="NoSpacing"/>
                  <w:tabs>
                    <w:tab w:val="left" w:pos="2205"/>
                  </w:tabs>
                  <w:rPr>
                    <w:sz w:val="28"/>
                    <w:szCs w:val="28"/>
                  </w:rPr>
                </w:pPr>
                <w:r w:rsidRPr="007D16E0">
                  <w:rPr>
                    <w:sz w:val="28"/>
                    <w:szCs w:val="28"/>
                  </w:rPr>
                  <w:t>13.01.2014</w:t>
                </w:r>
                <w:r w:rsidR="003331F4">
                  <w:rPr>
                    <w:sz w:val="28"/>
                    <w:szCs w:val="28"/>
                  </w:rPr>
                  <w:br/>
                  <w:t>Eastern Mediterranean University</w:t>
                </w:r>
              </w:p>
              <w:p w:rsidR="007D16E0" w:rsidRPr="007D16E0" w:rsidRDefault="007D16E0">
                <w:pPr>
                  <w:pStyle w:val="NoSpacing"/>
                </w:pPr>
              </w:p>
            </w:tc>
          </w:tr>
        </w:tbl>
        <w:p w:rsidR="007D16E0" w:rsidRPr="007D16E0" w:rsidRDefault="007D16E0">
          <w:pPr>
            <w:rPr>
              <w:rFonts w:asciiTheme="majorHAnsi" w:eastAsiaTheme="majorEastAsia" w:hAnsiTheme="majorHAnsi" w:cstheme="majorBidi"/>
              <w:sz w:val="56"/>
              <w:szCs w:val="56"/>
            </w:rPr>
          </w:pPr>
          <w:r w:rsidRPr="007D16E0">
            <w:br w:type="page"/>
          </w:r>
        </w:p>
      </w:sdtContent>
    </w:sdt>
    <w:sdt>
      <w:sdtPr>
        <w:id w:val="-1882085332"/>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437EFF" w:rsidRDefault="00437EFF" w:rsidP="00437EFF">
          <w:pPr>
            <w:pStyle w:val="TOCHeading"/>
            <w:numPr>
              <w:ilvl w:val="0"/>
              <w:numId w:val="0"/>
            </w:numPr>
            <w:ind w:left="432" w:hanging="432"/>
          </w:pPr>
          <w:r>
            <w:t>Contents</w:t>
          </w:r>
        </w:p>
        <w:p w:rsidR="00437EFF" w:rsidRDefault="00437EFF">
          <w:pPr>
            <w:pStyle w:val="TOC1"/>
            <w:tabs>
              <w:tab w:val="left" w:pos="440"/>
              <w:tab w:val="right" w:leader="dot" w:pos="9350"/>
            </w:tabs>
            <w:rPr>
              <w:noProof/>
              <w:lang w:val="en-GB" w:eastAsia="en-GB"/>
            </w:rPr>
          </w:pPr>
          <w:r>
            <w:fldChar w:fldCharType="begin"/>
          </w:r>
          <w:r>
            <w:instrText xml:space="preserve"> TOC \o "1-3" \h \z \u </w:instrText>
          </w:r>
          <w:r>
            <w:fldChar w:fldCharType="separate"/>
          </w:r>
          <w:hyperlink w:anchor="_Toc377448017" w:history="1">
            <w:r w:rsidRPr="005F5A5B">
              <w:rPr>
                <w:rStyle w:val="Hyperlink"/>
                <w:noProof/>
              </w:rPr>
              <w:t>1</w:t>
            </w:r>
            <w:r>
              <w:rPr>
                <w:noProof/>
                <w:lang w:val="en-GB" w:eastAsia="en-GB"/>
              </w:rPr>
              <w:tab/>
            </w:r>
            <w:r w:rsidRPr="005F5A5B">
              <w:rPr>
                <w:rStyle w:val="Hyperlink"/>
                <w:noProof/>
              </w:rPr>
              <w:t>Introduction</w:t>
            </w:r>
            <w:r>
              <w:rPr>
                <w:noProof/>
                <w:webHidden/>
              </w:rPr>
              <w:tab/>
            </w:r>
            <w:r>
              <w:rPr>
                <w:noProof/>
                <w:webHidden/>
              </w:rPr>
              <w:fldChar w:fldCharType="begin"/>
            </w:r>
            <w:r>
              <w:rPr>
                <w:noProof/>
                <w:webHidden/>
              </w:rPr>
              <w:instrText xml:space="preserve"> PAGEREF _Toc377448017 \h </w:instrText>
            </w:r>
            <w:r>
              <w:rPr>
                <w:noProof/>
                <w:webHidden/>
              </w:rPr>
            </w:r>
            <w:r>
              <w:rPr>
                <w:noProof/>
                <w:webHidden/>
              </w:rPr>
              <w:fldChar w:fldCharType="separate"/>
            </w:r>
            <w:r>
              <w:rPr>
                <w:noProof/>
                <w:webHidden/>
              </w:rPr>
              <w:t>2</w:t>
            </w:r>
            <w:r>
              <w:rPr>
                <w:noProof/>
                <w:webHidden/>
              </w:rPr>
              <w:fldChar w:fldCharType="end"/>
            </w:r>
          </w:hyperlink>
        </w:p>
        <w:p w:rsidR="00437EFF" w:rsidRDefault="00437EFF">
          <w:pPr>
            <w:pStyle w:val="TOC2"/>
            <w:tabs>
              <w:tab w:val="left" w:pos="880"/>
              <w:tab w:val="right" w:leader="dot" w:pos="9350"/>
            </w:tabs>
            <w:rPr>
              <w:noProof/>
              <w:lang w:val="en-GB" w:eastAsia="en-GB"/>
            </w:rPr>
          </w:pPr>
          <w:hyperlink w:anchor="_Toc377448018" w:history="1">
            <w:r w:rsidRPr="005F5A5B">
              <w:rPr>
                <w:rStyle w:val="Hyperlink"/>
                <w:noProof/>
              </w:rPr>
              <w:t>1.1</w:t>
            </w:r>
            <w:r>
              <w:rPr>
                <w:noProof/>
                <w:lang w:val="en-GB" w:eastAsia="en-GB"/>
              </w:rPr>
              <w:tab/>
            </w:r>
            <w:r w:rsidRPr="005F5A5B">
              <w:rPr>
                <w:rStyle w:val="Hyperlink"/>
                <w:noProof/>
              </w:rPr>
              <w:t>Requirements:</w:t>
            </w:r>
            <w:r>
              <w:rPr>
                <w:noProof/>
                <w:webHidden/>
              </w:rPr>
              <w:tab/>
            </w:r>
            <w:r>
              <w:rPr>
                <w:noProof/>
                <w:webHidden/>
              </w:rPr>
              <w:fldChar w:fldCharType="begin"/>
            </w:r>
            <w:r>
              <w:rPr>
                <w:noProof/>
                <w:webHidden/>
              </w:rPr>
              <w:instrText xml:space="preserve"> PAGEREF _Toc377448018 \h </w:instrText>
            </w:r>
            <w:r>
              <w:rPr>
                <w:noProof/>
                <w:webHidden/>
              </w:rPr>
            </w:r>
            <w:r>
              <w:rPr>
                <w:noProof/>
                <w:webHidden/>
              </w:rPr>
              <w:fldChar w:fldCharType="separate"/>
            </w:r>
            <w:r>
              <w:rPr>
                <w:noProof/>
                <w:webHidden/>
              </w:rPr>
              <w:t>2</w:t>
            </w:r>
            <w:r>
              <w:rPr>
                <w:noProof/>
                <w:webHidden/>
              </w:rPr>
              <w:fldChar w:fldCharType="end"/>
            </w:r>
          </w:hyperlink>
        </w:p>
        <w:p w:rsidR="00437EFF" w:rsidRDefault="00437EFF">
          <w:pPr>
            <w:pStyle w:val="TOC2"/>
            <w:tabs>
              <w:tab w:val="left" w:pos="880"/>
              <w:tab w:val="right" w:leader="dot" w:pos="9350"/>
            </w:tabs>
            <w:rPr>
              <w:noProof/>
              <w:lang w:val="en-GB" w:eastAsia="en-GB"/>
            </w:rPr>
          </w:pPr>
          <w:hyperlink w:anchor="_Toc377448019" w:history="1">
            <w:r w:rsidRPr="005F5A5B">
              <w:rPr>
                <w:rStyle w:val="Hyperlink"/>
                <w:noProof/>
              </w:rPr>
              <w:t>1.2</w:t>
            </w:r>
            <w:r>
              <w:rPr>
                <w:noProof/>
                <w:lang w:val="en-GB" w:eastAsia="en-GB"/>
              </w:rPr>
              <w:tab/>
            </w:r>
            <w:r w:rsidRPr="005F5A5B">
              <w:rPr>
                <w:rStyle w:val="Hyperlink"/>
                <w:noProof/>
              </w:rPr>
              <w:t>Assumptions:</w:t>
            </w:r>
            <w:r>
              <w:rPr>
                <w:noProof/>
                <w:webHidden/>
              </w:rPr>
              <w:tab/>
            </w:r>
            <w:r>
              <w:rPr>
                <w:noProof/>
                <w:webHidden/>
              </w:rPr>
              <w:fldChar w:fldCharType="begin"/>
            </w:r>
            <w:r>
              <w:rPr>
                <w:noProof/>
                <w:webHidden/>
              </w:rPr>
              <w:instrText xml:space="preserve"> PAGEREF _Toc377448019 \h </w:instrText>
            </w:r>
            <w:r>
              <w:rPr>
                <w:noProof/>
                <w:webHidden/>
              </w:rPr>
            </w:r>
            <w:r>
              <w:rPr>
                <w:noProof/>
                <w:webHidden/>
              </w:rPr>
              <w:fldChar w:fldCharType="separate"/>
            </w:r>
            <w:r>
              <w:rPr>
                <w:noProof/>
                <w:webHidden/>
              </w:rPr>
              <w:t>2</w:t>
            </w:r>
            <w:r>
              <w:rPr>
                <w:noProof/>
                <w:webHidden/>
              </w:rPr>
              <w:fldChar w:fldCharType="end"/>
            </w:r>
          </w:hyperlink>
        </w:p>
        <w:p w:rsidR="00437EFF" w:rsidRDefault="00437EFF">
          <w:pPr>
            <w:pStyle w:val="TOC1"/>
            <w:tabs>
              <w:tab w:val="left" w:pos="440"/>
              <w:tab w:val="right" w:leader="dot" w:pos="9350"/>
            </w:tabs>
            <w:rPr>
              <w:noProof/>
              <w:lang w:val="en-GB" w:eastAsia="en-GB"/>
            </w:rPr>
          </w:pPr>
          <w:hyperlink w:anchor="_Toc377448020" w:history="1">
            <w:r w:rsidRPr="005F5A5B">
              <w:rPr>
                <w:rStyle w:val="Hyperlink"/>
                <w:noProof/>
              </w:rPr>
              <w:t>2</w:t>
            </w:r>
            <w:r>
              <w:rPr>
                <w:noProof/>
                <w:lang w:val="en-GB" w:eastAsia="en-GB"/>
              </w:rPr>
              <w:tab/>
            </w:r>
            <w:r w:rsidRPr="005F5A5B">
              <w:rPr>
                <w:rStyle w:val="Hyperlink"/>
                <w:noProof/>
              </w:rPr>
              <w:t>Solution of the Problem</w:t>
            </w:r>
            <w:r>
              <w:rPr>
                <w:noProof/>
                <w:webHidden/>
              </w:rPr>
              <w:tab/>
            </w:r>
            <w:r>
              <w:rPr>
                <w:noProof/>
                <w:webHidden/>
              </w:rPr>
              <w:fldChar w:fldCharType="begin"/>
            </w:r>
            <w:r>
              <w:rPr>
                <w:noProof/>
                <w:webHidden/>
              </w:rPr>
              <w:instrText xml:space="preserve"> PAGEREF _Toc377448020 \h </w:instrText>
            </w:r>
            <w:r>
              <w:rPr>
                <w:noProof/>
                <w:webHidden/>
              </w:rPr>
            </w:r>
            <w:r>
              <w:rPr>
                <w:noProof/>
                <w:webHidden/>
              </w:rPr>
              <w:fldChar w:fldCharType="separate"/>
            </w:r>
            <w:r>
              <w:rPr>
                <w:noProof/>
                <w:webHidden/>
              </w:rPr>
              <w:t>2</w:t>
            </w:r>
            <w:r>
              <w:rPr>
                <w:noProof/>
                <w:webHidden/>
              </w:rPr>
              <w:fldChar w:fldCharType="end"/>
            </w:r>
          </w:hyperlink>
        </w:p>
        <w:p w:rsidR="00437EFF" w:rsidRDefault="00437EFF">
          <w:pPr>
            <w:pStyle w:val="TOC2"/>
            <w:tabs>
              <w:tab w:val="left" w:pos="880"/>
              <w:tab w:val="right" w:leader="dot" w:pos="9350"/>
            </w:tabs>
            <w:rPr>
              <w:noProof/>
              <w:lang w:val="en-GB" w:eastAsia="en-GB"/>
            </w:rPr>
          </w:pPr>
          <w:hyperlink w:anchor="_Toc377448021" w:history="1">
            <w:r w:rsidRPr="005F5A5B">
              <w:rPr>
                <w:rStyle w:val="Hyperlink"/>
                <w:noProof/>
              </w:rPr>
              <w:t>2.1</w:t>
            </w:r>
            <w:r>
              <w:rPr>
                <w:noProof/>
                <w:lang w:val="en-GB" w:eastAsia="en-GB"/>
              </w:rPr>
              <w:tab/>
            </w:r>
            <w:r w:rsidRPr="005F5A5B">
              <w:rPr>
                <w:rStyle w:val="Hyperlink"/>
                <w:noProof/>
              </w:rPr>
              <w:t>Environment</w:t>
            </w:r>
            <w:r>
              <w:rPr>
                <w:noProof/>
                <w:webHidden/>
              </w:rPr>
              <w:tab/>
            </w:r>
            <w:r>
              <w:rPr>
                <w:noProof/>
                <w:webHidden/>
              </w:rPr>
              <w:fldChar w:fldCharType="begin"/>
            </w:r>
            <w:r>
              <w:rPr>
                <w:noProof/>
                <w:webHidden/>
              </w:rPr>
              <w:instrText xml:space="preserve"> PAGEREF _Toc377448021 \h </w:instrText>
            </w:r>
            <w:r>
              <w:rPr>
                <w:noProof/>
                <w:webHidden/>
              </w:rPr>
            </w:r>
            <w:r>
              <w:rPr>
                <w:noProof/>
                <w:webHidden/>
              </w:rPr>
              <w:fldChar w:fldCharType="separate"/>
            </w:r>
            <w:r>
              <w:rPr>
                <w:noProof/>
                <w:webHidden/>
              </w:rPr>
              <w:t>2</w:t>
            </w:r>
            <w:r>
              <w:rPr>
                <w:noProof/>
                <w:webHidden/>
              </w:rPr>
              <w:fldChar w:fldCharType="end"/>
            </w:r>
          </w:hyperlink>
        </w:p>
        <w:p w:rsidR="00437EFF" w:rsidRDefault="00437EFF">
          <w:pPr>
            <w:pStyle w:val="TOC2"/>
            <w:tabs>
              <w:tab w:val="left" w:pos="880"/>
              <w:tab w:val="right" w:leader="dot" w:pos="9350"/>
            </w:tabs>
            <w:rPr>
              <w:noProof/>
              <w:lang w:val="en-GB" w:eastAsia="en-GB"/>
            </w:rPr>
          </w:pPr>
          <w:hyperlink w:anchor="_Toc377448022" w:history="1">
            <w:r w:rsidRPr="005F5A5B">
              <w:rPr>
                <w:rStyle w:val="Hyperlink"/>
                <w:noProof/>
              </w:rPr>
              <w:t>2.2</w:t>
            </w:r>
            <w:r>
              <w:rPr>
                <w:noProof/>
                <w:lang w:val="en-GB" w:eastAsia="en-GB"/>
              </w:rPr>
              <w:tab/>
            </w:r>
            <w:r w:rsidRPr="005F5A5B">
              <w:rPr>
                <w:rStyle w:val="Hyperlink"/>
                <w:noProof/>
              </w:rPr>
              <w:t>Recognition of Propositional Language</w:t>
            </w:r>
            <w:r>
              <w:rPr>
                <w:noProof/>
                <w:webHidden/>
              </w:rPr>
              <w:tab/>
            </w:r>
            <w:r>
              <w:rPr>
                <w:noProof/>
                <w:webHidden/>
              </w:rPr>
              <w:fldChar w:fldCharType="begin"/>
            </w:r>
            <w:r>
              <w:rPr>
                <w:noProof/>
                <w:webHidden/>
              </w:rPr>
              <w:instrText xml:space="preserve"> PAGEREF _Toc377448022 \h </w:instrText>
            </w:r>
            <w:r>
              <w:rPr>
                <w:noProof/>
                <w:webHidden/>
              </w:rPr>
            </w:r>
            <w:r>
              <w:rPr>
                <w:noProof/>
                <w:webHidden/>
              </w:rPr>
              <w:fldChar w:fldCharType="separate"/>
            </w:r>
            <w:r>
              <w:rPr>
                <w:noProof/>
                <w:webHidden/>
              </w:rPr>
              <w:t>3</w:t>
            </w:r>
            <w:r>
              <w:rPr>
                <w:noProof/>
                <w:webHidden/>
              </w:rPr>
              <w:fldChar w:fldCharType="end"/>
            </w:r>
          </w:hyperlink>
        </w:p>
        <w:p w:rsidR="00437EFF" w:rsidRDefault="00437EFF">
          <w:pPr>
            <w:pStyle w:val="TOC3"/>
            <w:tabs>
              <w:tab w:val="left" w:pos="1320"/>
              <w:tab w:val="right" w:leader="dot" w:pos="9350"/>
            </w:tabs>
            <w:rPr>
              <w:noProof/>
              <w:lang w:val="en-GB" w:eastAsia="en-GB"/>
            </w:rPr>
          </w:pPr>
          <w:hyperlink w:anchor="_Toc377448023" w:history="1">
            <w:r w:rsidRPr="005F5A5B">
              <w:rPr>
                <w:rStyle w:val="Hyperlink"/>
                <w:noProof/>
              </w:rPr>
              <w:t>2.2.1</w:t>
            </w:r>
            <w:r>
              <w:rPr>
                <w:noProof/>
                <w:lang w:val="en-GB" w:eastAsia="en-GB"/>
              </w:rPr>
              <w:tab/>
            </w:r>
            <w:r w:rsidRPr="005F5A5B">
              <w:rPr>
                <w:rStyle w:val="Hyperlink"/>
                <w:noProof/>
              </w:rPr>
              <w:t>Data Structure</w:t>
            </w:r>
            <w:r>
              <w:rPr>
                <w:noProof/>
                <w:webHidden/>
              </w:rPr>
              <w:tab/>
            </w:r>
            <w:r>
              <w:rPr>
                <w:noProof/>
                <w:webHidden/>
              </w:rPr>
              <w:fldChar w:fldCharType="begin"/>
            </w:r>
            <w:r>
              <w:rPr>
                <w:noProof/>
                <w:webHidden/>
              </w:rPr>
              <w:instrText xml:space="preserve"> PAGEREF _Toc377448023 \h </w:instrText>
            </w:r>
            <w:r>
              <w:rPr>
                <w:noProof/>
                <w:webHidden/>
              </w:rPr>
            </w:r>
            <w:r>
              <w:rPr>
                <w:noProof/>
                <w:webHidden/>
              </w:rPr>
              <w:fldChar w:fldCharType="separate"/>
            </w:r>
            <w:r>
              <w:rPr>
                <w:noProof/>
                <w:webHidden/>
              </w:rPr>
              <w:t>3</w:t>
            </w:r>
            <w:r>
              <w:rPr>
                <w:noProof/>
                <w:webHidden/>
              </w:rPr>
              <w:fldChar w:fldCharType="end"/>
            </w:r>
          </w:hyperlink>
        </w:p>
        <w:p w:rsidR="00437EFF" w:rsidRDefault="00437EFF">
          <w:pPr>
            <w:pStyle w:val="TOC3"/>
            <w:tabs>
              <w:tab w:val="left" w:pos="1320"/>
              <w:tab w:val="right" w:leader="dot" w:pos="9350"/>
            </w:tabs>
            <w:rPr>
              <w:noProof/>
              <w:lang w:val="en-GB" w:eastAsia="en-GB"/>
            </w:rPr>
          </w:pPr>
          <w:hyperlink w:anchor="_Toc377448024" w:history="1">
            <w:r w:rsidRPr="005F5A5B">
              <w:rPr>
                <w:rStyle w:val="Hyperlink"/>
                <w:noProof/>
              </w:rPr>
              <w:t>2.2.2</w:t>
            </w:r>
            <w:r>
              <w:rPr>
                <w:noProof/>
                <w:lang w:val="en-GB" w:eastAsia="en-GB"/>
              </w:rPr>
              <w:tab/>
            </w:r>
            <w:r w:rsidRPr="005F5A5B">
              <w:rPr>
                <w:rStyle w:val="Hyperlink"/>
                <w:noProof/>
              </w:rPr>
              <w:t>Parsing Propositional Formula</w:t>
            </w:r>
            <w:r>
              <w:rPr>
                <w:noProof/>
                <w:webHidden/>
              </w:rPr>
              <w:tab/>
            </w:r>
            <w:r>
              <w:rPr>
                <w:noProof/>
                <w:webHidden/>
              </w:rPr>
              <w:fldChar w:fldCharType="begin"/>
            </w:r>
            <w:r>
              <w:rPr>
                <w:noProof/>
                <w:webHidden/>
              </w:rPr>
              <w:instrText xml:space="preserve"> PAGEREF _Toc377448024 \h </w:instrText>
            </w:r>
            <w:r>
              <w:rPr>
                <w:noProof/>
                <w:webHidden/>
              </w:rPr>
            </w:r>
            <w:r>
              <w:rPr>
                <w:noProof/>
                <w:webHidden/>
              </w:rPr>
              <w:fldChar w:fldCharType="separate"/>
            </w:r>
            <w:r>
              <w:rPr>
                <w:noProof/>
                <w:webHidden/>
              </w:rPr>
              <w:t>4</w:t>
            </w:r>
            <w:r>
              <w:rPr>
                <w:noProof/>
                <w:webHidden/>
              </w:rPr>
              <w:fldChar w:fldCharType="end"/>
            </w:r>
          </w:hyperlink>
        </w:p>
        <w:p w:rsidR="00437EFF" w:rsidRDefault="00437EFF">
          <w:pPr>
            <w:pStyle w:val="TOC3"/>
            <w:tabs>
              <w:tab w:val="left" w:pos="1320"/>
              <w:tab w:val="right" w:leader="dot" w:pos="9350"/>
            </w:tabs>
            <w:rPr>
              <w:noProof/>
              <w:lang w:val="en-GB" w:eastAsia="en-GB"/>
            </w:rPr>
          </w:pPr>
          <w:hyperlink w:anchor="_Toc377448025" w:history="1">
            <w:r w:rsidRPr="005F5A5B">
              <w:rPr>
                <w:rStyle w:val="Hyperlink"/>
                <w:noProof/>
              </w:rPr>
              <w:t>2.2.3</w:t>
            </w:r>
            <w:r>
              <w:rPr>
                <w:noProof/>
                <w:lang w:val="en-GB" w:eastAsia="en-GB"/>
              </w:rPr>
              <w:tab/>
            </w:r>
            <w:r w:rsidRPr="005F5A5B">
              <w:rPr>
                <w:rStyle w:val="Hyperlink"/>
                <w:noProof/>
              </w:rPr>
              <w:t>Parsing Sequents</w:t>
            </w:r>
            <w:r>
              <w:rPr>
                <w:noProof/>
                <w:webHidden/>
              </w:rPr>
              <w:tab/>
            </w:r>
            <w:r>
              <w:rPr>
                <w:noProof/>
                <w:webHidden/>
              </w:rPr>
              <w:fldChar w:fldCharType="begin"/>
            </w:r>
            <w:r>
              <w:rPr>
                <w:noProof/>
                <w:webHidden/>
              </w:rPr>
              <w:instrText xml:space="preserve"> PAGEREF _Toc377448025 \h </w:instrText>
            </w:r>
            <w:r>
              <w:rPr>
                <w:noProof/>
                <w:webHidden/>
              </w:rPr>
            </w:r>
            <w:r>
              <w:rPr>
                <w:noProof/>
                <w:webHidden/>
              </w:rPr>
              <w:fldChar w:fldCharType="separate"/>
            </w:r>
            <w:r>
              <w:rPr>
                <w:noProof/>
                <w:webHidden/>
              </w:rPr>
              <w:t>4</w:t>
            </w:r>
            <w:r>
              <w:rPr>
                <w:noProof/>
                <w:webHidden/>
              </w:rPr>
              <w:fldChar w:fldCharType="end"/>
            </w:r>
          </w:hyperlink>
        </w:p>
        <w:p w:rsidR="00437EFF" w:rsidRDefault="00437EFF">
          <w:pPr>
            <w:pStyle w:val="TOC2"/>
            <w:tabs>
              <w:tab w:val="left" w:pos="880"/>
              <w:tab w:val="right" w:leader="dot" w:pos="9350"/>
            </w:tabs>
            <w:rPr>
              <w:noProof/>
              <w:lang w:val="en-GB" w:eastAsia="en-GB"/>
            </w:rPr>
          </w:pPr>
          <w:hyperlink w:anchor="_Toc377448026" w:history="1">
            <w:r w:rsidRPr="005F5A5B">
              <w:rPr>
                <w:rStyle w:val="Hyperlink"/>
                <w:noProof/>
              </w:rPr>
              <w:t>2.3</w:t>
            </w:r>
            <w:r>
              <w:rPr>
                <w:noProof/>
                <w:lang w:val="en-GB" w:eastAsia="en-GB"/>
              </w:rPr>
              <w:tab/>
            </w:r>
            <w:r w:rsidRPr="005F5A5B">
              <w:rPr>
                <w:rStyle w:val="Hyperlink"/>
                <w:noProof/>
              </w:rPr>
              <w:t>Proving with Gentzen System G’</w:t>
            </w:r>
            <w:r>
              <w:rPr>
                <w:noProof/>
                <w:webHidden/>
              </w:rPr>
              <w:tab/>
            </w:r>
            <w:r>
              <w:rPr>
                <w:noProof/>
                <w:webHidden/>
              </w:rPr>
              <w:fldChar w:fldCharType="begin"/>
            </w:r>
            <w:r>
              <w:rPr>
                <w:noProof/>
                <w:webHidden/>
              </w:rPr>
              <w:instrText xml:space="preserve"> PAGEREF _Toc377448026 \h </w:instrText>
            </w:r>
            <w:r>
              <w:rPr>
                <w:noProof/>
                <w:webHidden/>
              </w:rPr>
            </w:r>
            <w:r>
              <w:rPr>
                <w:noProof/>
                <w:webHidden/>
              </w:rPr>
              <w:fldChar w:fldCharType="separate"/>
            </w:r>
            <w:r>
              <w:rPr>
                <w:noProof/>
                <w:webHidden/>
              </w:rPr>
              <w:t>5</w:t>
            </w:r>
            <w:r>
              <w:rPr>
                <w:noProof/>
                <w:webHidden/>
              </w:rPr>
              <w:fldChar w:fldCharType="end"/>
            </w:r>
          </w:hyperlink>
        </w:p>
        <w:p w:rsidR="00437EFF" w:rsidRDefault="00437EFF">
          <w:pPr>
            <w:pStyle w:val="TOC3"/>
            <w:tabs>
              <w:tab w:val="left" w:pos="1320"/>
              <w:tab w:val="right" w:leader="dot" w:pos="9350"/>
            </w:tabs>
            <w:rPr>
              <w:noProof/>
              <w:lang w:val="en-GB" w:eastAsia="en-GB"/>
            </w:rPr>
          </w:pPr>
          <w:hyperlink w:anchor="_Toc377448027" w:history="1">
            <w:r w:rsidRPr="005F5A5B">
              <w:rPr>
                <w:rStyle w:val="Hyperlink"/>
                <w:noProof/>
              </w:rPr>
              <w:t>2.3.1</w:t>
            </w:r>
            <w:r>
              <w:rPr>
                <w:noProof/>
                <w:lang w:val="en-GB" w:eastAsia="en-GB"/>
              </w:rPr>
              <w:tab/>
            </w:r>
            <w:r w:rsidRPr="005F5A5B">
              <w:rPr>
                <w:rStyle w:val="Hyperlink"/>
                <w:noProof/>
              </w:rPr>
              <w:t>Prover</w:t>
            </w:r>
            <w:r>
              <w:rPr>
                <w:noProof/>
                <w:webHidden/>
              </w:rPr>
              <w:tab/>
            </w:r>
            <w:r>
              <w:rPr>
                <w:noProof/>
                <w:webHidden/>
              </w:rPr>
              <w:fldChar w:fldCharType="begin"/>
            </w:r>
            <w:r>
              <w:rPr>
                <w:noProof/>
                <w:webHidden/>
              </w:rPr>
              <w:instrText xml:space="preserve"> PAGEREF _Toc377448027 \h </w:instrText>
            </w:r>
            <w:r>
              <w:rPr>
                <w:noProof/>
                <w:webHidden/>
              </w:rPr>
            </w:r>
            <w:r>
              <w:rPr>
                <w:noProof/>
                <w:webHidden/>
              </w:rPr>
              <w:fldChar w:fldCharType="separate"/>
            </w:r>
            <w:r>
              <w:rPr>
                <w:noProof/>
                <w:webHidden/>
              </w:rPr>
              <w:t>5</w:t>
            </w:r>
            <w:r>
              <w:rPr>
                <w:noProof/>
                <w:webHidden/>
              </w:rPr>
              <w:fldChar w:fldCharType="end"/>
            </w:r>
          </w:hyperlink>
        </w:p>
        <w:p w:rsidR="00437EFF" w:rsidRDefault="00437EFF">
          <w:pPr>
            <w:pStyle w:val="TOC3"/>
            <w:tabs>
              <w:tab w:val="left" w:pos="1320"/>
              <w:tab w:val="right" w:leader="dot" w:pos="9350"/>
            </w:tabs>
            <w:rPr>
              <w:noProof/>
              <w:lang w:val="en-GB" w:eastAsia="en-GB"/>
            </w:rPr>
          </w:pPr>
          <w:hyperlink w:anchor="_Toc377448028" w:history="1">
            <w:r w:rsidRPr="005F5A5B">
              <w:rPr>
                <w:rStyle w:val="Hyperlink"/>
                <w:noProof/>
              </w:rPr>
              <w:t>2.3.2</w:t>
            </w:r>
            <w:r>
              <w:rPr>
                <w:noProof/>
                <w:lang w:val="en-GB" w:eastAsia="en-GB"/>
              </w:rPr>
              <w:tab/>
            </w:r>
            <w:r w:rsidRPr="005F5A5B">
              <w:rPr>
                <w:rStyle w:val="Hyperlink"/>
                <w:noProof/>
              </w:rPr>
              <w:t>Falsifier</w:t>
            </w:r>
            <w:r>
              <w:rPr>
                <w:noProof/>
                <w:webHidden/>
              </w:rPr>
              <w:tab/>
            </w:r>
            <w:r>
              <w:rPr>
                <w:noProof/>
                <w:webHidden/>
              </w:rPr>
              <w:fldChar w:fldCharType="begin"/>
            </w:r>
            <w:r>
              <w:rPr>
                <w:noProof/>
                <w:webHidden/>
              </w:rPr>
              <w:instrText xml:space="preserve"> PAGEREF _Toc377448028 \h </w:instrText>
            </w:r>
            <w:r>
              <w:rPr>
                <w:noProof/>
                <w:webHidden/>
              </w:rPr>
            </w:r>
            <w:r>
              <w:rPr>
                <w:noProof/>
                <w:webHidden/>
              </w:rPr>
              <w:fldChar w:fldCharType="separate"/>
            </w:r>
            <w:r>
              <w:rPr>
                <w:noProof/>
                <w:webHidden/>
              </w:rPr>
              <w:t>5</w:t>
            </w:r>
            <w:r>
              <w:rPr>
                <w:noProof/>
                <w:webHidden/>
              </w:rPr>
              <w:fldChar w:fldCharType="end"/>
            </w:r>
          </w:hyperlink>
        </w:p>
        <w:p w:rsidR="00437EFF" w:rsidRDefault="00437EFF">
          <w:pPr>
            <w:pStyle w:val="TOC2"/>
            <w:tabs>
              <w:tab w:val="left" w:pos="880"/>
              <w:tab w:val="right" w:leader="dot" w:pos="9350"/>
            </w:tabs>
            <w:rPr>
              <w:noProof/>
              <w:lang w:val="en-GB" w:eastAsia="en-GB"/>
            </w:rPr>
          </w:pPr>
          <w:hyperlink w:anchor="_Toc377448029" w:history="1">
            <w:r w:rsidRPr="005F5A5B">
              <w:rPr>
                <w:rStyle w:val="Hyperlink"/>
                <w:noProof/>
              </w:rPr>
              <w:t>2.4</w:t>
            </w:r>
            <w:r>
              <w:rPr>
                <w:noProof/>
                <w:lang w:val="en-GB" w:eastAsia="en-GB"/>
              </w:rPr>
              <w:tab/>
            </w:r>
            <w:r w:rsidRPr="005F5A5B">
              <w:rPr>
                <w:rStyle w:val="Hyperlink"/>
                <w:noProof/>
              </w:rPr>
              <w:t>User Interaction</w:t>
            </w:r>
            <w:r>
              <w:rPr>
                <w:noProof/>
                <w:webHidden/>
              </w:rPr>
              <w:tab/>
            </w:r>
            <w:r>
              <w:rPr>
                <w:noProof/>
                <w:webHidden/>
              </w:rPr>
              <w:fldChar w:fldCharType="begin"/>
            </w:r>
            <w:r>
              <w:rPr>
                <w:noProof/>
                <w:webHidden/>
              </w:rPr>
              <w:instrText xml:space="preserve"> PAGEREF _Toc377448029 \h </w:instrText>
            </w:r>
            <w:r>
              <w:rPr>
                <w:noProof/>
                <w:webHidden/>
              </w:rPr>
            </w:r>
            <w:r>
              <w:rPr>
                <w:noProof/>
                <w:webHidden/>
              </w:rPr>
              <w:fldChar w:fldCharType="separate"/>
            </w:r>
            <w:r>
              <w:rPr>
                <w:noProof/>
                <w:webHidden/>
              </w:rPr>
              <w:t>6</w:t>
            </w:r>
            <w:r>
              <w:rPr>
                <w:noProof/>
                <w:webHidden/>
              </w:rPr>
              <w:fldChar w:fldCharType="end"/>
            </w:r>
          </w:hyperlink>
        </w:p>
        <w:p w:rsidR="00437EFF" w:rsidRDefault="00437EFF">
          <w:pPr>
            <w:pStyle w:val="TOC3"/>
            <w:tabs>
              <w:tab w:val="left" w:pos="1320"/>
              <w:tab w:val="right" w:leader="dot" w:pos="9350"/>
            </w:tabs>
            <w:rPr>
              <w:noProof/>
              <w:lang w:val="en-GB" w:eastAsia="en-GB"/>
            </w:rPr>
          </w:pPr>
          <w:hyperlink w:anchor="_Toc377448030" w:history="1">
            <w:r w:rsidRPr="005F5A5B">
              <w:rPr>
                <w:rStyle w:val="Hyperlink"/>
                <w:noProof/>
              </w:rPr>
              <w:t>2.4.1</w:t>
            </w:r>
            <w:r>
              <w:rPr>
                <w:noProof/>
                <w:lang w:val="en-GB" w:eastAsia="en-GB"/>
              </w:rPr>
              <w:tab/>
            </w:r>
            <w:r w:rsidRPr="005F5A5B">
              <w:rPr>
                <w:rStyle w:val="Hyperlink"/>
                <w:noProof/>
              </w:rPr>
              <w:t>Prove command</w:t>
            </w:r>
            <w:r>
              <w:rPr>
                <w:noProof/>
                <w:webHidden/>
              </w:rPr>
              <w:tab/>
            </w:r>
            <w:r>
              <w:rPr>
                <w:noProof/>
                <w:webHidden/>
              </w:rPr>
              <w:fldChar w:fldCharType="begin"/>
            </w:r>
            <w:r>
              <w:rPr>
                <w:noProof/>
                <w:webHidden/>
              </w:rPr>
              <w:instrText xml:space="preserve"> PAGEREF _Toc377448030 \h </w:instrText>
            </w:r>
            <w:r>
              <w:rPr>
                <w:noProof/>
                <w:webHidden/>
              </w:rPr>
            </w:r>
            <w:r>
              <w:rPr>
                <w:noProof/>
                <w:webHidden/>
              </w:rPr>
              <w:fldChar w:fldCharType="separate"/>
            </w:r>
            <w:r>
              <w:rPr>
                <w:noProof/>
                <w:webHidden/>
              </w:rPr>
              <w:t>6</w:t>
            </w:r>
            <w:r>
              <w:rPr>
                <w:noProof/>
                <w:webHidden/>
              </w:rPr>
              <w:fldChar w:fldCharType="end"/>
            </w:r>
          </w:hyperlink>
        </w:p>
        <w:p w:rsidR="00437EFF" w:rsidRDefault="00437EFF">
          <w:pPr>
            <w:pStyle w:val="TOC3"/>
            <w:tabs>
              <w:tab w:val="left" w:pos="1320"/>
              <w:tab w:val="right" w:leader="dot" w:pos="9350"/>
            </w:tabs>
            <w:rPr>
              <w:noProof/>
              <w:lang w:val="en-GB" w:eastAsia="en-GB"/>
            </w:rPr>
          </w:pPr>
          <w:hyperlink w:anchor="_Toc377448031" w:history="1">
            <w:r w:rsidRPr="005F5A5B">
              <w:rPr>
                <w:rStyle w:val="Hyperlink"/>
                <w:noProof/>
              </w:rPr>
              <w:t>2.4.2</w:t>
            </w:r>
            <w:r>
              <w:rPr>
                <w:noProof/>
                <w:lang w:val="en-GB" w:eastAsia="en-GB"/>
              </w:rPr>
              <w:tab/>
            </w:r>
            <w:r w:rsidRPr="005F5A5B">
              <w:rPr>
                <w:rStyle w:val="Hyperlink"/>
                <w:noProof/>
              </w:rPr>
              <w:t>Load from file command</w:t>
            </w:r>
            <w:r>
              <w:rPr>
                <w:noProof/>
                <w:webHidden/>
              </w:rPr>
              <w:tab/>
            </w:r>
            <w:r>
              <w:rPr>
                <w:noProof/>
                <w:webHidden/>
              </w:rPr>
              <w:fldChar w:fldCharType="begin"/>
            </w:r>
            <w:r>
              <w:rPr>
                <w:noProof/>
                <w:webHidden/>
              </w:rPr>
              <w:instrText xml:space="preserve"> PAGEREF _Toc377448031 \h </w:instrText>
            </w:r>
            <w:r>
              <w:rPr>
                <w:noProof/>
                <w:webHidden/>
              </w:rPr>
            </w:r>
            <w:r>
              <w:rPr>
                <w:noProof/>
                <w:webHidden/>
              </w:rPr>
              <w:fldChar w:fldCharType="separate"/>
            </w:r>
            <w:r>
              <w:rPr>
                <w:noProof/>
                <w:webHidden/>
              </w:rPr>
              <w:t>7</w:t>
            </w:r>
            <w:r>
              <w:rPr>
                <w:noProof/>
                <w:webHidden/>
              </w:rPr>
              <w:fldChar w:fldCharType="end"/>
            </w:r>
          </w:hyperlink>
        </w:p>
        <w:p w:rsidR="00437EFF" w:rsidRDefault="00437EFF">
          <w:pPr>
            <w:pStyle w:val="TOC3"/>
            <w:tabs>
              <w:tab w:val="left" w:pos="1320"/>
              <w:tab w:val="right" w:leader="dot" w:pos="9350"/>
            </w:tabs>
            <w:rPr>
              <w:noProof/>
              <w:lang w:val="en-GB" w:eastAsia="en-GB"/>
            </w:rPr>
          </w:pPr>
          <w:hyperlink w:anchor="_Toc377448032" w:history="1">
            <w:r w:rsidRPr="005F5A5B">
              <w:rPr>
                <w:rStyle w:val="Hyperlink"/>
                <w:noProof/>
              </w:rPr>
              <w:t>2.4.3</w:t>
            </w:r>
            <w:r>
              <w:rPr>
                <w:noProof/>
                <w:lang w:val="en-GB" w:eastAsia="en-GB"/>
              </w:rPr>
              <w:tab/>
            </w:r>
            <w:r w:rsidRPr="005F5A5B">
              <w:rPr>
                <w:rStyle w:val="Hyperlink"/>
                <w:noProof/>
              </w:rPr>
              <w:t>Clear screen command</w:t>
            </w:r>
            <w:r>
              <w:rPr>
                <w:noProof/>
                <w:webHidden/>
              </w:rPr>
              <w:tab/>
            </w:r>
            <w:r>
              <w:rPr>
                <w:noProof/>
                <w:webHidden/>
              </w:rPr>
              <w:fldChar w:fldCharType="begin"/>
            </w:r>
            <w:r>
              <w:rPr>
                <w:noProof/>
                <w:webHidden/>
              </w:rPr>
              <w:instrText xml:space="preserve"> PAGEREF _Toc377448032 \h </w:instrText>
            </w:r>
            <w:r>
              <w:rPr>
                <w:noProof/>
                <w:webHidden/>
              </w:rPr>
            </w:r>
            <w:r>
              <w:rPr>
                <w:noProof/>
                <w:webHidden/>
              </w:rPr>
              <w:fldChar w:fldCharType="separate"/>
            </w:r>
            <w:r>
              <w:rPr>
                <w:noProof/>
                <w:webHidden/>
              </w:rPr>
              <w:t>12</w:t>
            </w:r>
            <w:r>
              <w:rPr>
                <w:noProof/>
                <w:webHidden/>
              </w:rPr>
              <w:fldChar w:fldCharType="end"/>
            </w:r>
          </w:hyperlink>
        </w:p>
        <w:p w:rsidR="00437EFF" w:rsidRDefault="00437EFF">
          <w:pPr>
            <w:pStyle w:val="TOC3"/>
            <w:tabs>
              <w:tab w:val="left" w:pos="1320"/>
              <w:tab w:val="right" w:leader="dot" w:pos="9350"/>
            </w:tabs>
            <w:rPr>
              <w:noProof/>
              <w:lang w:val="en-GB" w:eastAsia="en-GB"/>
            </w:rPr>
          </w:pPr>
          <w:hyperlink w:anchor="_Toc377448033" w:history="1">
            <w:r w:rsidRPr="005F5A5B">
              <w:rPr>
                <w:rStyle w:val="Hyperlink"/>
                <w:noProof/>
              </w:rPr>
              <w:t>2.4.4</w:t>
            </w:r>
            <w:r>
              <w:rPr>
                <w:noProof/>
                <w:lang w:val="en-GB" w:eastAsia="en-GB"/>
              </w:rPr>
              <w:tab/>
            </w:r>
            <w:r w:rsidRPr="005F5A5B">
              <w:rPr>
                <w:rStyle w:val="Hyperlink"/>
                <w:noProof/>
              </w:rPr>
              <w:t>Help command</w:t>
            </w:r>
            <w:r>
              <w:rPr>
                <w:noProof/>
                <w:webHidden/>
              </w:rPr>
              <w:tab/>
            </w:r>
            <w:r>
              <w:rPr>
                <w:noProof/>
                <w:webHidden/>
              </w:rPr>
              <w:fldChar w:fldCharType="begin"/>
            </w:r>
            <w:r>
              <w:rPr>
                <w:noProof/>
                <w:webHidden/>
              </w:rPr>
              <w:instrText xml:space="preserve"> PAGEREF _Toc377448033 \h </w:instrText>
            </w:r>
            <w:r>
              <w:rPr>
                <w:noProof/>
                <w:webHidden/>
              </w:rPr>
            </w:r>
            <w:r>
              <w:rPr>
                <w:noProof/>
                <w:webHidden/>
              </w:rPr>
              <w:fldChar w:fldCharType="separate"/>
            </w:r>
            <w:r>
              <w:rPr>
                <w:noProof/>
                <w:webHidden/>
              </w:rPr>
              <w:t>12</w:t>
            </w:r>
            <w:r>
              <w:rPr>
                <w:noProof/>
                <w:webHidden/>
              </w:rPr>
              <w:fldChar w:fldCharType="end"/>
            </w:r>
          </w:hyperlink>
        </w:p>
        <w:p w:rsidR="00437EFF" w:rsidRDefault="00437EFF">
          <w:pPr>
            <w:pStyle w:val="TOC3"/>
            <w:tabs>
              <w:tab w:val="left" w:pos="1320"/>
              <w:tab w:val="right" w:leader="dot" w:pos="9350"/>
            </w:tabs>
            <w:rPr>
              <w:noProof/>
              <w:lang w:val="en-GB" w:eastAsia="en-GB"/>
            </w:rPr>
          </w:pPr>
          <w:hyperlink w:anchor="_Toc377448034" w:history="1">
            <w:r w:rsidRPr="005F5A5B">
              <w:rPr>
                <w:rStyle w:val="Hyperlink"/>
                <w:noProof/>
              </w:rPr>
              <w:t>2.4.5</w:t>
            </w:r>
            <w:r>
              <w:rPr>
                <w:noProof/>
                <w:lang w:val="en-GB" w:eastAsia="en-GB"/>
              </w:rPr>
              <w:tab/>
            </w:r>
            <w:r w:rsidRPr="005F5A5B">
              <w:rPr>
                <w:rStyle w:val="Hyperlink"/>
                <w:noProof/>
              </w:rPr>
              <w:t>Quit command</w:t>
            </w:r>
            <w:r>
              <w:rPr>
                <w:noProof/>
                <w:webHidden/>
              </w:rPr>
              <w:tab/>
            </w:r>
            <w:r>
              <w:rPr>
                <w:noProof/>
                <w:webHidden/>
              </w:rPr>
              <w:fldChar w:fldCharType="begin"/>
            </w:r>
            <w:r>
              <w:rPr>
                <w:noProof/>
                <w:webHidden/>
              </w:rPr>
              <w:instrText xml:space="preserve"> PAGEREF _Toc377448034 \h </w:instrText>
            </w:r>
            <w:r>
              <w:rPr>
                <w:noProof/>
                <w:webHidden/>
              </w:rPr>
            </w:r>
            <w:r>
              <w:rPr>
                <w:noProof/>
                <w:webHidden/>
              </w:rPr>
              <w:fldChar w:fldCharType="separate"/>
            </w:r>
            <w:r>
              <w:rPr>
                <w:noProof/>
                <w:webHidden/>
              </w:rPr>
              <w:t>12</w:t>
            </w:r>
            <w:r>
              <w:rPr>
                <w:noProof/>
                <w:webHidden/>
              </w:rPr>
              <w:fldChar w:fldCharType="end"/>
            </w:r>
          </w:hyperlink>
        </w:p>
        <w:p w:rsidR="00437EFF" w:rsidRDefault="00437EFF">
          <w:pPr>
            <w:pStyle w:val="TOC1"/>
            <w:tabs>
              <w:tab w:val="left" w:pos="440"/>
              <w:tab w:val="right" w:leader="dot" w:pos="9350"/>
            </w:tabs>
            <w:rPr>
              <w:noProof/>
              <w:lang w:val="en-GB" w:eastAsia="en-GB"/>
            </w:rPr>
          </w:pPr>
          <w:hyperlink w:anchor="_Toc377448035" w:history="1">
            <w:r w:rsidRPr="005F5A5B">
              <w:rPr>
                <w:rStyle w:val="Hyperlink"/>
                <w:noProof/>
              </w:rPr>
              <w:t>3</w:t>
            </w:r>
            <w:r>
              <w:rPr>
                <w:noProof/>
                <w:lang w:val="en-GB" w:eastAsia="en-GB"/>
              </w:rPr>
              <w:tab/>
            </w:r>
            <w:r w:rsidRPr="005F5A5B">
              <w:rPr>
                <w:rStyle w:val="Hyperlink"/>
                <w:noProof/>
              </w:rPr>
              <w:t>Conclusion</w:t>
            </w:r>
            <w:r>
              <w:rPr>
                <w:noProof/>
                <w:webHidden/>
              </w:rPr>
              <w:tab/>
            </w:r>
            <w:r>
              <w:rPr>
                <w:noProof/>
                <w:webHidden/>
              </w:rPr>
              <w:fldChar w:fldCharType="begin"/>
            </w:r>
            <w:r>
              <w:rPr>
                <w:noProof/>
                <w:webHidden/>
              </w:rPr>
              <w:instrText xml:space="preserve"> PAGEREF _Toc377448035 \h </w:instrText>
            </w:r>
            <w:r>
              <w:rPr>
                <w:noProof/>
                <w:webHidden/>
              </w:rPr>
            </w:r>
            <w:r>
              <w:rPr>
                <w:noProof/>
                <w:webHidden/>
              </w:rPr>
              <w:fldChar w:fldCharType="separate"/>
            </w:r>
            <w:r>
              <w:rPr>
                <w:noProof/>
                <w:webHidden/>
              </w:rPr>
              <w:t>13</w:t>
            </w:r>
            <w:r>
              <w:rPr>
                <w:noProof/>
                <w:webHidden/>
              </w:rPr>
              <w:fldChar w:fldCharType="end"/>
            </w:r>
          </w:hyperlink>
        </w:p>
        <w:p w:rsidR="00437EFF" w:rsidRDefault="00437EFF">
          <w:pPr>
            <w:pStyle w:val="TOC1"/>
            <w:tabs>
              <w:tab w:val="left" w:pos="440"/>
              <w:tab w:val="right" w:leader="dot" w:pos="9350"/>
            </w:tabs>
            <w:rPr>
              <w:noProof/>
              <w:lang w:val="en-GB" w:eastAsia="en-GB"/>
            </w:rPr>
          </w:pPr>
          <w:hyperlink w:anchor="_Toc377448036" w:history="1">
            <w:r w:rsidRPr="005F5A5B">
              <w:rPr>
                <w:rStyle w:val="Hyperlink"/>
                <w:noProof/>
              </w:rPr>
              <w:t>4</w:t>
            </w:r>
            <w:r>
              <w:rPr>
                <w:noProof/>
                <w:lang w:val="en-GB" w:eastAsia="en-GB"/>
              </w:rPr>
              <w:tab/>
            </w:r>
            <w:r w:rsidRPr="005F5A5B">
              <w:rPr>
                <w:rStyle w:val="Hyperlink"/>
                <w:noProof/>
              </w:rPr>
              <w:t>Source Code</w:t>
            </w:r>
            <w:r>
              <w:rPr>
                <w:noProof/>
                <w:webHidden/>
              </w:rPr>
              <w:tab/>
            </w:r>
            <w:r>
              <w:rPr>
                <w:noProof/>
                <w:webHidden/>
              </w:rPr>
              <w:fldChar w:fldCharType="begin"/>
            </w:r>
            <w:r>
              <w:rPr>
                <w:noProof/>
                <w:webHidden/>
              </w:rPr>
              <w:instrText xml:space="preserve"> PAGEREF _Toc377448036 \h </w:instrText>
            </w:r>
            <w:r>
              <w:rPr>
                <w:noProof/>
                <w:webHidden/>
              </w:rPr>
            </w:r>
            <w:r>
              <w:rPr>
                <w:noProof/>
                <w:webHidden/>
              </w:rPr>
              <w:fldChar w:fldCharType="separate"/>
            </w:r>
            <w:r>
              <w:rPr>
                <w:noProof/>
                <w:webHidden/>
              </w:rPr>
              <w:t>14</w:t>
            </w:r>
            <w:r>
              <w:rPr>
                <w:noProof/>
                <w:webHidden/>
              </w:rPr>
              <w:fldChar w:fldCharType="end"/>
            </w:r>
          </w:hyperlink>
        </w:p>
        <w:p w:rsidR="00437EFF" w:rsidRDefault="00437EFF">
          <w:r>
            <w:rPr>
              <w:b/>
              <w:bCs/>
              <w:noProof/>
            </w:rPr>
            <w:fldChar w:fldCharType="end"/>
          </w:r>
        </w:p>
      </w:sdtContent>
    </w:sdt>
    <w:p w:rsidR="00437EFF" w:rsidRDefault="00437EFF">
      <w:pPr>
        <w:rPr>
          <w:rFonts w:asciiTheme="majorHAnsi" w:eastAsiaTheme="majorEastAsia" w:hAnsiTheme="majorHAnsi" w:cstheme="majorBidi"/>
          <w:sz w:val="56"/>
          <w:szCs w:val="56"/>
        </w:rPr>
      </w:pPr>
      <w:r>
        <w:br w:type="page"/>
      </w:r>
    </w:p>
    <w:p w:rsidR="0056773D" w:rsidRPr="007D16E0" w:rsidRDefault="007B6204">
      <w:pPr>
        <w:pStyle w:val="Title"/>
        <w:rPr>
          <w:color w:val="auto"/>
        </w:rPr>
      </w:pPr>
      <w:r>
        <w:rPr>
          <w:color w:val="auto"/>
        </w:rPr>
        <w:lastRenderedPageBreak/>
        <w:t>Theorem Prover for Prop. Logic</w:t>
      </w:r>
    </w:p>
    <w:p w:rsidR="0056773D" w:rsidRPr="007D16E0" w:rsidRDefault="007E61B5" w:rsidP="00AC758E">
      <w:pPr>
        <w:pStyle w:val="Heading1"/>
      </w:pPr>
      <w:bookmarkStart w:id="0" w:name="_Toc377448017"/>
      <w:r w:rsidRPr="00AC758E">
        <w:t>Introduction</w:t>
      </w:r>
      <w:bookmarkEnd w:id="0"/>
    </w:p>
    <w:p w:rsidR="00D93399" w:rsidRDefault="007B6204">
      <w:r>
        <w:t xml:space="preserve">This term project is </w:t>
      </w:r>
      <w:r w:rsidR="00D93399">
        <w:t>designed to be a</w:t>
      </w:r>
      <w:r>
        <w:t xml:space="preserve"> basic interpreter for proving theorems in </w:t>
      </w:r>
      <w:r w:rsidR="00D93399">
        <w:t>propositional logic.</w:t>
      </w:r>
      <w:r w:rsidR="00FD5E9B">
        <w:t xml:space="preserve"> It is basically accepts propositional statements in a specific syntax in order to prove its validity.</w:t>
      </w:r>
      <w:r w:rsidR="008824AA">
        <w:t xml:space="preserve"> For non-valid statements, all falsifying valuations will be extracted from counter-examples.</w:t>
      </w:r>
    </w:p>
    <w:p w:rsidR="007E61B5" w:rsidRDefault="007E61B5"/>
    <w:p w:rsidR="00D93399" w:rsidRDefault="00D93399" w:rsidP="007E61B5">
      <w:pPr>
        <w:pStyle w:val="Heading2"/>
      </w:pPr>
      <w:bookmarkStart w:id="1" w:name="_Toc377448018"/>
      <w:r>
        <w:t>Requirements:</w:t>
      </w:r>
      <w:bookmarkEnd w:id="1"/>
    </w:p>
    <w:p w:rsidR="007B6204" w:rsidRDefault="00D93399" w:rsidP="00D93399">
      <w:pPr>
        <w:pStyle w:val="ListParagraph"/>
        <w:numPr>
          <w:ilvl w:val="0"/>
          <w:numId w:val="13"/>
        </w:numPr>
      </w:pPr>
      <w:r>
        <w:t>Reading a propositional formula to be proven from a file.</w:t>
      </w:r>
    </w:p>
    <w:p w:rsidR="00D93399" w:rsidRDefault="00D93399" w:rsidP="00D93399">
      <w:pPr>
        <w:pStyle w:val="ListParagraph"/>
        <w:numPr>
          <w:ilvl w:val="0"/>
          <w:numId w:val="13"/>
        </w:numPr>
      </w:pPr>
      <w:r>
        <w:t xml:space="preserve">Proving given </w:t>
      </w:r>
      <w:r w:rsidR="007E61B5">
        <w:t>proposition</w:t>
      </w:r>
      <w:r>
        <w:t xml:space="preserve"> in Gentzen System G’.</w:t>
      </w:r>
    </w:p>
    <w:p w:rsidR="00D93399" w:rsidRDefault="00D93399" w:rsidP="00D93399">
      <w:pPr>
        <w:pStyle w:val="ListParagraph"/>
        <w:numPr>
          <w:ilvl w:val="0"/>
          <w:numId w:val="13"/>
        </w:numPr>
      </w:pPr>
      <w:r>
        <w:t>Output of deduction tree.</w:t>
      </w:r>
    </w:p>
    <w:p w:rsidR="00D93399" w:rsidRDefault="00D93399" w:rsidP="00D93399">
      <w:pPr>
        <w:pStyle w:val="ListParagraph"/>
        <w:numPr>
          <w:ilvl w:val="0"/>
          <w:numId w:val="13"/>
        </w:numPr>
      </w:pPr>
      <w:r>
        <w:t xml:space="preserve">Validity check of </w:t>
      </w:r>
      <w:r w:rsidR="007E61B5">
        <w:t>given proposition</w:t>
      </w:r>
      <w:r>
        <w:t>.</w:t>
      </w:r>
    </w:p>
    <w:p w:rsidR="00D93399" w:rsidRDefault="00D93399" w:rsidP="00D93399">
      <w:pPr>
        <w:pStyle w:val="ListParagraph"/>
        <w:numPr>
          <w:ilvl w:val="0"/>
          <w:numId w:val="13"/>
        </w:numPr>
      </w:pPr>
      <w:r>
        <w:t xml:space="preserve">Output of falsifying valuations for non-valid </w:t>
      </w:r>
      <w:r w:rsidR="007E61B5">
        <w:t>proposition</w:t>
      </w:r>
      <w:r>
        <w:t>.</w:t>
      </w:r>
    </w:p>
    <w:p w:rsidR="00831A8E" w:rsidRDefault="00831A8E" w:rsidP="00D93399"/>
    <w:p w:rsidR="00780971" w:rsidRDefault="007E61B5" w:rsidP="007E61B5">
      <w:pPr>
        <w:pStyle w:val="Heading2"/>
      </w:pPr>
      <w:bookmarkStart w:id="2" w:name="_Toc377448019"/>
      <w:r>
        <w:t>A</w:t>
      </w:r>
      <w:r w:rsidR="00780971">
        <w:t>ssumptions:</w:t>
      </w:r>
      <w:bookmarkEnd w:id="2"/>
    </w:p>
    <w:p w:rsidR="00096812" w:rsidRDefault="00831A8E" w:rsidP="00780971">
      <w:pPr>
        <w:pStyle w:val="ListParagraph"/>
        <w:numPr>
          <w:ilvl w:val="0"/>
          <w:numId w:val="13"/>
        </w:numPr>
      </w:pPr>
      <w:r>
        <w:t xml:space="preserve">Since Gentzen System G’ is going to be used for proving, the theorem-prover needs to </w:t>
      </w:r>
      <w:r w:rsidR="006E0E99">
        <w:t>recognize</w:t>
      </w:r>
      <w:r>
        <w:t xml:space="preserve"> </w:t>
      </w:r>
      <w:r w:rsidR="006E0E99">
        <w:t>sequents properly.</w:t>
      </w:r>
      <w:r w:rsidR="00780971">
        <w:br/>
      </w:r>
    </w:p>
    <w:p w:rsidR="006E0E99" w:rsidRDefault="006E0E99" w:rsidP="00780971">
      <w:pPr>
        <w:pStyle w:val="ListParagraph"/>
        <w:numPr>
          <w:ilvl w:val="0"/>
          <w:numId w:val="13"/>
        </w:numPr>
      </w:pPr>
      <w:r>
        <w:t xml:space="preserve">To construct the deduction tree for each </w:t>
      </w:r>
      <w:r w:rsidR="007E61B5">
        <w:t>proposition</w:t>
      </w:r>
      <w:r>
        <w:t>, system will need customized data structures supports branching.</w:t>
      </w:r>
      <w:r w:rsidR="00780971">
        <w:br/>
      </w:r>
    </w:p>
    <w:p w:rsidR="006E0E99" w:rsidRDefault="006E0E99" w:rsidP="00780971">
      <w:pPr>
        <w:pStyle w:val="ListParagraph"/>
        <w:numPr>
          <w:ilvl w:val="0"/>
          <w:numId w:val="13"/>
        </w:numPr>
      </w:pPr>
      <w:r>
        <w:t>Also an evaluator is needed for output of falsifying valuations which will be extracted from counter-example nodes.</w:t>
      </w:r>
    </w:p>
    <w:p w:rsidR="006E0E99" w:rsidRDefault="006E0E99" w:rsidP="00D93399"/>
    <w:p w:rsidR="00F03B06" w:rsidRDefault="00F03B06" w:rsidP="00D93399"/>
    <w:p w:rsidR="00F03B06" w:rsidRPr="007D16E0" w:rsidRDefault="00A137FD" w:rsidP="00AC758E">
      <w:pPr>
        <w:pStyle w:val="Heading1"/>
      </w:pPr>
      <w:bookmarkStart w:id="3" w:name="_Toc377448020"/>
      <w:r w:rsidRPr="00AC758E">
        <w:t>Solution</w:t>
      </w:r>
      <w:r>
        <w:t xml:space="preserve"> of the Problem</w:t>
      </w:r>
      <w:bookmarkEnd w:id="3"/>
    </w:p>
    <w:p w:rsidR="00AC758E" w:rsidRDefault="00AC758E" w:rsidP="00AC758E">
      <w:pPr>
        <w:pStyle w:val="Heading2"/>
        <w:numPr>
          <w:ilvl w:val="1"/>
          <w:numId w:val="14"/>
        </w:numPr>
      </w:pPr>
      <w:bookmarkStart w:id="4" w:name="_Toc377448021"/>
      <w:r>
        <w:t>Environment</w:t>
      </w:r>
      <w:bookmarkEnd w:id="4"/>
    </w:p>
    <w:p w:rsidR="00F03B06" w:rsidRDefault="00A137FD" w:rsidP="00D93399">
      <w:r>
        <w:t xml:space="preserve">The solution is </w:t>
      </w:r>
      <w:r w:rsidR="004F3F20">
        <w:t>implemented</w:t>
      </w:r>
      <w:r>
        <w:t xml:space="preserve"> in C# programming </w:t>
      </w:r>
      <w:r w:rsidR="003F4724">
        <w:t>language and its compiled binary works as CLI (command-line interface) application on Windows, OS X and GNU/Linux platforms</w:t>
      </w:r>
      <w:r>
        <w:t>.</w:t>
      </w:r>
    </w:p>
    <w:p w:rsidR="00740574" w:rsidRDefault="009351A5" w:rsidP="00D93399">
      <w:r>
        <w:t xml:space="preserve">In C#’s default </w:t>
      </w:r>
      <w:r w:rsidR="004F3F20">
        <w:t xml:space="preserve">toolkit, there is no </w:t>
      </w:r>
      <w:r w:rsidR="003F4724">
        <w:t xml:space="preserve">support </w:t>
      </w:r>
      <w:r w:rsidR="004F3F20">
        <w:t xml:space="preserve">to work with </w:t>
      </w:r>
      <w:r w:rsidR="00740574">
        <w:t>language of propositional logic.</w:t>
      </w:r>
      <w:r w:rsidR="00AC758E">
        <w:t xml:space="preserve"> Therefore, i</w:t>
      </w:r>
      <w:r w:rsidR="00740574">
        <w:t xml:space="preserve">t was first thing to </w:t>
      </w:r>
      <w:r w:rsidR="00C57E91">
        <w:t>do construct a parser which will recognize the propositional symbols, connectives and some auxiliary symbols.</w:t>
      </w:r>
    </w:p>
    <w:p w:rsidR="00AC758E" w:rsidRDefault="00AC758E" w:rsidP="00AC758E">
      <w:pPr>
        <w:pStyle w:val="Heading2"/>
      </w:pPr>
      <w:bookmarkStart w:id="5" w:name="_Toc377448022"/>
      <w:r>
        <w:lastRenderedPageBreak/>
        <w:t>Recognition of Propositional Language</w:t>
      </w:r>
      <w:bookmarkEnd w:id="5"/>
    </w:p>
    <w:p w:rsidR="00C57E91" w:rsidRDefault="000D1936" w:rsidP="00D93399">
      <w:r>
        <w:t xml:space="preserve">These symbols are defined in </w:t>
      </w:r>
      <w:r w:rsidR="00A76A13">
        <w:t xml:space="preserve">a </w:t>
      </w:r>
      <w:r>
        <w:t>“registry” with its</w:t>
      </w:r>
      <w:r w:rsidR="00B7716B">
        <w:t xml:space="preserve"> token characteristics which is being used by parser</w:t>
      </w:r>
      <w:r w:rsidR="00A76A13">
        <w:t xml:space="preserve"> (see Table 1)</w:t>
      </w:r>
      <w:r>
        <w:t>.</w:t>
      </w:r>
      <w:r w:rsidR="00B7716B">
        <w:t xml:space="preserve"> The registry can be extendible during both compile-time and run-time.</w:t>
      </w:r>
    </w:p>
    <w:p w:rsidR="00B7716B" w:rsidRDefault="00B7716B" w:rsidP="00D93399"/>
    <w:tbl>
      <w:tblPr>
        <w:tblStyle w:val="ListTable1Light-Accent6"/>
        <w:tblW w:w="9592" w:type="dxa"/>
        <w:tblLook w:val="04A0" w:firstRow="1" w:lastRow="0" w:firstColumn="1" w:lastColumn="0" w:noHBand="0" w:noVBand="1"/>
      </w:tblPr>
      <w:tblGrid>
        <w:gridCol w:w="1276"/>
        <w:gridCol w:w="1559"/>
        <w:gridCol w:w="1418"/>
        <w:gridCol w:w="1984"/>
        <w:gridCol w:w="993"/>
        <w:gridCol w:w="2362"/>
      </w:tblGrid>
      <w:tr w:rsidR="000D1936" w:rsidTr="000D1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Default="000D1936" w:rsidP="00D93399">
            <w:r>
              <w:t>Symbols</w:t>
            </w:r>
          </w:p>
        </w:tc>
        <w:tc>
          <w:tcPr>
            <w:tcW w:w="1559"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Type</w:t>
            </w:r>
          </w:p>
        </w:tc>
        <w:tc>
          <w:tcPr>
            <w:tcW w:w="1418"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Precedence</w:t>
            </w:r>
          </w:p>
        </w:tc>
        <w:tc>
          <w:tcPr>
            <w:tcW w:w="1984"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Is Right Associative</w:t>
            </w:r>
          </w:p>
        </w:tc>
        <w:tc>
          <w:tcPr>
            <w:tcW w:w="993"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Value</w:t>
            </w:r>
          </w:p>
        </w:tc>
        <w:tc>
          <w:tcPr>
            <w:tcW w:w="2362"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Closes With</w:t>
            </w: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 not</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Not</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1</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Yes</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&amp;, and</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And</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4</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 or</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Or</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5</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&gt;, implies</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Implication</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6</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 equals</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Equivalence</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6</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Parenthesis</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101</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w:t>
            </w: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Pr>
                <w:b w:val="0"/>
              </w:rPr>
              <w:t>(</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Parenthesis</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101</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w:t>
            </w: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Default="000D1936" w:rsidP="00D93399">
            <w:pPr>
              <w:rPr>
                <w:b w:val="0"/>
              </w:rPr>
            </w:pPr>
            <w:r>
              <w:rPr>
                <w:b w:val="0"/>
              </w:rPr>
              <w:t>f, 0, false</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Constant</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0</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False</w:t>
            </w: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Default="000D1936" w:rsidP="00D93399">
            <w:pPr>
              <w:rPr>
                <w:b w:val="0"/>
              </w:rPr>
            </w:pPr>
            <w:r>
              <w:rPr>
                <w:b w:val="0"/>
              </w:rPr>
              <w:t>t, 1, true</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Constant</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0</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F34E53" w:rsidP="00D93399">
            <w:pPr>
              <w:cnfStyle w:val="000000100000" w:firstRow="0" w:lastRow="0" w:firstColumn="0" w:lastColumn="0" w:oddVBand="0" w:evenVBand="0" w:oddHBand="1" w:evenHBand="0" w:firstRowFirstColumn="0" w:firstRowLastColumn="0" w:lastRowFirstColumn="0" w:lastRowLastColumn="0"/>
            </w:pPr>
            <w:r>
              <w:t>True</w:t>
            </w: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bl>
    <w:p w:rsidR="000D1936" w:rsidRDefault="00F60467" w:rsidP="00F60467">
      <w:pPr>
        <w:jc w:val="center"/>
      </w:pPr>
      <w:r>
        <w:t>Table 1</w:t>
      </w:r>
      <w:r w:rsidR="00A76A13">
        <w:t>: Registry</w:t>
      </w:r>
    </w:p>
    <w:p w:rsidR="00B7716B" w:rsidRDefault="00ED1681" w:rsidP="00D93399">
      <w:r>
        <w:t>Each type specified in registry is coupled with a class definition in the code.</w:t>
      </w:r>
      <w:r w:rsidR="00F51DB7">
        <w:t xml:space="preserve"> It is a design consideration which allows extendibility of </w:t>
      </w:r>
      <w:r w:rsidR="0019143A">
        <w:t>the registry</w:t>
      </w:r>
      <w:r w:rsidR="00F51DB7">
        <w:t xml:space="preserve"> by </w:t>
      </w:r>
      <w:r w:rsidR="0019143A">
        <w:t xml:space="preserve">dynamically </w:t>
      </w:r>
      <w:r w:rsidR="00F51DB7">
        <w:t xml:space="preserve">linking </w:t>
      </w:r>
      <w:r w:rsidR="0019143A">
        <w:t>produced executable from a new .NET assembly.</w:t>
      </w:r>
    </w:p>
    <w:p w:rsidR="0059012D" w:rsidRDefault="0073595A" w:rsidP="00D93399">
      <w:r>
        <w:t>All</w:t>
      </w:r>
      <w:r w:rsidR="0037719B">
        <w:t xml:space="preserve"> </w:t>
      </w:r>
      <w:r>
        <w:t xml:space="preserve">of these </w:t>
      </w:r>
      <w:r w:rsidR="0037719B">
        <w:t xml:space="preserve">“proposition member” types </w:t>
      </w:r>
      <w:r>
        <w:t>implements</w:t>
      </w:r>
      <w:r w:rsidR="0037719B">
        <w:t xml:space="preserve"> IMember interface in class design.</w:t>
      </w:r>
      <w:r>
        <w:t xml:space="preserve"> But some of the types inherits its properties and methods from their related base classes such as Connective and Symbol.</w:t>
      </w:r>
    </w:p>
    <w:p w:rsidR="00F60467" w:rsidRDefault="00F60467" w:rsidP="00D93399"/>
    <w:p w:rsidR="001E7505" w:rsidRDefault="00685FA5" w:rsidP="00685FA5">
      <w:pPr>
        <w:jc w:val="center"/>
      </w:pPr>
      <w:r>
        <w:rPr>
          <w:noProof/>
          <w:lang w:val="en-GB" w:eastAsia="en-GB"/>
        </w:rPr>
        <w:drawing>
          <wp:inline distT="0" distB="0" distL="0" distR="0">
            <wp:extent cx="45339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ember.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2238375"/>
                    </a:xfrm>
                    <a:prstGeom prst="rect">
                      <a:avLst/>
                    </a:prstGeom>
                  </pic:spPr>
                </pic:pic>
              </a:graphicData>
            </a:graphic>
          </wp:inline>
        </w:drawing>
      </w:r>
    </w:p>
    <w:p w:rsidR="00F60467" w:rsidRDefault="00F60467" w:rsidP="00685FA5">
      <w:pPr>
        <w:jc w:val="center"/>
      </w:pPr>
      <w:r>
        <w:t>Figure 1</w:t>
      </w:r>
      <w:r w:rsidR="00A76A13">
        <w:t>: Class Diagram</w:t>
      </w:r>
    </w:p>
    <w:p w:rsidR="003331F4" w:rsidRDefault="003331F4" w:rsidP="00685FA5">
      <w:pPr>
        <w:jc w:val="center"/>
      </w:pPr>
    </w:p>
    <w:p w:rsidR="00AC758E" w:rsidRDefault="00AC758E" w:rsidP="00AC758E">
      <w:pPr>
        <w:pStyle w:val="Heading3"/>
      </w:pPr>
      <w:bookmarkStart w:id="6" w:name="_Toc377448023"/>
      <w:r>
        <w:t>Data Structure</w:t>
      </w:r>
      <w:bookmarkEnd w:id="6"/>
    </w:p>
    <w:p w:rsidR="00103DB0" w:rsidRDefault="00103DB0" w:rsidP="00103DB0">
      <w:r>
        <w:t>Each Symbol is basically a propositional symbol. Constant inherits from Symbol, but it also a constant value (true or false according to logical setup).</w:t>
      </w:r>
    </w:p>
    <w:p w:rsidR="0073595A" w:rsidRDefault="00377173" w:rsidP="0073595A">
      <w:r>
        <w:lastRenderedPageBreak/>
        <w:t>P</w:t>
      </w:r>
      <w:r w:rsidR="0073595A">
        <w:t xml:space="preserve">ropositional connectives </w:t>
      </w:r>
      <w:r>
        <w:t xml:space="preserve">which </w:t>
      </w:r>
      <w:r w:rsidR="00674C6A">
        <w:t>are</w:t>
      </w:r>
      <w:r>
        <w:t xml:space="preserve"> </w:t>
      </w:r>
      <w:r w:rsidR="0073595A">
        <w:t>defined in the registry (Not, And, Or, Implication, Equivalence and Parenthesis) derived from abstract class named Connective</w:t>
      </w:r>
      <w:r w:rsidR="00F05028">
        <w:t xml:space="preserve"> which is designed to be n-ary.</w:t>
      </w:r>
    </w:p>
    <w:p w:rsidR="00103DB0" w:rsidRDefault="00103DB0" w:rsidP="0073595A">
      <w:r>
        <w:t xml:space="preserve">Apart from the other types, Connective is some kind of a tree </w:t>
      </w:r>
      <w:r w:rsidR="00730C49">
        <w:t xml:space="preserve">structure </w:t>
      </w:r>
      <w:r>
        <w:t xml:space="preserve">which </w:t>
      </w:r>
      <w:r w:rsidR="00730C49">
        <w:t>contains</w:t>
      </w:r>
      <w:r>
        <w:t xml:space="preserve"> some </w:t>
      </w:r>
      <w:r w:rsidR="00084323">
        <w:t xml:space="preserve">other propositional member types </w:t>
      </w:r>
      <w:r>
        <w:t>in it.</w:t>
      </w:r>
    </w:p>
    <w:p w:rsidR="00730C49" w:rsidRDefault="00F60467" w:rsidP="00F60467">
      <w:pPr>
        <w:autoSpaceDE w:val="0"/>
        <w:autoSpaceDN w:val="0"/>
        <w:adjustRightInd w:val="0"/>
        <w:spacing w:after="0" w:line="240" w:lineRule="auto"/>
      </w:pPr>
      <w:r>
        <w:t>For example,</w:t>
      </w:r>
      <w:r w:rsidR="00730C49">
        <w:t xml:space="preserve"> “A </w:t>
      </w:r>
      <w:r>
        <w:rPr>
          <w:rFonts w:ascii="Arial" w:hAnsi="Arial" w:cs="Arial"/>
          <w:sz w:val="26"/>
          <w:szCs w:val="26"/>
          <w:lang w:val="en-GB"/>
        </w:rPr>
        <w:t>˄</w:t>
      </w:r>
      <w:r w:rsidR="00730C49">
        <w:t xml:space="preserve"> (B </w:t>
      </w:r>
      <w:r>
        <w:rPr>
          <w:rFonts w:ascii="Arial" w:hAnsi="Arial" w:cs="Arial"/>
          <w:sz w:val="26"/>
          <w:szCs w:val="26"/>
          <w:lang w:val="en-GB"/>
        </w:rPr>
        <w:t>˅</w:t>
      </w:r>
      <w:r w:rsidR="00730C49">
        <w:t xml:space="preserve"> C)”</w:t>
      </w:r>
      <w:r>
        <w:t xml:space="preserve"> proposition will be structured like in Figure 2.</w:t>
      </w:r>
    </w:p>
    <w:p w:rsidR="00F60467" w:rsidRDefault="00F60467" w:rsidP="00F60467">
      <w:pPr>
        <w:autoSpaceDE w:val="0"/>
        <w:autoSpaceDN w:val="0"/>
        <w:adjustRightInd w:val="0"/>
        <w:spacing w:after="0" w:line="240" w:lineRule="auto"/>
      </w:pPr>
    </w:p>
    <w:p w:rsidR="00F60467" w:rsidRPr="00F60467" w:rsidRDefault="00F60467" w:rsidP="00F60467">
      <w:pPr>
        <w:autoSpaceDE w:val="0"/>
        <w:autoSpaceDN w:val="0"/>
        <w:adjustRightInd w:val="0"/>
        <w:spacing w:after="0" w:line="240" w:lineRule="auto"/>
        <w:rPr>
          <w:rFonts w:ascii="MS Shell Dlg 2" w:hAnsi="MS Shell Dlg 2" w:cs="MS Shell Dlg 2"/>
          <w:sz w:val="17"/>
          <w:szCs w:val="17"/>
          <w:lang w:val="en-GB"/>
        </w:rPr>
      </w:pPr>
    </w:p>
    <w:p w:rsidR="00730C49" w:rsidRDefault="00730C49" w:rsidP="00730C49">
      <w:pPr>
        <w:jc w:val="center"/>
      </w:pPr>
      <w:r>
        <w:rPr>
          <w:noProof/>
          <w:lang w:val="en-GB" w:eastAsia="en-GB"/>
        </w:rPr>
        <w:drawing>
          <wp:inline distT="0" distB="0" distL="0" distR="0">
            <wp:extent cx="37814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png"/>
                    <pic:cNvPicPr/>
                  </pic:nvPicPr>
                  <pic:blipFill>
                    <a:blip r:embed="rId11">
                      <a:extLst>
                        <a:ext uri="{28A0092B-C50C-407E-A947-70E740481C1C}">
                          <a14:useLocalDpi xmlns:a14="http://schemas.microsoft.com/office/drawing/2010/main" val="0"/>
                        </a:ext>
                      </a:extLst>
                    </a:blip>
                    <a:stretch>
                      <a:fillRect/>
                    </a:stretch>
                  </pic:blipFill>
                  <pic:spPr>
                    <a:xfrm>
                      <a:off x="0" y="0"/>
                      <a:ext cx="3781425" cy="2257425"/>
                    </a:xfrm>
                    <a:prstGeom prst="rect">
                      <a:avLst/>
                    </a:prstGeom>
                  </pic:spPr>
                </pic:pic>
              </a:graphicData>
            </a:graphic>
          </wp:inline>
        </w:drawing>
      </w:r>
    </w:p>
    <w:p w:rsidR="00F60467" w:rsidRDefault="00F60467" w:rsidP="00730C49">
      <w:pPr>
        <w:jc w:val="center"/>
      </w:pPr>
      <w:r>
        <w:t>Figure 2</w:t>
      </w:r>
      <w:r w:rsidR="00A76A13">
        <w:t>: Data Structure of Connectives</w:t>
      </w:r>
    </w:p>
    <w:p w:rsidR="00AC758E" w:rsidRDefault="00F05028" w:rsidP="00F60467">
      <w:r>
        <w:t>Since it is complete a class in code, connectives also have some methods named Operation and Simplify.</w:t>
      </w:r>
    </w:p>
    <w:p w:rsidR="006F511A" w:rsidRDefault="006F511A" w:rsidP="00F60467">
      <w:r>
        <w:t xml:space="preserve">Operation method basically evaluates given parameters within the function of related connective. For example: the method call And.Operation(true, false) returns false since “true </w:t>
      </w:r>
      <w:r w:rsidRPr="006F511A">
        <w:t>˄</w:t>
      </w:r>
      <w:r>
        <w:t xml:space="preserve"> false” is false.</w:t>
      </w:r>
    </w:p>
    <w:p w:rsidR="006F511A" w:rsidRDefault="006F511A" w:rsidP="00F60467">
      <w:r>
        <w:t xml:space="preserve">Simplify method derives a new propositional member if simplification is possible. For example: the method call Or.Simplify(A, true) returns true since “any value </w:t>
      </w:r>
      <w:r w:rsidRPr="006F511A">
        <w:t>˅</w:t>
      </w:r>
      <w:r>
        <w:t xml:space="preserve"> true” is always true.</w:t>
      </w:r>
    </w:p>
    <w:p w:rsidR="006F511A" w:rsidRDefault="006F511A" w:rsidP="00F60467"/>
    <w:p w:rsidR="00AC758E" w:rsidRDefault="00AC758E" w:rsidP="00AC758E">
      <w:pPr>
        <w:pStyle w:val="Heading3"/>
      </w:pPr>
      <w:bookmarkStart w:id="7" w:name="_Toc377448024"/>
      <w:r>
        <w:t>Parsing</w:t>
      </w:r>
      <w:r w:rsidR="003906DD">
        <w:t xml:space="preserve"> Propositional Formula</w:t>
      </w:r>
      <w:bookmarkEnd w:id="7"/>
    </w:p>
    <w:p w:rsidR="00F60467" w:rsidRDefault="00084323" w:rsidP="00F60467">
      <w:r>
        <w:t>To parse user input according to registry, shunting</w:t>
      </w:r>
      <w:r w:rsidR="001A55FC">
        <w:t>-</w:t>
      </w:r>
      <w:r>
        <w:t xml:space="preserve">yard algorithm is </w:t>
      </w:r>
      <w:r w:rsidR="003A250A">
        <w:t>implemented</w:t>
      </w:r>
      <w:r>
        <w:t xml:space="preserve"> to convert infix notation to desired </w:t>
      </w:r>
      <w:r w:rsidR="001A55FC">
        <w:t>data structure.</w:t>
      </w:r>
    </w:p>
    <w:p w:rsidR="00C7456D" w:rsidRDefault="007035EC" w:rsidP="00C7456D">
      <w:pPr>
        <w:spacing w:line="240" w:lineRule="auto"/>
      </w:pPr>
      <w:r>
        <w:t xml:space="preserve">It is done in two phases. Lexical analyzer identifies tokens and links them to their related </w:t>
      </w:r>
      <w:r w:rsidR="003A250A">
        <w:t>definition in the registry.</w:t>
      </w:r>
    </w:p>
    <w:p w:rsidR="003A250A" w:rsidRDefault="003A250A" w:rsidP="00C7456D">
      <w:pPr>
        <w:spacing w:line="240" w:lineRule="auto"/>
      </w:pPr>
      <w:r>
        <w:t>Then, parser constructs abstract syntax tree (AST) to produce data structures.</w:t>
      </w:r>
    </w:p>
    <w:p w:rsidR="003F197A" w:rsidRDefault="003F197A" w:rsidP="00C7456D">
      <w:pPr>
        <w:spacing w:line="240" w:lineRule="auto"/>
      </w:pPr>
    </w:p>
    <w:p w:rsidR="003906DD" w:rsidRDefault="003906DD" w:rsidP="003906DD">
      <w:pPr>
        <w:pStyle w:val="Heading3"/>
      </w:pPr>
      <w:bookmarkStart w:id="8" w:name="_Toc377448025"/>
      <w:r>
        <w:t>Parsing Sequents</w:t>
      </w:r>
      <w:bookmarkEnd w:id="8"/>
    </w:p>
    <w:p w:rsidR="003906DD" w:rsidRDefault="003906DD" w:rsidP="003906DD">
      <w:r>
        <w:t>Reading sequents are separated from the main parser and handled by a different component called SequentReader which is designed as the factory class of Sequents.</w:t>
      </w:r>
    </w:p>
    <w:p w:rsidR="004C2696" w:rsidRDefault="003906DD" w:rsidP="003906DD">
      <w:r>
        <w:lastRenderedPageBreak/>
        <w:t>Sequents are basically splits two sides of sequent and considers these sides are collection of propositional members.</w:t>
      </w:r>
      <w:r w:rsidR="003F197A">
        <w:br/>
      </w:r>
    </w:p>
    <w:tbl>
      <w:tblPr>
        <w:tblStyle w:val="TableGrid"/>
        <w:tblW w:w="0" w:type="auto"/>
        <w:tblInd w:w="2405" w:type="dxa"/>
        <w:tblLook w:val="04A0" w:firstRow="1" w:lastRow="0" w:firstColumn="1" w:lastColumn="0" w:noHBand="0" w:noVBand="1"/>
      </w:tblPr>
      <w:tblGrid>
        <w:gridCol w:w="5387"/>
      </w:tblGrid>
      <w:tr w:rsidR="004C2696" w:rsidTr="004C2696">
        <w:trPr>
          <w:trHeight w:val="461"/>
        </w:trPr>
        <w:tc>
          <w:tcPr>
            <w:tcW w:w="5387" w:type="dxa"/>
            <w:vAlign w:val="center"/>
          </w:tcPr>
          <w:p w:rsidR="004C2696" w:rsidRDefault="004C2696" w:rsidP="004C2696">
            <w:pPr>
              <w:autoSpaceDE w:val="0"/>
              <w:autoSpaceDN w:val="0"/>
              <w:adjustRightInd w:val="0"/>
              <w:jc w:val="center"/>
              <w:rPr>
                <w:rFonts w:ascii="MS Shell Dlg 2" w:hAnsi="MS Shell Dlg 2" w:cs="MS Shell Dlg 2"/>
                <w:sz w:val="17"/>
                <w:szCs w:val="17"/>
                <w:lang w:val="en-GB"/>
              </w:rPr>
            </w:pPr>
            <w:r>
              <w:t>P</w:t>
            </w:r>
            <w:r w:rsidRPr="00196B16">
              <w:rPr>
                <w:vertAlign w:val="subscript"/>
              </w:rPr>
              <w:t>1</w:t>
            </w:r>
            <w:r>
              <w:t>, P</w:t>
            </w:r>
            <w:r w:rsidRPr="00196B16">
              <w:rPr>
                <w:vertAlign w:val="subscript"/>
              </w:rPr>
              <w:t>2</w:t>
            </w:r>
            <w:r>
              <w:t>, P</w:t>
            </w:r>
            <w:r w:rsidRPr="00196B16">
              <w:rPr>
                <w:vertAlign w:val="subscript"/>
              </w:rPr>
              <w:t>3</w:t>
            </w:r>
            <w:r>
              <w:t>, …, P</w:t>
            </w:r>
            <w:r w:rsidRPr="00196B16">
              <w:rPr>
                <w:vertAlign w:val="subscript"/>
              </w:rPr>
              <w:t>n</w:t>
            </w:r>
            <w:r>
              <w:rPr>
                <w:vertAlign w:val="subscript"/>
              </w:rPr>
              <w:t xml:space="preserve"> </w:t>
            </w:r>
            <w:r>
              <w:t xml:space="preserve"> –&gt; Q</w:t>
            </w:r>
            <w:r w:rsidRPr="00196B16">
              <w:rPr>
                <w:vertAlign w:val="subscript"/>
              </w:rPr>
              <w:t>1</w:t>
            </w:r>
            <w:r>
              <w:t>, Q</w:t>
            </w:r>
            <w:r w:rsidRPr="00196B16">
              <w:rPr>
                <w:vertAlign w:val="subscript"/>
              </w:rPr>
              <w:t>2</w:t>
            </w:r>
            <w:r>
              <w:t>, Q</w:t>
            </w:r>
            <w:r w:rsidRPr="00196B16">
              <w:rPr>
                <w:vertAlign w:val="subscript"/>
              </w:rPr>
              <w:t>3</w:t>
            </w:r>
            <w:r>
              <w:t>, …, Q</w:t>
            </w:r>
            <w:r w:rsidRPr="00196B16">
              <w:rPr>
                <w:vertAlign w:val="subscript"/>
              </w:rPr>
              <w:t>m</w:t>
            </w:r>
          </w:p>
        </w:tc>
      </w:tr>
    </w:tbl>
    <w:p w:rsidR="004C2696" w:rsidRDefault="004C2696" w:rsidP="004C2696">
      <w:pPr>
        <w:jc w:val="center"/>
      </w:pPr>
      <w:r>
        <w:t xml:space="preserve">Figure </w:t>
      </w:r>
      <w:r w:rsidR="00FC3A8D">
        <w:t>3</w:t>
      </w:r>
      <w:r>
        <w:t>: Sample Sequent</w:t>
      </w:r>
    </w:p>
    <w:p w:rsidR="004C2696" w:rsidRDefault="004C2696" w:rsidP="00196B16"/>
    <w:p w:rsidR="00FC3A8D" w:rsidRDefault="00FC3A8D" w:rsidP="00FC3A8D">
      <w:pPr>
        <w:pStyle w:val="Heading2"/>
      </w:pPr>
      <w:bookmarkStart w:id="9" w:name="_Toc377448026"/>
      <w:r>
        <w:t>Proving with Gentzen System G’</w:t>
      </w:r>
      <w:bookmarkEnd w:id="9"/>
    </w:p>
    <w:p w:rsidR="00FC3A8D" w:rsidRDefault="003F197A" w:rsidP="00FC3A8D">
      <w:r>
        <w:t>In the</w:t>
      </w:r>
      <w:r w:rsidR="00866047">
        <w:t xml:space="preserve"> </w:t>
      </w:r>
      <w:r>
        <w:t>design</w:t>
      </w:r>
      <w:r w:rsidR="00866047">
        <w:t>, proving procedure is done by component</w:t>
      </w:r>
      <w:r>
        <w:t>s</w:t>
      </w:r>
      <w:r w:rsidR="00866047">
        <w:t xml:space="preserve"> named Prover</w:t>
      </w:r>
      <w:r>
        <w:t xml:space="preserve"> and Falsifier</w:t>
      </w:r>
      <w:r w:rsidR="00866047">
        <w:t>.</w:t>
      </w:r>
      <w:r>
        <w:t xml:space="preserve"> Prover will execute the theorem-prover algorithm and then all available counter-example branches need to be collected to execute Falsifier which will list all falsifying valuations.</w:t>
      </w:r>
    </w:p>
    <w:p w:rsidR="003F197A" w:rsidRDefault="003F197A" w:rsidP="00FC3A8D"/>
    <w:p w:rsidR="00FC3A8D" w:rsidRDefault="003F197A" w:rsidP="00866047">
      <w:pPr>
        <w:pStyle w:val="Heading3"/>
      </w:pPr>
      <w:bookmarkStart w:id="10" w:name="_Toc377448027"/>
      <w:r>
        <w:t>Prover</w:t>
      </w:r>
      <w:bookmarkEnd w:id="10"/>
    </w:p>
    <w:p w:rsidR="00866047" w:rsidRDefault="007C6758" w:rsidP="00866047">
      <w:r>
        <w:t>Prover procedure has 3 methods, Search, Expand</w:t>
      </w:r>
      <w:r w:rsidR="003F45C0">
        <w:t xml:space="preserve"> and ScanRules</w:t>
      </w:r>
      <w:r>
        <w:t>.</w:t>
      </w:r>
    </w:p>
    <w:p w:rsidR="00866047" w:rsidRDefault="007C6758" w:rsidP="00866047">
      <w:r>
        <w:t xml:space="preserve">Search basically operates a </w:t>
      </w:r>
      <w:r w:rsidR="00364B24">
        <w:t>breadth-first search</w:t>
      </w:r>
      <w:r>
        <w:t xml:space="preserve"> starting from the root node to the deepest nodes of </w:t>
      </w:r>
      <w:r w:rsidR="003823DC">
        <w:t>sequent tree</w:t>
      </w:r>
      <w:r>
        <w:t xml:space="preserve">. </w:t>
      </w:r>
      <w:r w:rsidR="003823DC">
        <w:t>At the beginning of the procedure, there will be only the sequent parsed from user input. Search procedure will fold all possible branches of the sequent, which is at the top of the queue, with the help of the expand procedure, then it will add these branches to the bottom of the queue.</w:t>
      </w:r>
    </w:p>
    <w:p w:rsidR="00364B24" w:rsidRDefault="00364B24" w:rsidP="00866047">
      <w:r>
        <w:t>Expand procedure scans both sides of the current sequent and applies available rules</w:t>
      </w:r>
      <w:r w:rsidR="00D93EBC">
        <w:t xml:space="preserve"> in sequent order</w:t>
      </w:r>
      <w:r>
        <w:t>. In the design, these rules are divided in groups which occurs branching and replacing. Branching rules forks sequent node in two</w:t>
      </w:r>
      <w:r w:rsidR="00D93EBC">
        <w:t xml:space="preserve"> and only one branching rule is going to be applied at the same expand call</w:t>
      </w:r>
      <w:r>
        <w:t>.</w:t>
      </w:r>
      <w:r w:rsidR="00D93EBC">
        <w:t xml:space="preserve"> Replacing rules can be called at the same time, they will only replace the original sequent member with the expanded one.</w:t>
      </w:r>
    </w:p>
    <w:p w:rsidR="003F45C0" w:rsidRDefault="00BF32DC" w:rsidP="00866047">
      <w:r>
        <w:t>ScanRules is called by Expand method, it is called for both sides of sequent since the rules changes depending on the side.</w:t>
      </w:r>
    </w:p>
    <w:p w:rsidR="00BF32DC" w:rsidRDefault="001647E5" w:rsidP="00866047">
      <w:r>
        <w:t>The operation of these procedures stops digging branches if the related branch is an axiom or atomic.</w:t>
      </w:r>
    </w:p>
    <w:p w:rsidR="001647E5" w:rsidRDefault="001647E5" w:rsidP="00866047"/>
    <w:p w:rsidR="001647E5" w:rsidRDefault="001647E5" w:rsidP="001647E5">
      <w:pPr>
        <w:pStyle w:val="Heading3"/>
      </w:pPr>
      <w:bookmarkStart w:id="11" w:name="_Toc377448028"/>
      <w:r>
        <w:t>Falsifier</w:t>
      </w:r>
      <w:bookmarkEnd w:id="11"/>
    </w:p>
    <w:p w:rsidR="001647E5" w:rsidRDefault="001647E5" w:rsidP="001647E5">
      <w:r>
        <w:t xml:space="preserve">Falsifier gets an atomic sequent </w:t>
      </w:r>
      <w:r w:rsidR="00B4456F">
        <w:t xml:space="preserve">as input and tries to falsify it. First, it generates all possible valuations of propositional symbols which are extracted in sequent. Then, it eliminates </w:t>
      </w:r>
      <w:r w:rsidR="00693028">
        <w:t>non-falsifying valuations in order to find the falsifying ones.</w:t>
      </w:r>
    </w:p>
    <w:p w:rsidR="00DF14DC" w:rsidRDefault="00DF14DC" w:rsidP="001647E5">
      <w:r>
        <w:t xml:space="preserve">Since only counter-examples are passed to falsifier, </w:t>
      </w:r>
      <w:r w:rsidR="0034124A">
        <w:t>performance effect of brute-forcing all valuations is minimized.</w:t>
      </w:r>
    </w:p>
    <w:p w:rsidR="003331F4" w:rsidRDefault="003331F4" w:rsidP="001647E5"/>
    <w:p w:rsidR="005E2E16" w:rsidRDefault="005E2E16" w:rsidP="005E2E16">
      <w:pPr>
        <w:pStyle w:val="Heading2"/>
      </w:pPr>
      <w:bookmarkStart w:id="12" w:name="_Toc377448029"/>
      <w:r>
        <w:lastRenderedPageBreak/>
        <w:t>User Interaction</w:t>
      </w:r>
      <w:bookmarkEnd w:id="12"/>
    </w:p>
    <w:p w:rsidR="002C6FE5" w:rsidRDefault="002C6FE5" w:rsidP="005E2E16">
      <w:r>
        <w:t>The system uses Command Line Interface in order to interact with the user.</w:t>
      </w:r>
    </w:p>
    <w:p w:rsidR="002C6FE5" w:rsidRDefault="002C6FE5" w:rsidP="002C6FE5">
      <w:pPr>
        <w:jc w:val="center"/>
      </w:pPr>
      <w:r>
        <w:rPr>
          <w:noProof/>
          <w:lang w:val="en-GB" w:eastAsia="en-GB"/>
        </w:rPr>
        <w:drawing>
          <wp:inline distT="0" distB="0" distL="0" distR="0">
            <wp:extent cx="54483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png"/>
                    <pic:cNvPicPr/>
                  </pic:nvPicPr>
                  <pic:blipFill>
                    <a:blip r:embed="rId12">
                      <a:extLst>
                        <a:ext uri="{28A0092B-C50C-407E-A947-70E740481C1C}">
                          <a14:useLocalDpi xmlns:a14="http://schemas.microsoft.com/office/drawing/2010/main" val="0"/>
                        </a:ext>
                      </a:extLst>
                    </a:blip>
                    <a:stretch>
                      <a:fillRect/>
                    </a:stretch>
                  </pic:blipFill>
                  <pic:spPr>
                    <a:xfrm>
                      <a:off x="0" y="0"/>
                      <a:ext cx="5448300" cy="1447800"/>
                    </a:xfrm>
                    <a:prstGeom prst="rect">
                      <a:avLst/>
                    </a:prstGeom>
                  </pic:spPr>
                </pic:pic>
              </a:graphicData>
            </a:graphic>
          </wp:inline>
        </w:drawing>
      </w:r>
      <w:r>
        <w:br/>
        <w:t>Figure 4: Command Line Interface</w:t>
      </w:r>
    </w:p>
    <w:p w:rsidR="002C6FE5" w:rsidRDefault="00873F20" w:rsidP="002C6FE5">
      <w:r>
        <w:t>A help and command prompt will be displayed at program start. User actions are determined by a single character command and following parameters.</w:t>
      </w:r>
    </w:p>
    <w:p w:rsidR="00330131" w:rsidRDefault="00330131" w:rsidP="002C6FE5"/>
    <w:p w:rsidR="00C6794B" w:rsidRDefault="00C6794B" w:rsidP="00C6794B">
      <w:pPr>
        <w:pStyle w:val="Heading3"/>
      </w:pPr>
      <w:bookmarkStart w:id="13" w:name="_Toc377448030"/>
      <w:r>
        <w:t>Prove command</w:t>
      </w:r>
      <w:bookmarkEnd w:id="13"/>
    </w:p>
    <w:p w:rsidR="00873F20" w:rsidRDefault="00873F20" w:rsidP="002C6FE5">
      <w:r>
        <w:t>To try to prove a sequent “?” command is needed to be executed.</w:t>
      </w:r>
    </w:p>
    <w:p w:rsidR="00873F20" w:rsidRDefault="00873F20" w:rsidP="002C6FE5">
      <w:r>
        <w:t>Sample execution</w:t>
      </w:r>
      <w:r w:rsidR="00B204E6">
        <w:t xml:space="preserve"> #1</w:t>
      </w:r>
      <w:r>
        <w:t>:</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 A &gt; B</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&gt; B</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&gt; B)</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A -&gt; B</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not valid, details below.</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Counter-examples:</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B</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Falsifying valuations:</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#1:</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t</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f</w:t>
      </w:r>
    </w:p>
    <w:p w:rsidR="00873F20" w:rsidRDefault="00AA5376" w:rsidP="00873F20">
      <w:r>
        <w:t xml:space="preserve">This output shows as given formula “A &gt; B” (A implies B) has one counter-example node “A -&gt; B” and valuation A = true, B = false makes the </w:t>
      </w:r>
      <w:r w:rsidR="003A0EFB">
        <w:t>formula</w:t>
      </w:r>
      <w:r>
        <w:t xml:space="preserve"> </w:t>
      </w:r>
      <w:r w:rsidR="003A0EFB">
        <w:t>falsified</w:t>
      </w:r>
      <w:r>
        <w:t>.</w:t>
      </w:r>
    </w:p>
    <w:p w:rsidR="00B204E6" w:rsidRDefault="00B204E6" w:rsidP="00B204E6">
      <w:r>
        <w:t>Sample execution #2:</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 ? A -&gt; A | B</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-&gt; A | B</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A -&gt; (A | B)</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A -&gt; A, B</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valid.</w:t>
      </w:r>
    </w:p>
    <w:p w:rsidR="00B204E6" w:rsidRDefault="00B204E6" w:rsidP="00B204E6">
      <w:r>
        <w:t>This output shows as given formula is valid.</w:t>
      </w:r>
    </w:p>
    <w:p w:rsidR="00AC1DDD" w:rsidRDefault="00AC1DDD" w:rsidP="00B204E6"/>
    <w:p w:rsidR="00C6794B" w:rsidRDefault="00BA5D04" w:rsidP="00C6794B">
      <w:pPr>
        <w:pStyle w:val="Heading3"/>
      </w:pPr>
      <w:bookmarkStart w:id="14" w:name="_Toc377448031"/>
      <w:r>
        <w:t>Load from file command</w:t>
      </w:r>
      <w:bookmarkEnd w:id="14"/>
    </w:p>
    <w:p w:rsidR="00BA5D04" w:rsidRDefault="00BA5D04" w:rsidP="00BA5D04">
      <w:r>
        <w:t>To try to prove set of sequents, which is going to be loaded from a file, “.” command is needed to be executed with the file path.</w:t>
      </w:r>
    </w:p>
    <w:p w:rsidR="00330131" w:rsidRDefault="00330131" w:rsidP="00330131">
      <w:r>
        <w:t>Sample file content:</w:t>
      </w:r>
      <w:r w:rsidRPr="00330131">
        <w:t xml:space="preserve"> </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((!Q &amp; P) &amp; (P &gt; Q) &amp; (T &gt; S) &amp; (R and S)) &gt; T</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(((Q &amp; P) &amp; ((P &gt; Q) &amp; ((T &gt; S) &amp; (R | S)))) &gt; T)</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A | !A</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A &amp; !A</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(A implies B) &amp; (B &gt; A)</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A = B</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A equals B</w:t>
      </w:r>
    </w:p>
    <w:p w:rsidR="00330131" w:rsidRDefault="00330131" w:rsidP="00330131">
      <w:r>
        <w:t>Empty lines and lines prefixed with the // and # characters, will be skipped.</w:t>
      </w:r>
    </w:p>
    <w:p w:rsidR="00CD4D8A" w:rsidRDefault="00CD4D8A" w:rsidP="00330131"/>
    <w:p w:rsidR="00CD4D8A" w:rsidRDefault="00CD4D8A" w:rsidP="00CD4D8A">
      <w:r>
        <w:t>Sample execution:</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 prop.txt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Reading file: prop.txt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((!Q &amp; P) &amp; (P &gt; Q) &amp; (T &gt; S) &amp; (R and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(((((!Q &amp; P) &amp; (P &gt; Q)) &amp; (T &gt; S)) &amp; (R &amp;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((((!Q &amp; P) &amp; (P &gt; Q)) &amp; (T &gt; S)) &amp; (R &amp;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(((!Q &amp; P) &amp; (P &gt; Q)) &amp; (T &gt; S)), (R &amp;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sequent = R, S, ((!Q &amp; P) &amp; (P &gt; Q)), (T &gt;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&amp; P), (P &gt; Q), R, S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P, R, S -&gt; P,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!Q, P, R, S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P, R, S -&gt; Q,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S, (!Q &amp; P), (P &gt; Q), R,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P, S, R, S -&gt; P,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!Q, P, S, R,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P, S, R, S -&gt; Q,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valid.</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(((Q &amp; P) &amp; ((P &gt; Q) &amp; ((T &gt; S) &amp; (R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(((Q &amp; P) &amp; ((P &gt; Q) &amp; ((T &gt; S) &amp; (R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((Q &amp; P) &amp; ((P &gt; Q) &amp; ((T &gt; S) &amp; (R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(Q &amp; P), ((P &gt; Q) &amp; ((T &gt; S) &amp; (R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(P &gt; Q), ((T &gt; S) &amp; (R | S)),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(T &gt; S), (R | S), Q, P -&gt; P,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(T &gt; S), (R |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(R | S), Q, Q, P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R, Q, Q, P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S, Q, Q, P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S, (R |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R,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S,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not valid, details below.</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Counter-examples: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R, Q, Q, P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S, Q, Q, P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R,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S,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Falsifying valuations: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#1:</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R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Q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T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#2:</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Q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T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#3:</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R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Q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T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#4:</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 xml:space="preserve">  ..                 Q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T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A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valid.</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&amp;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&amp;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A -&gt;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not valid, details below.</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Counter-examples: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Falsifying valuations: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#1:</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#2:</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 xml:space="preserve">  ..                 A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implies B) &amp;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&gt; B) &amp;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not valid, details below.</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Counter-examples: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Falsifying valuations: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#1:</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#2:</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not valid, details below.</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Counter-examples: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Falsifying valuations: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#1:</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#2:</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f</w:t>
      </w:r>
    </w:p>
    <w:p w:rsidR="00CD4D8A" w:rsidRDefault="00CD4D8A" w:rsidP="00CD4D8A">
      <w:r>
        <w:t>This output shows as given formula is valid.</w:t>
      </w:r>
    </w:p>
    <w:p w:rsidR="00BA5D04" w:rsidRDefault="00BA5D04" w:rsidP="00BA5D04"/>
    <w:p w:rsidR="00BA5D04" w:rsidRDefault="00BA5D04" w:rsidP="00BA5D04">
      <w:pPr>
        <w:pStyle w:val="Heading3"/>
      </w:pPr>
      <w:bookmarkStart w:id="15" w:name="_Toc377448032"/>
      <w:r>
        <w:t>Clear screen command</w:t>
      </w:r>
      <w:bookmarkEnd w:id="15"/>
    </w:p>
    <w:p w:rsidR="00BA5D04" w:rsidRDefault="00BA5D04" w:rsidP="00BA5D04">
      <w:r>
        <w:t>To clear the contents of the command line, “c” command is needed to be executed.</w:t>
      </w:r>
    </w:p>
    <w:p w:rsidR="00BA5D04" w:rsidRDefault="00BA5D04" w:rsidP="00BA5D04"/>
    <w:p w:rsidR="00BA5D04" w:rsidRDefault="00BA5D04" w:rsidP="00BA5D04">
      <w:pPr>
        <w:pStyle w:val="Heading3"/>
      </w:pPr>
      <w:bookmarkStart w:id="16" w:name="_Toc377448033"/>
      <w:r>
        <w:t>Help command</w:t>
      </w:r>
      <w:bookmarkEnd w:id="16"/>
    </w:p>
    <w:p w:rsidR="00BA5D04" w:rsidRDefault="00BA5D04" w:rsidP="00BA5D04">
      <w:r>
        <w:t>To display brief description of commands, “h” command is needed to be executed.</w:t>
      </w:r>
    </w:p>
    <w:p w:rsidR="00BA5D04" w:rsidRDefault="00BA5D04" w:rsidP="00BA5D04"/>
    <w:p w:rsidR="00BA5D04" w:rsidRDefault="00BA5D04" w:rsidP="00BA5D04">
      <w:pPr>
        <w:pStyle w:val="Heading3"/>
      </w:pPr>
      <w:bookmarkStart w:id="17" w:name="_Toc377448034"/>
      <w:r>
        <w:t>Quit command</w:t>
      </w:r>
      <w:bookmarkEnd w:id="17"/>
    </w:p>
    <w:p w:rsidR="00BA5D04" w:rsidRDefault="00BA5D04" w:rsidP="00BA5D04">
      <w:r>
        <w:t>To terminate the execution of the program, “q” command is needed to be executed.</w:t>
      </w:r>
    </w:p>
    <w:p w:rsidR="00BA5D04" w:rsidRDefault="00BA5D04" w:rsidP="00BA5D04"/>
    <w:p w:rsidR="00CD4D8A" w:rsidRPr="00C6794B" w:rsidRDefault="00CD4D8A" w:rsidP="00BA5D04"/>
    <w:p w:rsidR="00C6794B" w:rsidRDefault="003331F4" w:rsidP="003331F4">
      <w:pPr>
        <w:pStyle w:val="Heading1"/>
      </w:pPr>
      <w:bookmarkStart w:id="18" w:name="_Toc377448035"/>
      <w:r>
        <w:lastRenderedPageBreak/>
        <w:t>Conclusion</w:t>
      </w:r>
      <w:bookmarkEnd w:id="18"/>
    </w:p>
    <w:p w:rsidR="003331F4" w:rsidRDefault="00CB5E91" w:rsidP="003331F4">
      <w:r>
        <w:t>To produce deduction tree of given propositions, a system is designed in an imperative language environment. Extensibility and modularity were the key considerations during the system design.</w:t>
      </w:r>
    </w:p>
    <w:p w:rsidR="00CB5E91" w:rsidRDefault="00CB5E91" w:rsidP="003331F4">
      <w:r>
        <w:t>Apart from C#, this design started to be implemented in C++ and Java. And all the work are open-source and stored on online repository (</w:t>
      </w:r>
      <w:hyperlink r:id="rId13" w:history="1">
        <w:r w:rsidRPr="00414BAF">
          <w:rPr>
            <w:rStyle w:val="Hyperlink"/>
          </w:rPr>
          <w:t>https://github.com/larukedi/cmpe534</w:t>
        </w:r>
      </w:hyperlink>
      <w:r>
        <w:t>) with 45 commits since 29</w:t>
      </w:r>
      <w:r w:rsidRPr="00CB5E91">
        <w:rPr>
          <w:vertAlign w:val="superscript"/>
        </w:rPr>
        <w:t>th</w:t>
      </w:r>
      <w:r>
        <w:t xml:space="preserve"> November 2013.</w:t>
      </w:r>
    </w:p>
    <w:p w:rsidR="00C57DF4" w:rsidRDefault="00C57DF4">
      <w:r>
        <w:br w:type="page"/>
      </w:r>
    </w:p>
    <w:p w:rsidR="00CB5E91" w:rsidRDefault="00C57DF4" w:rsidP="00C57DF4">
      <w:pPr>
        <w:pStyle w:val="Heading1"/>
      </w:pPr>
      <w:bookmarkStart w:id="19" w:name="_Toc377448036"/>
      <w:r>
        <w:lastRenderedPageBreak/>
        <w:t>Source Code</w:t>
      </w:r>
      <w:bookmarkEnd w:id="19"/>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GentzenPrime/Abstraction/BranchDistribution.cs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enum</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int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ToLeft,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ToRight,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Both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C57DF4" w:rsidRDefault="00A47B27" w:rsidP="00A47B27">
      <w:pPr>
        <w:rPr>
          <w:rFonts w:ascii="Consolas" w:hAnsi="Consolas" w:cs="Consolas"/>
          <w:color w:val="000000"/>
          <w:sz w:val="19"/>
          <w:szCs w:val="19"/>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GentzenPrime/Abstraction/RuleOperation.cs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struct</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private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 branchDistribution;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private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 sequentDirection;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private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private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RuleOperation(</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 branchDistribution,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 sequentDirection,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.branchDistribution = branchDistribution;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.sequentDirection = sequentDirection;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 = 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.isModified = 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 BranchDistribution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.branchDistribution;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 SequentDirection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.sequentDirection;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GentzenPrime/Abstraction/Sequent.cs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ICloneable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const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SEQUENT_SEPARATOR = </w:t>
      </w:r>
      <w:r>
        <w:rPr>
          <w:rFonts w:ascii="Consolas" w:hAnsi="Consolas" w:cs="Consolas"/>
          <w:color w:val="A31515"/>
          <w:sz w:val="19"/>
          <w:szCs w:val="19"/>
          <w:highlight w:val="white"/>
          <w:lang w:val="en-GB"/>
        </w:rPr>
        <w:t>"-&gt;"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const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ITEM_SEPARATOR =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Sequent()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.left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.right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IsAxiom()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.Left.Count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leftMember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(leftMember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&amp;&amp; (leftMember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).Value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rightMember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(rightMember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&amp;&amp; (rightMember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).Value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(leftMember.Equals(rightMember))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rightMember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(rightMember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&amp;&amp; (rightMember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).Value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leftMember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(!leftMember.IsAtomic)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rightMember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(!rightMember.IsAtomic)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clone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.Left.Count;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clone.Left.Add(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.Left[i].Clone()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.Right.Count;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clone.Right.Add(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.Right[i].Clone()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GentzenPrime/Abstraction/SequentDirection.cs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enum</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int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rPr>
          <w:rFonts w:ascii="Consolas" w:hAnsi="Consolas" w:cs="Consolas"/>
          <w:color w:val="000000"/>
          <w:sz w:val="19"/>
          <w:szCs w:val="19"/>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GentzenPrime/Abstraction/Tree{T}.cs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T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 parent;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LinkedList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&lt;T&gt;&gt; 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Tree(T content,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parent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.content =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.parent = parent;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.children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LinkedList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T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.content = </w:t>
      </w:r>
      <w:r>
        <w:rPr>
          <w:rFonts w:ascii="Consolas" w:hAnsi="Consolas" w:cs="Consolas"/>
          <w:color w:val="0000FF"/>
          <w:sz w:val="19"/>
          <w:szCs w:val="19"/>
          <w:highlight w:val="white"/>
          <w:lang w:val="en-GB"/>
        </w:rPr>
        <w:t>value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 Parent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.parent = </w:t>
      </w:r>
      <w:r>
        <w:rPr>
          <w:rFonts w:ascii="Consolas" w:hAnsi="Consolas" w:cs="Consolas"/>
          <w:color w:val="0000FF"/>
          <w:sz w:val="19"/>
          <w:szCs w:val="19"/>
          <w:highlight w:val="white"/>
          <w:lang w:val="en-GB"/>
        </w:rPr>
        <w:t>value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LinkedList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&lt;T&gt;&gt; 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index]</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child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(--index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child;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AddChild(T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.children.AddLast(</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&lt;T&gt;(content,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Traverse(</w:t>
      </w:r>
      <w:r>
        <w:rPr>
          <w:rFonts w:ascii="Consolas" w:hAnsi="Consolas" w:cs="Consolas"/>
          <w:color w:val="2B91AF"/>
          <w:sz w:val="19"/>
          <w:szCs w:val="19"/>
          <w:highlight w:val="white"/>
          <w:lang w:val="en-GB"/>
        </w:rPr>
        <w:t>Action</w:t>
      </w:r>
      <w:r>
        <w:rPr>
          <w:rFonts w:ascii="Consolas" w:hAnsi="Consolas" w:cs="Consolas"/>
          <w:color w:val="000000"/>
          <w:sz w:val="19"/>
          <w:szCs w:val="19"/>
          <w:highlight w:val="white"/>
          <w:lang w:val="en-GB"/>
        </w:rPr>
        <w:t xml:space="preserve">&lt;T,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&gt; action,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depth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action(</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.Content, depth);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child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child.Traverse(action, depth + 1);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BreadthFirstNodes(</w:t>
      </w:r>
      <w:r>
        <w:rPr>
          <w:rFonts w:ascii="Consolas" w:hAnsi="Consolas" w:cs="Consolas"/>
          <w:color w:val="2B91AF"/>
          <w:sz w:val="19"/>
          <w:szCs w:val="19"/>
          <w:highlight w:val="white"/>
          <w:lang w:val="en-GB"/>
        </w:rPr>
        <w:t>Queue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&lt;T&gt;&gt; queue)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child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queue.Enqueue(child);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child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child.BreadthFirstNodes(queue);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GentzenPrime/Processors/Falsifier.cs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Falsifier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Falsifier(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 Falsify(</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sequent)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&gt;&gt; result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Substitutor</w:t>
      </w:r>
      <w:r>
        <w:rPr>
          <w:rFonts w:ascii="Consolas" w:hAnsi="Consolas" w:cs="Consolas"/>
          <w:color w:val="000000"/>
          <w:sz w:val="19"/>
          <w:szCs w:val="19"/>
          <w:highlight w:val="white"/>
          <w:lang w:val="en-GB"/>
        </w:rPr>
        <w:t xml:space="preserve"> substitutor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Substitutor</w:t>
      </w:r>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table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sequent.Left)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substitutor.GetSymbols(member,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sequent.Right)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substitutor.GetSymbols(member,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&gt;&gt; allPossibleValuations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(1 &lt;&lt; table.Count);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row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j = 0; j &lt; table.Count; j++)</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row.Add(table[j], (i &amp; (1 &lt;&lt; j)) &gt; 0 ? </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"f"</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allPossibleValuations.Add(row);</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valuation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allPossibleValuations)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leftSide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sequent.Left)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resultMember = substitutor.Substitute(member, valuation);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(resultMember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leftSide = leftSide &amp;&amp; (resultMember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rightSide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sequent.Right)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resultMember = substitutor.Substitute(member, valuation);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(resultMember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rightSide = rightSide || (resultMember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(leftSide &amp;&amp; !rightSide)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result.Add(valuation);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result;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GentzenPrime/Processors/Prover.cs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Prover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Prover(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Search(</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 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Queue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&gt;&gt; queue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Queue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queue.Enqueue(tree);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(queue.Count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 current = queue.Dequeue();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(current.Content.IsAxiom())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continue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.Expand(current);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&gt; node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current.Children)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queue.Enqueue(node);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Expand(</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 sequentNode)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 xml:space="preserve">&gt; ruleOperations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branched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.ScanForLeftRules(</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ruleOperations,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branched, sequentNode.Content.Left);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.ScanForRightRules(</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ruleOperations,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branched, sequentNode.Content.Right);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leftBranch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rightBranch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modifiedMembers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branchDiffs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 xml:space="preserve"> ruleOperation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ruleOperations)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modifiedMembers++;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(ruleOperation.BranchDistribution !=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.Both)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branchDiffs++;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(ruleOperation.BranchDistribution ==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 ruleOperation.BranchDistribution ==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.ToLeft)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(ruleOperation.SequentDirection ==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leftBranch.Left.Add(ruleOperation.Member);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leftBranch.Right.Add(ruleOperation.Member);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(ruleOperation.BranchDistribution ==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 ruleOperation.BranchDistribution ==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.ToRight)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(ruleOperation.SequentDirection ==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rightBranch.Left.Add(ruleOperation.Member);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rightBranch.Right.Add(ruleOperation.Member);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(modifiedMembers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sequentNode.AddChild(leftBranch);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(branchDiffs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sequentNode.AddChild(rightBranch);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ScanForLeftRules(</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 xml:space="preserve">&gt; operations,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branched,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 xml:space="preserve"> not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not.Parameters[0],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 xml:space="preserve"> and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operations.InsertRange(0,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and.Parameters[0],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and.Parameters[1],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(!branched &amp;&amp;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 xml:space="preserve"> or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.ToLeft,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or.Parameters[0],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.ToRight,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or.Parameters[1],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branched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(!branched &amp;&amp;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 implication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.ToLeft,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implication.Parameters[0],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.ToRight,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implication.Parameters[1],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branched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 xml:space="preserve"> equivalence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operations.InsertRange(0,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(equivalence.Parameters[0], equivalence.Parameters[1]),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(equivalence.Parameters[1], equivalence.Parameters[0]),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operations.Add(</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member,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ScanForRightRules(</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 xml:space="preserve">&gt; operations,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branched,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 xml:space="preserve"> not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not.Parameters[0],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(!branched &amp;&amp;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 xml:space="preserve"> and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.ToLeft,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and.Parameters[0],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.ToRight,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and.Parameters[1],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branched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 xml:space="preserve"> or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operations.InsertRange(0,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or.Parameters[0],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or.Parameters[1],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 implication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implication.Parameters[0],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implication.Parameters[1],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(!branched &amp;&amp;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 xml:space="preserve"> equivalence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.ToLeft,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(equivalence.Parameters[0], equivalence.Parameters[1]),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.ToRight,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(equivalence.Parameters[1], equivalence.Parameters[0]),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branched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operations.Add(</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member,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GentzenPrime/Processors/SequentReader.cs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SequentReader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static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Read(</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prop)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propParts = prop.Split(</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.SEQUENT_SEPARATOR }, 2, </w:t>
      </w:r>
      <w:r>
        <w:rPr>
          <w:rFonts w:ascii="Consolas" w:hAnsi="Consolas" w:cs="Consolas"/>
          <w:color w:val="2B91AF"/>
          <w:sz w:val="19"/>
          <w:szCs w:val="19"/>
          <w:highlight w:val="white"/>
          <w:lang w:val="en-GB"/>
        </w:rPr>
        <w:t>StringSplitOptions</w:t>
      </w:r>
      <w:r>
        <w:rPr>
          <w:rFonts w:ascii="Consolas" w:hAnsi="Consolas" w:cs="Consolas"/>
          <w:color w:val="000000"/>
          <w:sz w:val="19"/>
          <w:szCs w:val="19"/>
          <w:highlight w:val="white"/>
          <w:lang w:val="en-GB"/>
        </w:rPr>
        <w:t>.None);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(propParts.Length &lt;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propParts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propParts[0]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sequent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Parser</w:t>
      </w:r>
      <w:r>
        <w:rPr>
          <w:rFonts w:ascii="Consolas" w:hAnsi="Consolas" w:cs="Consolas"/>
          <w:color w:val="000000"/>
          <w:sz w:val="19"/>
          <w:szCs w:val="19"/>
          <w:highlight w:val="white"/>
          <w:lang w:val="en-GB"/>
        </w:rPr>
        <w:t xml:space="preserve"> parser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Parser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2;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sequentParts = propParts[i].Split(</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.ITEM_SEPARATOR }, </w:t>
      </w:r>
      <w:r>
        <w:rPr>
          <w:rFonts w:ascii="Consolas" w:hAnsi="Consolas" w:cs="Consolas"/>
          <w:color w:val="2B91AF"/>
          <w:sz w:val="19"/>
          <w:szCs w:val="19"/>
          <w:highlight w:val="white"/>
          <w:lang w:val="en-GB"/>
        </w:rPr>
        <w:t>StringSplitOptions</w:t>
      </w:r>
      <w:r>
        <w:rPr>
          <w:rFonts w:ascii="Consolas" w:hAnsi="Consolas" w:cs="Consolas"/>
          <w:color w:val="000000"/>
          <w:sz w:val="19"/>
          <w:szCs w:val="19"/>
          <w:highlight w:val="white"/>
          <w:lang w:val="en-GB"/>
        </w:rPr>
        <w:t>.RemoveEmptyEntries);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sequentPart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sequentParts)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Lexer</w:t>
      </w:r>
      <w:r>
        <w:rPr>
          <w:rFonts w:ascii="Consolas" w:hAnsi="Consolas" w:cs="Consolas"/>
          <w:color w:val="000000"/>
          <w:sz w:val="19"/>
          <w:szCs w:val="19"/>
          <w:highlight w:val="white"/>
          <w:lang w:val="en-GB"/>
        </w:rPr>
        <w:t xml:space="preserve"> lexer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Lexer</w:t>
      </w:r>
      <w:r>
        <w:rPr>
          <w:rFonts w:ascii="Consolas" w:hAnsi="Consolas" w:cs="Consolas"/>
          <w:color w:val="000000"/>
          <w:sz w:val="19"/>
          <w:szCs w:val="19"/>
          <w:highlight w:val="white"/>
          <w:lang w:val="en-GB"/>
        </w:rPr>
        <w:t>(registry, sequentPart);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tokens = lexer.Analyze();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root = parser.Parse(tokens);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(i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sequent.Left.Add(root);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sequent.Right.Add(root);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sequent;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Proposition/Abstraction/Connective.cs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abstract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IMember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Connective(</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Connective(</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abstract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abstract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virtual</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Simplify(</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Equals(</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obj)</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connective = obj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(connective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.GetType().IsInstanceOfType(connective))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length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(length != connective.Parameters.Count)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length - 1; i &gt;= 0;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.Parameters[i].Equals(connective.Parameters[i]))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unchecked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.GetType().GetHashCode()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clone =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.CreateInstance(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.GetType(),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[0])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clone.ParameterCount;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clone.Parameters.Add(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.Parameters[i].Clone()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Proposition/Abstraction/Constant.cs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Symbol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Constant(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letter,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value)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 =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Equals(</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obj)</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constant = obj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(constant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 == constant.Value);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.CreateInstance(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.GetType(),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.Letter,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Proposition/Abstraction/IMember.cs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interface</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ICloneable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IsAtomic { </w:t>
      </w:r>
      <w:r>
        <w:rPr>
          <w:rFonts w:ascii="Consolas" w:hAnsi="Consolas" w:cs="Consolas"/>
          <w:color w:val="0000FF"/>
          <w:sz w:val="19"/>
          <w:szCs w:val="19"/>
          <w:highlight w:val="white"/>
          <w:lang w:val="en-GB"/>
        </w:rPr>
        <w:t>get</w:t>
      </w:r>
      <w:r>
        <w:rPr>
          <w:rFonts w:ascii="Consolas" w:hAnsi="Consolas" w:cs="Consolas"/>
          <w:color w:val="000000"/>
          <w:sz w:val="19"/>
          <w:szCs w:val="19"/>
          <w:highlight w:val="white"/>
          <w:lang w:val="en-GB"/>
        </w:rPr>
        <w:t>;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Proposition/Abstraction/Parenthesis.cs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Parenthesis</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Parenthesis(</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Parenthesis(</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lastRenderedPageBreak/>
        <w:t>// Proposition/Abstraction/Symbol.cs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IMember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Symbol(</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.letter = 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Equals(</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obj)</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symbol = obj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.Letter == symbol.Letter);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.letter.GetHashCode();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virtual</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.CreateInstance(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.GetType(),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Proposition/Members/And.cs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lastRenderedPageBreak/>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And(</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And(</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values[0] &amp;&amp; values[1];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Simplify(</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.Parameters[0]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firstParameterSymbol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firstParameterSymbol = registry.GetMemberBySymbolChar(firstParameter.Letter);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firstParameterSymbol.Value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secondParameter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.Parameters[1]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secondParameterSymbol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(secondParameter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secondParameterSymbol = registry.GetMemberBySymbolChar(secondParameter.Letter);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(secondParameterSymbol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secondParameterSymbol.Value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secondParameter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(firstParameter.Letter == secondParameter.Letter)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(firstParameter.Letter);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Proposition/Members/Equivalence.cs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Equivalence(</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Equivalence(</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!(values[0] &amp;&amp; !values[1]) &amp;&amp; !(!values[0] &amp;&amp; values[1]);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Proposition/Members/Implication.cs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Implication(</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Implication(</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!(values[0] &amp;&amp; !values[1]);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Proposition/Members/Not.cs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Not(</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Not(</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!values[0];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lastRenderedPageBreak/>
        <w:t>// Proposition/Members/Or.cs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Or(</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Or(</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values[0] || values[1];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Simplify(</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.Parameters[0]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firstParameterSymbol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firstParameterSymbol = registry.GetMemberBySymbolChar(firstParameter.Letter);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firstParameterSymbol.Value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secondParameter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.Parameters[1]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secondParameterSymbol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(secondParameter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secondParameterSymbol = registry.GetMemberBySymbolChar(secondParameter.Letter);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(secondParameterSymbol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secondParameterSymbol.Value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secondParameter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(firstParameter.Letter == secondParameter.Letter)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(firstParameter.Letter);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Proposition/Parsing/Lexer.cs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Lexer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Lexer(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 = 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 Analyze()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&gt; final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curr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.GetNext();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 = registry.GetMemberBySymbolChar(curr);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 token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(curr,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final.Add(token);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final;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GetNext()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.currentPosition &gt;=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.line.Length)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char</w:t>
      </w:r>
      <w:r>
        <w:rPr>
          <w:rFonts w:ascii="Consolas" w:hAnsi="Consolas" w:cs="Consolas"/>
          <w:color w:val="000000"/>
          <w:sz w:val="19"/>
          <w:szCs w:val="19"/>
          <w:highlight w:val="white"/>
          <w:lang w:val="en-GB"/>
        </w:rPr>
        <w:t>.IsWhiteSpace(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.currentPosition &gt;=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.line.Length)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char</w:t>
      </w:r>
      <w:r>
        <w:rPr>
          <w:rFonts w:ascii="Consolas" w:hAnsi="Consolas" w:cs="Consolas"/>
          <w:color w:val="000000"/>
          <w:sz w:val="19"/>
          <w:szCs w:val="19"/>
          <w:highlight w:val="white"/>
          <w:lang w:val="en-GB"/>
        </w:rPr>
        <w:t>.IsLetterOrDigit(</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final =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.Empty;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do</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final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.currentPosition &gt;=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.line.Length)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final;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char</w:t>
      </w:r>
      <w:r>
        <w:rPr>
          <w:rFonts w:ascii="Consolas" w:hAnsi="Consolas" w:cs="Consolas"/>
          <w:color w:val="000000"/>
          <w:sz w:val="19"/>
          <w:szCs w:val="19"/>
          <w:highlight w:val="white"/>
          <w:lang w:val="en-GB"/>
        </w:rPr>
        <w:t>.IsLetterOrDigit(</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final;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.currentPosition++].ToString();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Reset()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Proposition/Parsing/Parser.cs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Parser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 tokens;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 connectives;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Parser(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Parse(</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 tokens)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&gt; parentheses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.tokens = tokens;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read a token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 curr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.GetNext();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if the token is a 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(curr.RegistryMember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).IsAssignableFrom(curr.RegistryMember.Type))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if the token is an opening parenthesis also,</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Parenthesis</w:t>
      </w:r>
      <w:r>
        <w:rPr>
          <w:rFonts w:ascii="Consolas" w:hAnsi="Consolas" w:cs="Consolas"/>
          <w:color w:val="000000"/>
          <w:sz w:val="19"/>
          <w:szCs w:val="19"/>
          <w:highlight w:val="white"/>
          <w:lang w:val="en-GB"/>
        </w:rPr>
        <w:t>).IsAssignableFrom(curr.RegistryMember.Type))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push it onto parantheses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parentheses.Push(curr.RegistryMember);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otherwise,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loop while there is an connective token at the top of the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 topConnective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.connectives.Peek();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if it's left-associative,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(!topConnective.RegistryMember.IsRightAssociative)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check precedence is less than or equal to current token's 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(curr.RegistryMember.Precedence &lt; topConnective.RegistryMember.Precedence)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if it's 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check precedence is less than current token's 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(curr.RegistryMember.Precedence &lt;= topConnective.RegistryMember.Precedence)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pop the connective at the top of the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make a tree node with it.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.MakeNodeTree();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push the token onto the connectives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.connectives.Push(curr);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if the token is closing parenthesis,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(parentheses.Count &gt; 0 &amp;&amp; parentheses.Peek().ClosesWith == curr.Content)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pop the last paranthesis off the parantheses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lastParenthesis = parentheses.Pop();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loop until the token at the top of the stack is the opening parenthesis,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.connectives.Count &gt; 0 &amp;&amp;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.connectives.Peek().Content != lastParenthesis.SymbolChar)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pop connectives off the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to make tree nodes with it.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.MakeNodeTree();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.connectives.Pop();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(curr.RegistryMember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).IsAssignableFrom(curr.RegistryMember.Type))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constant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(curr.Content, curr.RegistryMember.Value.Value);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.members.Push(constant);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symbol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(curr.Content);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.members.Push(symbol);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.MakeNodeTree();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.members.Pop();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MakeNodeTree()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 poppedConnective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.connectives.Pop();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connective =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 xml:space="preserve">.CreateInstance(poppedConnective.RegistryMember.Type,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connectiveParameters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[connective.ParameterCount];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connective.ParameterCount - 1; i &gt;= 0;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poppedMember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.members.Pop();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connectiveParameters[i] = poppedMember;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connective.Parameters.AddRange(connectiveParameters);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.members.Push(connective);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 GetNext()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.currentPosition &gt;=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.tokens.Count)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.tokens[</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Reset()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.connectives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.members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Proposition/Parsing/Registry.cs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&gt;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.members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&gt;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AddMembers(</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.Members.AddRange(members);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GetMemberByType(</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(registryMember.Type == 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GetMemberBySymbolChar(</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(registryMember.SymbolChar ==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(registryMember.Aliases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alias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registryMember.Aliases)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(alias ==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Proposition/Parsing/RegistryMember.cs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fields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aliases;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closesWith;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constructors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RegistryMember(</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symbolChar,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type,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precedence = 10,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parameters = 0,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value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aliases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closesWith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isRightAssociative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.symbolChar =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.type = 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.precedence = 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 =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 =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.aliases = aliases;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.closesWith = closesWith;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.isRightAssociative = isRightAssociative;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properties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Aliases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.aliases;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ClosesWith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.closesWith;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.isRightAssociative;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Proposition/Parsing/Token.cs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fields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constructors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Token(</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content,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.content =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.registryMember =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properties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Proposition/Processors/Dumper.cs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System.Text;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Dumper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Dumper(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Dump(</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input)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.Dump(input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Dump(</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input)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StringBuilder</w:t>
      </w:r>
      <w:r>
        <w:rPr>
          <w:rFonts w:ascii="Consolas" w:hAnsi="Consolas" w:cs="Consolas"/>
          <w:color w:val="000000"/>
          <w:sz w:val="19"/>
          <w:szCs w:val="19"/>
          <w:highlight w:val="white"/>
          <w:lang w:val="en-GB"/>
        </w:rPr>
        <w:t xml:space="preserve"> output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StringBuilder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inputItem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input)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(output.Length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 "</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(inputItem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output.Append((inputItem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(inputItem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connective = (inputItem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 = registry.GetMemberByType(connective.GetType());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(connective.ParameterCount == 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output.Append(registryMember.SymbolChar);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(!connective.Parameters[0].IsAtomic)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.Dump(connective.Parameters[0]));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(!connective.Parameters[0].IsAtomic)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connective.ParameterCount;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(i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 "</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output.Append(registryMember.SymbolChar);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 "</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.Dump(connective.Parameters[i]));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output.ToString();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Proposition/Processors/Simplifier.cs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Simplifier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Simplifier(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Simplify(</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node)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final = node.Clone()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(final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sourceConnective = final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sourceConnective.ParameterCount;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sourceConnective.Parameters[i]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.Simplify(sourceConnective.Parameters[i]);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simplified = sourceConnective.Simplify(</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(simplified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simplified;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sourceConnective;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final;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Proposition/Processors/Substitutor.cs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Substitutor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Substitutor(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Substitute(</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node,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final = node.Clone()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(final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sourceConnective = final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sourceRegistryMember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.registry.GetMemberByType(sourceConnective.GetType());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(table.ContainsKey(sourceRegistryMember.SymbolChar))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targetRegistryMember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.registry.GetMemberBySymbolChar(table[sourceRegistryMember.SymbolChar]);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sourceConnective =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 xml:space="preserve">.CreateInstance(targetRegistryMember.Type, sourceConnective.Parameters)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sourceConnective.ParameterCount;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sourceConnective.Parameters[i]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.Substitute(sourceConnective.Parameters[i],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sourceConnective;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(final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sourceSymbol = final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(table.ContainsKey(sourceSymbol.Letter))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targetRegistryMember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.registry.GetMemberBySymbolChar(table[sourceSymbol.Letter]);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(targetRegistryMember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).IsAssignableFrom(targetRegistryMember.Type))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sourceSymbol =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 xml:space="preserve">.CreateInstance(targetRegistryMember.Type, targetRegistryMember.SymbolChar, targetRegistryMember.Value)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sourceSymbol =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 xml:space="preserve">.CreateInstance(sourceSymbol.GetType(), table[sourceSymbol.Letter])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sourceSymbol;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throw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Exception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GetSymbols(</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node,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(node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sourceConnective = node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sourceRegistryMember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.registry.GetMemberByType(sourceConnective.GetType());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sourceConnective.ParameterCount;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.GetSymbols(sourceConnective.Parameters[i],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(node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(node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sourceSymbol = node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(!table.Contains(sourceSymbol.Letter))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table.Add(sourceSymbol.Letter);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Tests/ConsoleOut/PropositionTests.cs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System.IO;</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Deduction.Tests.ConsoleOut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PropositionTests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static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Test(</w:t>
      </w:r>
      <w:r>
        <w:rPr>
          <w:rFonts w:ascii="Consolas" w:hAnsi="Consolas" w:cs="Consolas"/>
          <w:color w:val="2B91AF"/>
          <w:sz w:val="19"/>
          <w:szCs w:val="19"/>
          <w:highlight w:val="white"/>
          <w:lang w:val="en-GB"/>
        </w:rPr>
        <w:t>TextWriter</w:t>
      </w:r>
      <w:r>
        <w:rPr>
          <w:rFonts w:ascii="Consolas" w:hAnsi="Consolas" w:cs="Consolas"/>
          <w:color w:val="000000"/>
          <w:sz w:val="19"/>
          <w:szCs w:val="19"/>
          <w:highlight w:val="white"/>
          <w:lang w:val="en-GB"/>
        </w:rPr>
        <w:t xml:space="preserve"> output,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prop)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Lexer</w:t>
      </w:r>
      <w:r>
        <w:rPr>
          <w:rFonts w:ascii="Consolas" w:hAnsi="Consolas" w:cs="Consolas"/>
          <w:color w:val="000000"/>
          <w:sz w:val="19"/>
          <w:szCs w:val="19"/>
          <w:highlight w:val="white"/>
          <w:lang w:val="en-GB"/>
        </w:rPr>
        <w:t xml:space="preserve"> lexer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Lexer</w:t>
      </w:r>
      <w:r>
        <w:rPr>
          <w:rFonts w:ascii="Consolas" w:hAnsi="Consolas" w:cs="Consolas"/>
          <w:color w:val="000000"/>
          <w:sz w:val="19"/>
          <w:szCs w:val="19"/>
          <w:highlight w:val="white"/>
          <w:lang w:val="en-GB"/>
        </w:rPr>
        <w:t>(registry, prop);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tokens = lexer.Analyze();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Parser</w:t>
      </w:r>
      <w:r>
        <w:rPr>
          <w:rFonts w:ascii="Consolas" w:hAnsi="Consolas" w:cs="Consolas"/>
          <w:color w:val="000000"/>
          <w:sz w:val="19"/>
          <w:szCs w:val="19"/>
          <w:highlight w:val="white"/>
          <w:lang w:val="en-GB"/>
        </w:rPr>
        <w:t xml:space="preserve"> parser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Parser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rootOfTree = parser.Parse(tokens);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Substitutor</w:t>
      </w:r>
      <w:r>
        <w:rPr>
          <w:rFonts w:ascii="Consolas" w:hAnsi="Consolas" w:cs="Consolas"/>
          <w:color w:val="000000"/>
          <w:sz w:val="19"/>
          <w:szCs w:val="19"/>
          <w:highlight w:val="white"/>
          <w:lang w:val="en-GB"/>
        </w:rPr>
        <w:t xml:space="preserve"> substitutor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Substitutor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table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 "&amp;", "="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"Second"</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"First"</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"B"</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assigned = substitutor.Substitute(rootOfTree,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Simplifier</w:t>
      </w:r>
      <w:r>
        <w:rPr>
          <w:rFonts w:ascii="Consolas" w:hAnsi="Consolas" w:cs="Consolas"/>
          <w:color w:val="000000"/>
          <w:sz w:val="19"/>
          <w:szCs w:val="19"/>
          <w:highlight w:val="white"/>
          <w:lang w:val="en-GB"/>
        </w:rPr>
        <w:t xml:space="preserve"> simplifier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Simplifier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simplified = simplifier.Simplify(assigned);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Dumper</w:t>
      </w:r>
      <w:r>
        <w:rPr>
          <w:rFonts w:ascii="Consolas" w:hAnsi="Consolas" w:cs="Consolas"/>
          <w:color w:val="000000"/>
          <w:sz w:val="19"/>
          <w:szCs w:val="19"/>
          <w:highlight w:val="white"/>
          <w:lang w:val="en-GB"/>
        </w:rPr>
        <w:t xml:space="preserve"> dumper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Dumper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output.WriteLine(</w:t>
      </w:r>
      <w:r>
        <w:rPr>
          <w:rFonts w:ascii="Consolas" w:hAnsi="Consolas" w:cs="Consolas"/>
          <w:color w:val="A31515"/>
          <w:sz w:val="19"/>
          <w:szCs w:val="19"/>
          <w:highlight w:val="white"/>
          <w:lang w:val="en-GB"/>
        </w:rPr>
        <w:t>"proposition               = {0}"</w:t>
      </w:r>
      <w:r>
        <w:rPr>
          <w:rFonts w:ascii="Consolas" w:hAnsi="Consolas" w:cs="Consolas"/>
          <w:color w:val="000000"/>
          <w:sz w:val="19"/>
          <w:szCs w:val="19"/>
          <w:highlight w:val="white"/>
          <w:lang w:val="en-GB"/>
        </w:rPr>
        <w:t>, prop);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output.WriteLine(</w:t>
      </w:r>
      <w:r>
        <w:rPr>
          <w:rFonts w:ascii="Consolas" w:hAnsi="Consolas" w:cs="Consolas"/>
          <w:color w:val="A31515"/>
          <w:sz w:val="19"/>
          <w:szCs w:val="19"/>
          <w:highlight w:val="white"/>
          <w:lang w:val="en-GB"/>
        </w:rPr>
        <w:t>"Dumper.Dump()             = {0}"</w:t>
      </w:r>
      <w:r>
        <w:rPr>
          <w:rFonts w:ascii="Consolas" w:hAnsi="Consolas" w:cs="Consolas"/>
          <w:color w:val="000000"/>
          <w:sz w:val="19"/>
          <w:szCs w:val="19"/>
          <w:highlight w:val="white"/>
          <w:lang w:val="en-GB"/>
        </w:rPr>
        <w:t>, dumper.Dump(rootOfTree));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output.WriteLine(</w:t>
      </w:r>
      <w:r>
        <w:rPr>
          <w:rFonts w:ascii="Consolas" w:hAnsi="Consolas" w:cs="Consolas"/>
          <w:color w:val="A31515"/>
          <w:sz w:val="19"/>
          <w:szCs w:val="19"/>
          <w:highlight w:val="white"/>
          <w:lang w:val="en-GB"/>
        </w:rPr>
        <w:t>"Substitutor.Substitute()  = {0}"</w:t>
      </w:r>
      <w:r>
        <w:rPr>
          <w:rFonts w:ascii="Consolas" w:hAnsi="Consolas" w:cs="Consolas"/>
          <w:color w:val="000000"/>
          <w:sz w:val="19"/>
          <w:szCs w:val="19"/>
          <w:highlight w:val="white"/>
          <w:lang w:val="en-GB"/>
        </w:rPr>
        <w:t>, dumper.Dump(assigned));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output.WriteLine(</w:t>
      </w:r>
      <w:r>
        <w:rPr>
          <w:rFonts w:ascii="Consolas" w:hAnsi="Consolas" w:cs="Consolas"/>
          <w:color w:val="A31515"/>
          <w:sz w:val="19"/>
          <w:szCs w:val="19"/>
          <w:highlight w:val="white"/>
          <w:lang w:val="en-GB"/>
        </w:rPr>
        <w:t>"Simplifier.Simplify()     = {0}"</w:t>
      </w:r>
      <w:r>
        <w:rPr>
          <w:rFonts w:ascii="Consolas" w:hAnsi="Consolas" w:cs="Consolas"/>
          <w:color w:val="000000"/>
          <w:sz w:val="19"/>
          <w:szCs w:val="19"/>
          <w:highlight w:val="white"/>
          <w:lang w:val="en-GB"/>
        </w:rPr>
        <w:t>, dumper.Dump(simplified));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output.WriteLine();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Commands.cs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System.IO;</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Deduction.GentzenPrime.Processors;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Commands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TextWriter</w:t>
      </w:r>
      <w:r>
        <w:rPr>
          <w:rFonts w:ascii="Consolas" w:hAnsi="Consolas" w:cs="Consolas"/>
          <w:color w:val="000000"/>
          <w:sz w:val="19"/>
          <w:szCs w:val="19"/>
          <w:highlight w:val="white"/>
          <w:lang w:val="en-GB"/>
        </w:rPr>
        <w:t xml:space="preserve"> textWriter;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Commands(</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 </w:t>
      </w:r>
      <w:r>
        <w:rPr>
          <w:rFonts w:ascii="Consolas" w:hAnsi="Consolas" w:cs="Consolas"/>
          <w:color w:val="2B91AF"/>
          <w:sz w:val="19"/>
          <w:szCs w:val="19"/>
          <w:highlight w:val="white"/>
          <w:lang w:val="en-GB"/>
        </w:rPr>
        <w:t>TextWriter</w:t>
      </w:r>
      <w:r>
        <w:rPr>
          <w:rFonts w:ascii="Consolas" w:hAnsi="Consolas" w:cs="Consolas"/>
          <w:color w:val="000000"/>
          <w:sz w:val="19"/>
          <w:szCs w:val="19"/>
          <w:highlight w:val="white"/>
          <w:lang w:val="en-GB"/>
        </w:rPr>
        <w:t xml:space="preserve"> textWriter)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 = textWriter;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Interprete(</w:t>
      </w:r>
      <w:r>
        <w:rPr>
          <w:rFonts w:ascii="Consolas" w:hAnsi="Consolas" w:cs="Consolas"/>
          <w:color w:val="2B91AF"/>
          <w:sz w:val="19"/>
          <w:szCs w:val="19"/>
          <w:highlight w:val="white"/>
          <w:lang w:val="en-GB"/>
        </w:rPr>
        <w:t>TextReader</w:t>
      </w:r>
      <w:r>
        <w:rPr>
          <w:rFonts w:ascii="Consolas" w:hAnsi="Consolas" w:cs="Consolas"/>
          <w:color w:val="000000"/>
          <w:sz w:val="19"/>
          <w:szCs w:val="19"/>
          <w:highlight w:val="white"/>
          <w:lang w:val="en-GB"/>
        </w:rPr>
        <w:t xml:space="preserve"> textReader)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w:t>
      </w:r>
      <w:r>
        <w:rPr>
          <w:rFonts w:ascii="Consolas" w:hAnsi="Consolas" w:cs="Consolas"/>
          <w:color w:val="A31515"/>
          <w:sz w:val="19"/>
          <w:szCs w:val="19"/>
          <w:highlight w:val="white"/>
          <w:lang w:val="en-GB"/>
        </w:rPr>
        <w:t>": "</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line = textReader.ReadLine();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words = line.Split(</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char</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 '</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 2, </w:t>
      </w:r>
      <w:r>
        <w:rPr>
          <w:rFonts w:ascii="Consolas" w:hAnsi="Consolas" w:cs="Consolas"/>
          <w:color w:val="2B91AF"/>
          <w:sz w:val="19"/>
          <w:szCs w:val="19"/>
          <w:highlight w:val="white"/>
          <w:lang w:val="en-GB"/>
        </w:rPr>
        <w:t>StringSplitOptions</w:t>
      </w:r>
      <w:r>
        <w:rPr>
          <w:rFonts w:ascii="Consolas" w:hAnsi="Consolas" w:cs="Consolas"/>
          <w:color w:val="000000"/>
          <w:sz w:val="19"/>
          <w:szCs w:val="19"/>
          <w:highlight w:val="white"/>
          <w:lang w:val="en-GB"/>
        </w:rPr>
        <w:t>.RemoveEmptyEntries);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(words.Length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switch</w:t>
      </w:r>
      <w:r>
        <w:rPr>
          <w:rFonts w:ascii="Consolas" w:hAnsi="Consolas" w:cs="Consolas"/>
          <w:color w:val="000000"/>
          <w:sz w:val="19"/>
          <w:szCs w:val="19"/>
          <w:highlight w:val="white"/>
          <w:lang w:val="en-GB"/>
        </w:rPr>
        <w:t xml:space="preserve"> (words[0])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"q"</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"h"</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.Help();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(words.Length &lt;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"Required parameter is missing, type 'h' for 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.LoadFromFileProof(words[1]);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(words.Length &lt;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"Required parameter is missing, type 'h' for 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.LoadFromInputProof(words[1]);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"f"</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(words.Length &lt;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"Required parameter is missing, type 'h' for 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.LoadFromInputFalsify(words[1]);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"c"</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.textWriter == </w:t>
      </w:r>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.Out)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.Clear();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25; i &gt;= 0;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.Help();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default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"Invalid input, type 'h' for 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"Hint: to prove a propositional formula, use '? {0}' command."</w:t>
      </w:r>
      <w:r>
        <w:rPr>
          <w:rFonts w:ascii="Consolas" w:hAnsi="Consolas" w:cs="Consolas"/>
          <w:color w:val="000000"/>
          <w:sz w:val="19"/>
          <w:szCs w:val="19"/>
          <w:highlight w:val="white"/>
          <w:lang w:val="en-GB"/>
        </w:rPr>
        <w:t>, 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Help()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[sequent]     to load a sequent from input and show proof tree."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 [sequent]     to load a sequent from input and list all falsifying valuations."</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[path]        to load a sequent from file."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"c               to clear console."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"h               to 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"q               to quit."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LoadFromFileProof(</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path)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File</w:t>
      </w:r>
      <w:r>
        <w:rPr>
          <w:rFonts w:ascii="Consolas" w:hAnsi="Consolas" w:cs="Consolas"/>
          <w:color w:val="000000"/>
          <w:sz w:val="19"/>
          <w:szCs w:val="19"/>
          <w:highlight w:val="white"/>
          <w:lang w:val="en-GB"/>
        </w:rPr>
        <w:t>.Exists(path))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"File not found - {0}"</w:t>
      </w:r>
      <w:r>
        <w:rPr>
          <w:rFonts w:ascii="Consolas" w:hAnsi="Consolas" w:cs="Consolas"/>
          <w:color w:val="000000"/>
          <w:sz w:val="19"/>
          <w:szCs w:val="19"/>
          <w:highlight w:val="white"/>
          <w:lang w:val="en-GB"/>
        </w:rPr>
        <w:t>, path);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"Reading file: {0}"</w:t>
      </w:r>
      <w:r>
        <w:rPr>
          <w:rFonts w:ascii="Consolas" w:hAnsi="Consolas" w:cs="Consolas"/>
          <w:color w:val="000000"/>
          <w:sz w:val="19"/>
          <w:szCs w:val="19"/>
          <w:highlight w:val="white"/>
          <w:lang w:val="en-GB"/>
        </w:rPr>
        <w:t>, path);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lines = </w:t>
      </w:r>
      <w:r>
        <w:rPr>
          <w:rFonts w:ascii="Consolas" w:hAnsi="Consolas" w:cs="Consolas"/>
          <w:color w:val="2B91AF"/>
          <w:sz w:val="19"/>
          <w:szCs w:val="19"/>
          <w:highlight w:val="white"/>
          <w:lang w:val="en-GB"/>
        </w:rPr>
        <w:t>File</w:t>
      </w:r>
      <w:r>
        <w:rPr>
          <w:rFonts w:ascii="Consolas" w:hAnsi="Consolas" w:cs="Consolas"/>
          <w:color w:val="000000"/>
          <w:sz w:val="19"/>
          <w:szCs w:val="19"/>
          <w:highlight w:val="white"/>
          <w:lang w:val="en-GB"/>
        </w:rPr>
        <w:t>.ReadAllLines(path);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line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lines)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trimmedLine = line.Trim();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(trimmedLine.Length == 0 || trimmedLine.StartsWith(</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 trimmedLine.StartsWith(</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continue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.LoadFromInputProof(line);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LoadFromInputProof(</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"Deduction tree of: {0}"</w:t>
      </w:r>
      <w:r>
        <w:rPr>
          <w:rFonts w:ascii="Consolas" w:hAnsi="Consolas" w:cs="Consolas"/>
          <w:color w:val="000000"/>
          <w:sz w:val="19"/>
          <w:szCs w:val="19"/>
          <w:highlight w:val="white"/>
          <w:lang w:val="en-GB"/>
        </w:rPr>
        <w:t>,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sequent = </w:t>
      </w:r>
      <w:r>
        <w:rPr>
          <w:rFonts w:ascii="Consolas" w:hAnsi="Consolas" w:cs="Consolas"/>
          <w:color w:val="2B91AF"/>
          <w:sz w:val="19"/>
          <w:szCs w:val="19"/>
          <w:highlight w:val="white"/>
          <w:lang w:val="en-GB"/>
        </w:rPr>
        <w:t>SequentReader</w:t>
      </w:r>
      <w:r>
        <w:rPr>
          <w:rFonts w:ascii="Consolas" w:hAnsi="Consolas" w:cs="Consolas"/>
          <w:color w:val="000000"/>
          <w:sz w:val="19"/>
          <w:szCs w:val="19"/>
          <w:highlight w:val="white"/>
          <w:lang w:val="en-GB"/>
        </w:rPr>
        <w:t>.Read(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(sequent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"Not a valid sequent. Ex: A &amp; B -&gt; B | C, 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&gt; root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&gt;(sequent);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Prover</w:t>
      </w:r>
      <w:r>
        <w:rPr>
          <w:rFonts w:ascii="Consolas" w:hAnsi="Consolas" w:cs="Consolas"/>
          <w:color w:val="000000"/>
          <w:sz w:val="19"/>
          <w:szCs w:val="19"/>
          <w:highlight w:val="white"/>
          <w:lang w:val="en-GB"/>
        </w:rPr>
        <w:t xml:space="preserve"> prover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Prover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prover.Search(root);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Falsifier</w:t>
      </w:r>
      <w:r>
        <w:rPr>
          <w:rFonts w:ascii="Consolas" w:hAnsi="Consolas" w:cs="Consolas"/>
          <w:color w:val="000000"/>
          <w:sz w:val="19"/>
          <w:szCs w:val="19"/>
          <w:highlight w:val="white"/>
          <w:lang w:val="en-GB"/>
        </w:rPr>
        <w:t xml:space="preserve"> falsifier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Falsifier</w:t>
      </w:r>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&gt;&gt; falsifyingValuations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Dumper</w:t>
      </w:r>
      <w:r>
        <w:rPr>
          <w:rFonts w:ascii="Consolas" w:hAnsi="Consolas" w:cs="Consolas"/>
          <w:color w:val="000000"/>
          <w:sz w:val="19"/>
          <w:szCs w:val="19"/>
          <w:highlight w:val="white"/>
          <w:lang w:val="en-GB"/>
        </w:rPr>
        <w:t xml:space="preserve"> dumper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Dumper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depth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counterExamples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Action</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&gt;&gt; dumpAction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dumpAction = </w:t>
      </w:r>
      <w:r>
        <w:rPr>
          <w:rFonts w:ascii="Consolas" w:hAnsi="Consolas" w:cs="Consolas"/>
          <w:color w:val="0000FF"/>
          <w:sz w:val="19"/>
          <w:szCs w:val="19"/>
          <w:highlight w:val="white"/>
          <w:lang w:val="en-GB"/>
        </w:rPr>
        <w:t>delegate</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 seq)</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indentation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depth);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output = (dumper.Dump(seq.Content.Left) + </w:t>
      </w:r>
      <w:r>
        <w:rPr>
          <w:rFonts w:ascii="Consolas" w:hAnsi="Consolas" w:cs="Consolas"/>
          <w:color w:val="A31515"/>
          <w:sz w:val="19"/>
          <w:szCs w:val="19"/>
          <w:highlight w:val="white"/>
          <w:lang w:val="en-GB"/>
        </w:rPr>
        <w:t>" -&gt; "</w:t>
      </w:r>
      <w:r>
        <w:rPr>
          <w:rFonts w:ascii="Consolas" w:hAnsi="Consolas" w:cs="Consolas"/>
          <w:color w:val="000000"/>
          <w:sz w:val="19"/>
          <w:szCs w:val="19"/>
          <w:highlight w:val="white"/>
          <w:lang w:val="en-GB"/>
        </w:rPr>
        <w:t xml:space="preserve"> + dumper.Dump(seq.Content.Right)).Trim();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"{0}sequent = {1}"</w:t>
      </w:r>
      <w:r>
        <w:rPr>
          <w:rFonts w:ascii="Consolas" w:hAnsi="Consolas" w:cs="Consolas"/>
          <w:color w:val="000000"/>
          <w:sz w:val="19"/>
          <w:szCs w:val="19"/>
          <w:highlight w:val="white"/>
          <w:lang w:val="en-GB"/>
        </w:rPr>
        <w:t>, indentation, output);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//this.textWriter.WriteLine("{0}sequent.isAxiom()      = {1}", indentation, seq.Content.IsAxiom());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//this.textWriter.WriteLine("{0}sequent.isAtomic()     = {1}", indentation, seq.Content.IsAtomic());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(seq.Content.IsAxiom())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"{0}          ** axiom node **"</w:t>
      </w:r>
      <w:r>
        <w:rPr>
          <w:rFonts w:ascii="Consolas" w:hAnsi="Consolas" w:cs="Consolas"/>
          <w:color w:val="000000"/>
          <w:sz w:val="19"/>
          <w:szCs w:val="19"/>
          <w:highlight w:val="white"/>
          <w:lang w:val="en-GB"/>
        </w:rPr>
        <w:t>, indentation);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(seq.Content.IsAtomic())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counterExamples.Add(output);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"{0}          ** counter-example node **"</w:t>
      </w:r>
      <w:r>
        <w:rPr>
          <w:rFonts w:ascii="Consolas" w:hAnsi="Consolas" w:cs="Consolas"/>
          <w:color w:val="000000"/>
          <w:sz w:val="19"/>
          <w:szCs w:val="19"/>
          <w:highlight w:val="white"/>
          <w:lang w:val="en-GB"/>
        </w:rPr>
        <w:t>, indentation);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 valuations = falsifier.Falsify(seq.Content);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valuation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valuations)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falsifyingValuations.Add(valuation);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(seq.Children.Count &gt;=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depth++;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&gt; child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dumpAction(child);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(seq.Children.Count &gt;=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depth--;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dumpAction(root);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(counterExamples.Count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"Formula is not valid, details below."</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Counter-examples:"</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counterExample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counterExamples)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w:t>
      </w:r>
      <w:r>
        <w:rPr>
          <w:rFonts w:ascii="Consolas" w:hAnsi="Consolas" w:cs="Consolas"/>
          <w:color w:val="A31515"/>
          <w:sz w:val="19"/>
          <w:szCs w:val="19"/>
          <w:highlight w:val="white"/>
          <w:lang w:val="en-GB"/>
        </w:rPr>
        <w:t>"  .. "</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.textWriter.WriteLine(counterExample);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Falsifying valuations:"</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falsifyingValuations.Count;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 Valuation #{0}:"</w:t>
      </w:r>
      <w:r>
        <w:rPr>
          <w:rFonts w:ascii="Consolas" w:hAnsi="Consolas" w:cs="Consolas"/>
          <w:color w:val="000000"/>
          <w:sz w:val="19"/>
          <w:szCs w:val="19"/>
          <w:highlight w:val="white"/>
          <w:lang w:val="en-GB"/>
        </w:rPr>
        <w:t>, i + 1);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KeyValuePair</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valuation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falsifyingValuations[i])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                 {0} -&gt; {1}"</w:t>
      </w:r>
      <w:r>
        <w:rPr>
          <w:rFonts w:ascii="Consolas" w:hAnsi="Consolas" w:cs="Consolas"/>
          <w:color w:val="000000"/>
          <w:sz w:val="19"/>
          <w:szCs w:val="19"/>
          <w:highlight w:val="white"/>
          <w:lang w:val="en-GB"/>
        </w:rPr>
        <w:t>, valuation.Key, valuation.Value);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"Formula is valid."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LoadFromInputFalsify(</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sequent = </w:t>
      </w:r>
      <w:r>
        <w:rPr>
          <w:rFonts w:ascii="Consolas" w:hAnsi="Consolas" w:cs="Consolas"/>
          <w:color w:val="2B91AF"/>
          <w:sz w:val="19"/>
          <w:szCs w:val="19"/>
          <w:highlight w:val="white"/>
          <w:lang w:val="en-GB"/>
        </w:rPr>
        <w:t>SequentReader</w:t>
      </w:r>
      <w:r>
        <w:rPr>
          <w:rFonts w:ascii="Consolas" w:hAnsi="Consolas" w:cs="Consolas"/>
          <w:color w:val="000000"/>
          <w:sz w:val="19"/>
          <w:szCs w:val="19"/>
          <w:highlight w:val="white"/>
          <w:lang w:val="en-GB"/>
        </w:rPr>
        <w:t>.Read(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(sequent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"Not a valid sequent. Ex: A &amp; B -&gt; B | C, 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Falsifier</w:t>
      </w:r>
      <w:r>
        <w:rPr>
          <w:rFonts w:ascii="Consolas" w:hAnsi="Consolas" w:cs="Consolas"/>
          <w:color w:val="000000"/>
          <w:sz w:val="19"/>
          <w:szCs w:val="19"/>
          <w:highlight w:val="white"/>
          <w:lang w:val="en-GB"/>
        </w:rPr>
        <w:t xml:space="preserve"> falsifier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Falsifier</w:t>
      </w:r>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 valuations = falsifier.Falsify(sequent);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(valuations.Count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"Falsifying valuations of: {0}"</w:t>
      </w:r>
      <w:r>
        <w:rPr>
          <w:rFonts w:ascii="Consolas" w:hAnsi="Consolas" w:cs="Consolas"/>
          <w:color w:val="000000"/>
          <w:sz w:val="19"/>
          <w:szCs w:val="19"/>
          <w:highlight w:val="white"/>
          <w:lang w:val="en-GB"/>
        </w:rPr>
        <w:t>,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valuations.Count;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Valuation #{0}:"</w:t>
      </w:r>
      <w:r>
        <w:rPr>
          <w:rFonts w:ascii="Consolas" w:hAnsi="Consolas" w:cs="Consolas"/>
          <w:color w:val="000000"/>
          <w:sz w:val="19"/>
          <w:szCs w:val="19"/>
          <w:highlight w:val="white"/>
          <w:lang w:val="en-GB"/>
        </w:rPr>
        <w:t>, i + 1);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KeyValuePair</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valuation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valuations[i])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{0} -&gt; {1}"</w:t>
      </w:r>
      <w:r>
        <w:rPr>
          <w:rFonts w:ascii="Consolas" w:hAnsi="Consolas" w:cs="Consolas"/>
          <w:color w:val="000000"/>
          <w:sz w:val="19"/>
          <w:szCs w:val="19"/>
          <w:highlight w:val="white"/>
          <w:lang w:val="en-GB"/>
        </w:rPr>
        <w:t>, valuation.Key, valuation.Value);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"Falsifying needs atomic input. To prove a sequent use '? {0}' command instead."</w:t>
      </w:r>
      <w:r>
        <w:rPr>
          <w:rFonts w:ascii="Consolas" w:hAnsi="Consolas" w:cs="Consolas"/>
          <w:color w:val="000000"/>
          <w:sz w:val="19"/>
          <w:szCs w:val="19"/>
          <w:highlight w:val="white"/>
          <w:lang w:val="en-GB"/>
        </w:rPr>
        <w:t>,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Program.cs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Program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static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Main(</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args)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registry.AddMembers(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 xml:space="preserve">), precedence: 1, isRightAssociative: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 xml:space="preserve">,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"not"</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"&amp;"</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 xml:space="preserve">), precedence: 4,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"and"</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 xml:space="preserve">), precedence: 5,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"or"</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"&gt;"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 precedence: 6,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"implies"</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 xml:space="preserve">), precedence: 6,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"equals"</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Parenthesis</w:t>
      </w:r>
      <w:r>
        <w:rPr>
          <w:rFonts w:ascii="Consolas" w:hAnsi="Consolas" w:cs="Consolas"/>
          <w:color w:val="000000"/>
          <w:sz w:val="19"/>
          <w:szCs w:val="19"/>
          <w:highlight w:val="white"/>
          <w:lang w:val="en-GB"/>
        </w:rPr>
        <w:t xml:space="preserve">), precedence: 101, closesWith: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Parenthesis</w:t>
      </w:r>
      <w:r>
        <w:rPr>
          <w:rFonts w:ascii="Consolas" w:hAnsi="Consolas" w:cs="Consolas"/>
          <w:color w:val="000000"/>
          <w:sz w:val="19"/>
          <w:szCs w:val="19"/>
          <w:highlight w:val="white"/>
          <w:lang w:val="en-GB"/>
        </w:rPr>
        <w:t xml:space="preserve">), precedence: 101, closesWith: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precedence: 0, value: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 xml:space="preserve">,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"0"</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"false"</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precedence: 0, value: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 xml:space="preserve">,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"1"</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"true"</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proposition tests including parsing, valuation, simplification.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string prop = "(((Anne &amp; A) &amp; B) &amp; (B &amp; C)) | (!C &amp; D | D | D) | !!!(!f) | f | f | t and 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//string prop = "(First | Second) &amp; (A | B) &amp; 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//PropositionTests.Test(Console.Out, registry, prop);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2B91AF"/>
          <w:sz w:val="19"/>
          <w:szCs w:val="19"/>
          <w:highlight w:val="white"/>
          <w:lang w:val="en-GB"/>
        </w:rPr>
        <w:t>Commands</w:t>
      </w:r>
      <w:r>
        <w:rPr>
          <w:rFonts w:ascii="Consolas" w:hAnsi="Consolas" w:cs="Consolas"/>
          <w:color w:val="000000"/>
          <w:sz w:val="19"/>
          <w:szCs w:val="19"/>
          <w:highlight w:val="white"/>
          <w:lang w:val="en-GB"/>
        </w:rPr>
        <w:t xml:space="preserve"> commands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Commands</w:t>
      </w:r>
      <w:r>
        <w:rPr>
          <w:rFonts w:ascii="Consolas" w:hAnsi="Consolas" w:cs="Consolas"/>
          <w:color w:val="000000"/>
          <w:sz w:val="19"/>
          <w:szCs w:val="19"/>
          <w:highlight w:val="white"/>
          <w:lang w:val="en-GB"/>
        </w:rPr>
        <w:t xml:space="preserve">(registry, </w:t>
      </w:r>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.Out);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commands.Help();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(commands.Interprete(</w:t>
      </w:r>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.In))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Pr="00C57DF4" w:rsidRDefault="00A47B27" w:rsidP="00A47B27">
      <w:bookmarkStart w:id="20" w:name="_GoBack"/>
      <w:bookmarkEnd w:id="20"/>
    </w:p>
    <w:sectPr w:rsidR="00A47B27" w:rsidRPr="00C57DF4" w:rsidSect="007D16E0">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F56" w:rsidRDefault="00FE1F56" w:rsidP="007B6204">
      <w:pPr>
        <w:spacing w:after="0" w:line="240" w:lineRule="auto"/>
      </w:pPr>
      <w:r>
        <w:separator/>
      </w:r>
    </w:p>
  </w:endnote>
  <w:endnote w:type="continuationSeparator" w:id="0">
    <w:p w:rsidR="00FE1F56" w:rsidRDefault="00FE1F56" w:rsidP="007B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572124"/>
      <w:docPartObj>
        <w:docPartGallery w:val="Page Numbers (Bottom of Page)"/>
        <w:docPartUnique/>
      </w:docPartObj>
    </w:sdtPr>
    <w:sdtEndPr>
      <w:rPr>
        <w:noProof/>
      </w:rPr>
    </w:sdtEndPr>
    <w:sdtContent>
      <w:p w:rsidR="007B6204" w:rsidRDefault="007B6204">
        <w:pPr>
          <w:pStyle w:val="Footer"/>
          <w:jc w:val="right"/>
        </w:pPr>
        <w:r>
          <w:fldChar w:fldCharType="begin"/>
        </w:r>
        <w:r>
          <w:instrText xml:space="preserve"> PAGE   \* MERGEFORMAT </w:instrText>
        </w:r>
        <w:r>
          <w:fldChar w:fldCharType="separate"/>
        </w:r>
        <w:r w:rsidR="00437EFF">
          <w:rPr>
            <w:noProof/>
          </w:rPr>
          <w:t>51</w:t>
        </w:r>
        <w:r>
          <w:rPr>
            <w:noProof/>
          </w:rPr>
          <w:fldChar w:fldCharType="end"/>
        </w:r>
      </w:p>
    </w:sdtContent>
  </w:sdt>
  <w:p w:rsidR="007B6204" w:rsidRDefault="007B6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F56" w:rsidRDefault="00FE1F56" w:rsidP="007B6204">
      <w:pPr>
        <w:spacing w:after="0" w:line="240" w:lineRule="auto"/>
      </w:pPr>
      <w:r>
        <w:separator/>
      </w:r>
    </w:p>
  </w:footnote>
  <w:footnote w:type="continuationSeparator" w:id="0">
    <w:p w:rsidR="00FE1F56" w:rsidRDefault="00FE1F56" w:rsidP="007B6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40A1966"/>
    <w:multiLevelType w:val="hybridMultilevel"/>
    <w:tmpl w:val="FDBA8C94"/>
    <w:lvl w:ilvl="0" w:tplc="087CB75C">
      <w:start w:val="1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E0"/>
    <w:rsid w:val="00084323"/>
    <w:rsid w:val="00096812"/>
    <w:rsid w:val="000D1936"/>
    <w:rsid w:val="000D3703"/>
    <w:rsid w:val="00103DB0"/>
    <w:rsid w:val="001647E5"/>
    <w:rsid w:val="0019143A"/>
    <w:rsid w:val="00196B16"/>
    <w:rsid w:val="001A55FC"/>
    <w:rsid w:val="001E5010"/>
    <w:rsid w:val="001E7505"/>
    <w:rsid w:val="002C6FE5"/>
    <w:rsid w:val="00330131"/>
    <w:rsid w:val="003331F4"/>
    <w:rsid w:val="0034124A"/>
    <w:rsid w:val="00364B24"/>
    <w:rsid w:val="00377173"/>
    <w:rsid w:val="0037719B"/>
    <w:rsid w:val="003823DC"/>
    <w:rsid w:val="003906DD"/>
    <w:rsid w:val="003A0EFB"/>
    <w:rsid w:val="003A250A"/>
    <w:rsid w:val="003F197A"/>
    <w:rsid w:val="003F45C0"/>
    <w:rsid w:val="003F4724"/>
    <w:rsid w:val="00437EFF"/>
    <w:rsid w:val="004C2696"/>
    <w:rsid w:val="004F3F20"/>
    <w:rsid w:val="0056773D"/>
    <w:rsid w:val="0059012D"/>
    <w:rsid w:val="005E2E16"/>
    <w:rsid w:val="00674C6A"/>
    <w:rsid w:val="00685FA5"/>
    <w:rsid w:val="00691E68"/>
    <w:rsid w:val="00693028"/>
    <w:rsid w:val="006E0E99"/>
    <w:rsid w:val="006F511A"/>
    <w:rsid w:val="007035EC"/>
    <w:rsid w:val="00730C49"/>
    <w:rsid w:val="0073595A"/>
    <w:rsid w:val="00740574"/>
    <w:rsid w:val="00780971"/>
    <w:rsid w:val="007B6204"/>
    <w:rsid w:val="007C6758"/>
    <w:rsid w:val="007D16E0"/>
    <w:rsid w:val="007E61B5"/>
    <w:rsid w:val="00831A8E"/>
    <w:rsid w:val="00866047"/>
    <w:rsid w:val="00873F20"/>
    <w:rsid w:val="008824AA"/>
    <w:rsid w:val="009351A5"/>
    <w:rsid w:val="00A137FD"/>
    <w:rsid w:val="00A47B27"/>
    <w:rsid w:val="00A76A13"/>
    <w:rsid w:val="00AA5376"/>
    <w:rsid w:val="00AC1DDD"/>
    <w:rsid w:val="00AC758E"/>
    <w:rsid w:val="00B204E6"/>
    <w:rsid w:val="00B4456F"/>
    <w:rsid w:val="00B7716B"/>
    <w:rsid w:val="00BA5D04"/>
    <w:rsid w:val="00BF32DC"/>
    <w:rsid w:val="00C57DF4"/>
    <w:rsid w:val="00C57E91"/>
    <w:rsid w:val="00C6794B"/>
    <w:rsid w:val="00C7456D"/>
    <w:rsid w:val="00CB5E91"/>
    <w:rsid w:val="00CD4D8A"/>
    <w:rsid w:val="00D93399"/>
    <w:rsid w:val="00D93EBC"/>
    <w:rsid w:val="00DF14DC"/>
    <w:rsid w:val="00ED1681"/>
    <w:rsid w:val="00F01DD6"/>
    <w:rsid w:val="00F03B06"/>
    <w:rsid w:val="00F05028"/>
    <w:rsid w:val="00F34E53"/>
    <w:rsid w:val="00F51DB7"/>
    <w:rsid w:val="00F60467"/>
    <w:rsid w:val="00FC3A8D"/>
    <w:rsid w:val="00FD5E9B"/>
    <w:rsid w:val="00FE1F5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D52E2-DEA2-4B7B-AAC7-9DE00148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7D16E0"/>
  </w:style>
  <w:style w:type="paragraph" w:styleId="Header">
    <w:name w:val="header"/>
    <w:basedOn w:val="Normal"/>
    <w:link w:val="HeaderChar"/>
    <w:uiPriority w:val="99"/>
    <w:unhideWhenUsed/>
    <w:rsid w:val="007B6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204"/>
  </w:style>
  <w:style w:type="paragraph" w:styleId="Footer">
    <w:name w:val="footer"/>
    <w:basedOn w:val="Normal"/>
    <w:link w:val="FooterChar"/>
    <w:uiPriority w:val="99"/>
    <w:unhideWhenUsed/>
    <w:rsid w:val="007B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204"/>
  </w:style>
  <w:style w:type="table" w:styleId="TableGrid">
    <w:name w:val="Table Grid"/>
    <w:basedOn w:val="TableNormal"/>
    <w:uiPriority w:val="39"/>
    <w:rsid w:val="000D1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1Light-Accent6">
    <w:name w:val="List Table 1 Light Accent 6"/>
    <w:basedOn w:val="TableNormal"/>
    <w:uiPriority w:val="46"/>
    <w:rsid w:val="000D193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character" w:styleId="Hyperlink">
    <w:name w:val="Hyperlink"/>
    <w:basedOn w:val="DefaultParagraphFont"/>
    <w:uiPriority w:val="99"/>
    <w:unhideWhenUsed/>
    <w:rsid w:val="00CB5E91"/>
    <w:rPr>
      <w:color w:val="6B9F25" w:themeColor="hyperlink"/>
      <w:u w:val="single"/>
    </w:rPr>
  </w:style>
  <w:style w:type="paragraph" w:styleId="TOC1">
    <w:name w:val="toc 1"/>
    <w:basedOn w:val="Normal"/>
    <w:next w:val="Normal"/>
    <w:autoRedefine/>
    <w:uiPriority w:val="39"/>
    <w:unhideWhenUsed/>
    <w:rsid w:val="00437EFF"/>
    <w:pPr>
      <w:spacing w:after="100"/>
    </w:pPr>
  </w:style>
  <w:style w:type="paragraph" w:styleId="TOC2">
    <w:name w:val="toc 2"/>
    <w:basedOn w:val="Normal"/>
    <w:next w:val="Normal"/>
    <w:autoRedefine/>
    <w:uiPriority w:val="39"/>
    <w:unhideWhenUsed/>
    <w:rsid w:val="00437EFF"/>
    <w:pPr>
      <w:spacing w:after="100"/>
      <w:ind w:left="220"/>
    </w:pPr>
  </w:style>
  <w:style w:type="paragraph" w:styleId="TOC3">
    <w:name w:val="toc 3"/>
    <w:basedOn w:val="Normal"/>
    <w:next w:val="Normal"/>
    <w:autoRedefine/>
    <w:uiPriority w:val="39"/>
    <w:unhideWhenUsed/>
    <w:rsid w:val="00437E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larukedi/cmpe53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er_000\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0F95138943454BB9B6F0929BF71FA9"/>
        <w:category>
          <w:name w:val="General"/>
          <w:gallery w:val="placeholder"/>
        </w:category>
        <w:types>
          <w:type w:val="bbPlcHdr"/>
        </w:types>
        <w:behaviors>
          <w:behavior w:val="content"/>
        </w:behaviors>
        <w:guid w:val="{41EDD4B7-1BCE-4D7C-9745-181F96A80624}"/>
      </w:docPartPr>
      <w:docPartBody>
        <w:p w:rsidR="000277D0" w:rsidRDefault="005A0CD5" w:rsidP="005A0CD5">
          <w:pPr>
            <w:pStyle w:val="890F95138943454BB9B6F0929BF71FA9"/>
          </w:pPr>
          <w:r>
            <w:rPr>
              <w:color w:val="2E74B5" w:themeColor="accent1" w:themeShade="BF"/>
              <w:sz w:val="24"/>
              <w:szCs w:val="24"/>
            </w:rPr>
            <w:t>[Company name]</w:t>
          </w:r>
        </w:p>
      </w:docPartBody>
    </w:docPart>
    <w:docPart>
      <w:docPartPr>
        <w:name w:val="5781F59E79204960986F870E27BE4EEA"/>
        <w:category>
          <w:name w:val="General"/>
          <w:gallery w:val="placeholder"/>
        </w:category>
        <w:types>
          <w:type w:val="bbPlcHdr"/>
        </w:types>
        <w:behaviors>
          <w:behavior w:val="content"/>
        </w:behaviors>
        <w:guid w:val="{C29CADA2-5635-4A78-97C8-7DABB4144858}"/>
      </w:docPartPr>
      <w:docPartBody>
        <w:p w:rsidR="000277D0" w:rsidRDefault="005A0CD5" w:rsidP="005A0CD5">
          <w:pPr>
            <w:pStyle w:val="5781F59E79204960986F870E27BE4EEA"/>
          </w:pPr>
          <w:r>
            <w:rPr>
              <w:rFonts w:asciiTheme="majorHAnsi" w:eastAsiaTheme="majorEastAsia" w:hAnsiTheme="majorHAnsi" w:cstheme="majorBidi"/>
              <w:color w:val="5B9BD5" w:themeColor="accent1"/>
              <w:sz w:val="88"/>
              <w:szCs w:val="88"/>
            </w:rPr>
            <w:t>[Document title]</w:t>
          </w:r>
        </w:p>
      </w:docPartBody>
    </w:docPart>
    <w:docPart>
      <w:docPartPr>
        <w:name w:val="80E946808D704BD592802CA40DAE9531"/>
        <w:category>
          <w:name w:val="General"/>
          <w:gallery w:val="placeholder"/>
        </w:category>
        <w:types>
          <w:type w:val="bbPlcHdr"/>
        </w:types>
        <w:behaviors>
          <w:behavior w:val="content"/>
        </w:behaviors>
        <w:guid w:val="{371573CE-F6A5-4CC9-949F-711AE2427C47}"/>
      </w:docPartPr>
      <w:docPartBody>
        <w:p w:rsidR="000277D0" w:rsidRDefault="005A0CD5" w:rsidP="005A0CD5">
          <w:pPr>
            <w:pStyle w:val="80E946808D704BD592802CA40DAE9531"/>
          </w:pPr>
          <w:r>
            <w:rPr>
              <w:color w:val="2E74B5" w:themeColor="accent1" w:themeShade="BF"/>
              <w:sz w:val="24"/>
              <w:szCs w:val="24"/>
            </w:rPr>
            <w:t>[Document subtitle]</w:t>
          </w:r>
        </w:p>
      </w:docPartBody>
    </w:docPart>
    <w:docPart>
      <w:docPartPr>
        <w:name w:val="82C4CDF5ACD5495A85159E127DFA94C5"/>
        <w:category>
          <w:name w:val="General"/>
          <w:gallery w:val="placeholder"/>
        </w:category>
        <w:types>
          <w:type w:val="bbPlcHdr"/>
        </w:types>
        <w:behaviors>
          <w:behavior w:val="content"/>
        </w:behaviors>
        <w:guid w:val="{68A7CCF6-2B0D-46BD-9CAA-7AE3F625F0E7}"/>
      </w:docPartPr>
      <w:docPartBody>
        <w:p w:rsidR="000277D0" w:rsidRDefault="005A0CD5" w:rsidP="005A0CD5">
          <w:pPr>
            <w:pStyle w:val="82C4CDF5ACD5495A85159E127DFA94C5"/>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D5"/>
    <w:rsid w:val="000277D0"/>
    <w:rsid w:val="001440C3"/>
    <w:rsid w:val="001712BE"/>
    <w:rsid w:val="005A0CD5"/>
    <w:rsid w:val="00815F7A"/>
    <w:rsid w:val="00A96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F95138943454BB9B6F0929BF71FA9">
    <w:name w:val="890F95138943454BB9B6F0929BF71FA9"/>
    <w:rsid w:val="005A0CD5"/>
  </w:style>
  <w:style w:type="paragraph" w:customStyle="1" w:styleId="5781F59E79204960986F870E27BE4EEA">
    <w:name w:val="5781F59E79204960986F870E27BE4EEA"/>
    <w:rsid w:val="005A0CD5"/>
  </w:style>
  <w:style w:type="paragraph" w:customStyle="1" w:styleId="80E946808D704BD592802CA40DAE9531">
    <w:name w:val="80E946808D704BD592802CA40DAE9531"/>
    <w:rsid w:val="005A0CD5"/>
  </w:style>
  <w:style w:type="paragraph" w:customStyle="1" w:styleId="82C4CDF5ACD5495A85159E127DFA94C5">
    <w:name w:val="82C4CDF5ACD5495A85159E127DFA94C5"/>
    <w:rsid w:val="005A0CD5"/>
  </w:style>
  <w:style w:type="paragraph" w:customStyle="1" w:styleId="DE62B8BC92854D85AFA6E45D3048DC0C">
    <w:name w:val="DE62B8BC92854D85AFA6E45D3048DC0C"/>
    <w:rsid w:val="005A0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700C5520-D89B-44E5-8D76-2042AEF06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904</TotalTime>
  <Pages>54</Pages>
  <Words>11635</Words>
  <Characters>66325</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Term Project</vt:lpstr>
    </vt:vector>
  </TitlesOfParts>
  <Company>CMPE534 Automated Deduction</Company>
  <LinksUpToDate>false</LinksUpToDate>
  <CharactersWithSpaces>77805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Theorem Prover for Propositional Logic</dc:subject>
  <dc:creator>135394 Eser Laroux Ozvataf</dc:creator>
  <cp:keywords/>
  <cp:lastModifiedBy>Eser Laroux Ozvataf</cp:lastModifiedBy>
  <cp:revision>50</cp:revision>
  <dcterms:created xsi:type="dcterms:W3CDTF">2014-01-13T14:16:00Z</dcterms:created>
  <dcterms:modified xsi:type="dcterms:W3CDTF">2014-01-14T05:32:00Z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