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52F9" w14:textId="6EDF2298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36208E" w:rsidRPr="0036208E">
        <w:rPr>
          <w:bCs/>
          <w:color w:val="000000"/>
          <w:sz w:val="26"/>
          <w:szCs w:val="26"/>
        </w:rPr>
        <w:t>Задание 3. Открытие депозитов онлайн</w:t>
      </w:r>
    </w:p>
    <w:p w14:paraId="1F4BE2EA" w14:textId="21C6B195" w:rsidR="00D07A69" w:rsidRPr="00447BA0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36208E">
        <w:rPr>
          <w:b/>
          <w:color w:val="000000"/>
          <w:sz w:val="26"/>
          <w:szCs w:val="26"/>
          <w:lang w:val="ru-RU"/>
        </w:rPr>
        <w:t xml:space="preserve"> </w:t>
      </w:r>
      <w:r w:rsidR="0036208E" w:rsidRPr="00447BA0">
        <w:rPr>
          <w:bCs/>
          <w:color w:val="000000"/>
          <w:sz w:val="26"/>
          <w:szCs w:val="26"/>
          <w:lang w:val="ru-RU"/>
        </w:rPr>
        <w:t>Сергеева</w:t>
      </w:r>
      <w:r w:rsidR="0036208E" w:rsidRPr="0036208E">
        <w:rPr>
          <w:bCs/>
          <w:color w:val="000000"/>
          <w:sz w:val="26"/>
          <w:szCs w:val="26"/>
          <w:lang w:val="ru-RU"/>
        </w:rPr>
        <w:t xml:space="preserve"> Екатерина</w:t>
      </w:r>
    </w:p>
    <w:p w14:paraId="3D4CF749" w14:textId="60119745" w:rsidR="00D07A69" w:rsidRPr="00447BA0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36208E" w:rsidRPr="00447BA0">
        <w:rPr>
          <w:bCs/>
          <w:color w:val="000000"/>
          <w:sz w:val="26"/>
          <w:szCs w:val="26"/>
          <w:lang w:val="ru-RU"/>
        </w:rPr>
        <w:t xml:space="preserve"> 09.12.2024</w:t>
      </w:r>
    </w:p>
    <w:p w14:paraId="4CB781E9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Start w:id="4" w:name="OLE_LINK1"/>
      <w:bookmarkStart w:id="5" w:name="OLE_LINK2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5"/>
        <w:tblW w:w="1095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2485"/>
        <w:gridCol w:w="5714"/>
      </w:tblGrid>
      <w:tr w:rsidR="00D07A69" w14:paraId="412B4720" w14:textId="77777777" w:rsidTr="009048EF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2724" w14:textId="77777777" w:rsidR="00D07A69" w:rsidRDefault="005D45DB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4D12" w14:textId="77777777" w:rsidR="00D07A69" w:rsidRDefault="005D45DB">
            <w:r>
              <w:rPr>
                <w:b/>
              </w:rPr>
              <w:t>Действующие лица или системы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7FD5" w14:textId="77777777" w:rsidR="00D07A69" w:rsidRDefault="005D45DB">
            <w:r>
              <w:rPr>
                <w:b/>
              </w:rPr>
              <w:t>Use Case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F57B" w14:textId="77777777" w:rsidR="00D07A69" w:rsidRDefault="005D45DB">
            <w:r>
              <w:rPr>
                <w:b/>
              </w:rPr>
              <w:t>Описание</w:t>
            </w:r>
          </w:p>
        </w:tc>
      </w:tr>
      <w:bookmarkEnd w:id="4"/>
      <w:bookmarkEnd w:id="5"/>
      <w:tr w:rsidR="009048EF" w14:paraId="6EB9110D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46F7E" w14:textId="1FED278F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5F896" w14:textId="681352F1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Клиент, Интернет-банк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E54BA" w14:textId="4861D805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Выбор депозита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55349" w14:textId="6CA903F1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Клиент заходит в интернет-банк, видит список доступных депозитов с актуальными и персонализированными ставками.</w:t>
            </w:r>
          </w:p>
        </w:tc>
      </w:tr>
      <w:tr w:rsidR="009048EF" w14:paraId="7227ADB4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E809C" w14:textId="2B09235F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D436" w14:textId="189EBFDE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Клиент, Сайт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1F8E7" w14:textId="1D335EA6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Оставление заявки через сайт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69539" w14:textId="56C2C638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Клиент заходит на сайт, выбирает депозит из списка с публичными ставками, оставляет заявку с указанием Ф.И.О. и телефона для связи.</w:t>
            </w:r>
          </w:p>
        </w:tc>
      </w:tr>
      <w:tr w:rsidR="009048EF" w14:paraId="017D58B4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6E65" w14:textId="093B29DD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BFE86" w14:textId="3DC1BCC1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Менеджер кол-центра, Система кол-центра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00864" w14:textId="4C731E2A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Консультация клиента по заявке через сайт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902A" w14:textId="77591A3B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Менеджер видит заявку клиента в системе кол-центра, звонит клиенту для уточнения деталей и предлагает особые условия, если они доступны.</w:t>
            </w:r>
          </w:p>
        </w:tc>
      </w:tr>
      <w:tr w:rsidR="009048EF" w14:paraId="676F1BBA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D0EED" w14:textId="305035A2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2902F" w14:textId="1026466C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Клиент, Интернет-банк, СМС-шлюз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23F1B" w14:textId="2768440D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Подтверждение заявки в интернет-банке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BB518" w14:textId="66075DA5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Клиент выбирает депозит, указывает сумму и счет, подтверждает операцию с помощью СМС-кода.</w:t>
            </w:r>
          </w:p>
        </w:tc>
      </w:tr>
      <w:tr w:rsidR="009048EF" w14:paraId="7530F021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C57E3" w14:textId="43A06240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463E0" w14:textId="7AE60CE2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Интернет-банк, Хранилище ставок, АБС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85BFF" w14:textId="66893FEC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Передача заявки на депозит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E1463" w14:textId="3A662A75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Интернет-банк отправляет данные заявки в систему АБС для последующей обработки.</w:t>
            </w:r>
          </w:p>
        </w:tc>
      </w:tr>
      <w:tr w:rsidR="009048EF" w14:paraId="68BCDE64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91DD8" w14:textId="7C77AFA7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ACB0C" w14:textId="169AA21E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Бэк-офис, Система АБС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C74A2" w14:textId="454A0388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Обработка заявки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34C8F" w14:textId="43765FCF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Сотрудник бэк-офиса обрабатывает заявку, проверяет условия депозита, подтверждает заявку в системе АБС.</w:t>
            </w:r>
          </w:p>
        </w:tc>
      </w:tr>
      <w:tr w:rsidR="009048EF" w14:paraId="4C0C5DC0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C975E" w14:textId="2F465527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7C058" w14:textId="383D818D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Система АБС, СМС-шлюз, Клиент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AEFF2" w14:textId="2A9FC388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Уведомление о подтверждении депозита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3FA0C" w14:textId="4E1D12EB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Система АБС отправляет клиенту СМС-уведомление через СМС-шлюз о подтверждении депозита.</w:t>
            </w:r>
          </w:p>
        </w:tc>
      </w:tr>
      <w:tr w:rsidR="009048EF" w14:paraId="7322BBA3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A3CE2" w14:textId="4C6BAB65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E5C27" w14:textId="599B1C5A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Хранилище ставок, Система АБС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22AE4" w14:textId="2E9BA0A8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Актуализация ставок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46E28" w14:textId="236F1F74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Ставки по депозитам обновляются ежедневно, данные синхронизируются между хранилищем ставок и системой АБС.</w:t>
            </w:r>
          </w:p>
        </w:tc>
      </w:tr>
      <w:tr w:rsidR="009048EF" w14:paraId="33D77058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54485" w14:textId="7916777C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24FCD" w14:textId="6DF2C1C9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Интернет-банк, Хранилище ставок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C28C4" w14:textId="15013209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Получение актуальных ставок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4B103" w14:textId="69E93A0A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Интернет-банк запрашивает данные из хранилища ставок для отображения клиенту актуальной информации о депозитах.</w:t>
            </w:r>
          </w:p>
        </w:tc>
      </w:tr>
      <w:tr w:rsidR="009048EF" w14:paraId="105BD199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90387" w14:textId="3364895F" w:rsidR="009048EF" w:rsidRPr="009048EF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90C69" w14:textId="32F6BF07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Сайт, Хранилище ставок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E0517" w14:textId="3F0B4E41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Получение публичных ставок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2164" w14:textId="2FC5DDDE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Сайт запрашивает из хранилища публичные ставки для отображения пользователям.</w:t>
            </w:r>
          </w:p>
        </w:tc>
      </w:tr>
    </w:tbl>
    <w:p w14:paraId="5F0C8C77" w14:textId="77777777" w:rsidR="003F70D8" w:rsidRDefault="003F70D8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8xz25hbrgql" w:colFirst="0" w:colLast="0"/>
      <w:bookmarkEnd w:id="6"/>
    </w:p>
    <w:p w14:paraId="5D284EE8" w14:textId="77777777" w:rsidR="003F70D8" w:rsidRDefault="003F70D8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CD0118A" w14:textId="7F7596D4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Нефункциональные требования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9048EF" w14:paraId="49E1838B" w14:textId="77777777" w:rsidTr="0056212F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60BD3" w14:textId="07D973EF" w:rsidR="009048EF" w:rsidRDefault="009048EF" w:rsidP="009048EF">
            <w:pPr>
              <w:jc w:val="center"/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04630" w14:textId="2E298F35" w:rsidR="009048EF" w:rsidRDefault="009048EF" w:rsidP="009048EF">
            <w:r>
              <w:rPr>
                <w:b/>
                <w:bCs/>
                <w:color w:val="000000"/>
              </w:rPr>
              <w:t>Требование</w:t>
            </w:r>
          </w:p>
        </w:tc>
      </w:tr>
      <w:tr w:rsidR="009048EF" w14:paraId="7BAFFDEA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038BF" w14:textId="0B67C0B8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DDBA4" w14:textId="26590BDE" w:rsidR="009048EF" w:rsidRDefault="009048EF" w:rsidP="009048EF"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Высокая производительность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: Операции в интернет-банке должны выполняться с откликом не более 200 мс.</w:t>
            </w:r>
          </w:p>
        </w:tc>
      </w:tr>
      <w:tr w:rsidR="009048EF" w14:paraId="03035E2D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C897C" w14:textId="4128FFE4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349" w14:textId="5CEDA92A" w:rsidR="009048EF" w:rsidRDefault="009048EF" w:rsidP="009048EF"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Доступность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: Системы должны быть доступны 99,9% времени, включая интернет-банк и хранилище ставок.</w:t>
            </w:r>
          </w:p>
        </w:tc>
      </w:tr>
      <w:tr w:rsidR="009048EF" w14:paraId="6C282FDA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09221" w14:textId="247F9A35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2D528" w14:textId="4E4BB6F3" w:rsidR="009048EF" w:rsidRDefault="009048EF" w:rsidP="009048EF"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Масштабируемость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: Интернет-банк и хранилище ставок должны поддерживать горизонтальное масштабирование.</w:t>
            </w:r>
          </w:p>
        </w:tc>
      </w:tr>
      <w:tr w:rsidR="009048EF" w14:paraId="3EDDF51D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CA892" w14:textId="49B65DFF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BF04A" w14:textId="7440D1AE" w:rsidR="009048EF" w:rsidRDefault="009048EF" w:rsidP="009048EF"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Совместимость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: Решение должно использовать существующие технологии банка (MS SQL, Oracle, Kafka).</w:t>
            </w:r>
          </w:p>
        </w:tc>
      </w:tr>
      <w:tr w:rsidR="009048EF" w14:paraId="3F111134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13625" w14:textId="75B8FC70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716C4" w14:textId="54B95B2F" w:rsidR="009048EF" w:rsidRDefault="009048EF" w:rsidP="009048EF"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Безопасность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: Все данные, передаваемые через интернет-банк и сайт, должны быть зашифрованы.</w:t>
            </w:r>
          </w:p>
        </w:tc>
      </w:tr>
      <w:tr w:rsidR="009048EF" w14:paraId="650AB06A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DD3FB" w14:textId="65EBF5B6" w:rsidR="009048EF" w:rsidRDefault="009048EF" w:rsidP="009048EF">
            <w:r>
              <w:rPr>
                <w:rFonts w:ascii="Liberation Sans" w:hAnsi="Liberation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A00BA" w14:textId="283E2694" w:rsidR="009048EF" w:rsidRPr="0036208E" w:rsidRDefault="009048EF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Конфиденциальность данных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: Доступ сотрудников к данным клиентов должен быть строго регламентирован.</w:t>
            </w:r>
          </w:p>
        </w:tc>
      </w:tr>
      <w:tr w:rsidR="009048EF" w14:paraId="37436E77" w14:textId="77777777" w:rsidTr="0056212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73107" w14:textId="74530E99" w:rsidR="009048EF" w:rsidRPr="00CD0BFA" w:rsidRDefault="00CD0BFA" w:rsidP="009048EF">
            <w:pPr>
              <w:rPr>
                <w:lang w:val="ru-RU"/>
              </w:rPr>
            </w:pPr>
            <w:r>
              <w:rPr>
                <w:rFonts w:ascii="Liberation Sans" w:hAnsi="Liberation Sans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0D4E1" w14:textId="6CCDB475" w:rsidR="009048EF" w:rsidRDefault="009048EF" w:rsidP="009048EF"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Брендированный интерфейс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: Приложения должны соблюдать принятые в банке стандарты дизайна.</w:t>
            </w:r>
          </w:p>
        </w:tc>
      </w:tr>
    </w:tbl>
    <w:p w14:paraId="29ACE3F5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qmphm5d6rvi3" w:colFirst="0" w:colLast="0"/>
      <w:bookmarkStart w:id="8" w:name="_GoBack"/>
      <w:bookmarkEnd w:id="7"/>
      <w:bookmarkEnd w:id="8"/>
      <w:r>
        <w:rPr>
          <w:b/>
          <w:color w:val="000000"/>
          <w:sz w:val="26"/>
          <w:szCs w:val="26"/>
        </w:rPr>
        <w:t>Решение</w:t>
      </w:r>
    </w:p>
    <w:p w14:paraId="64E7EAE9" w14:textId="77777777" w:rsidR="0036208E" w:rsidRDefault="0036208E" w:rsidP="0036208E">
      <w:pPr>
        <w:spacing w:before="240" w:after="240"/>
      </w:pPr>
      <w:bookmarkStart w:id="9" w:name="OLE_LINK3"/>
      <w:bookmarkStart w:id="10" w:name="OLE_LINK4"/>
      <w:r>
        <w:t>Логика принятия решений и выбор технологий:</w:t>
      </w:r>
    </w:p>
    <w:p w14:paraId="302BE2A8" w14:textId="77777777" w:rsidR="0036208E" w:rsidRDefault="0036208E" w:rsidP="0036208E">
      <w:pPr>
        <w:spacing w:before="240" w:after="240"/>
      </w:pPr>
      <w:r>
        <w:t>Безопасность данных: Данные клиентов (особенно чувствительные, такие как депозиты и ставки) должны быть защищены шифрованием при передаче.</w:t>
      </w:r>
    </w:p>
    <w:p w14:paraId="1EA32418" w14:textId="77777777" w:rsidR="0036208E" w:rsidRDefault="0036208E" w:rsidP="0036208E">
      <w:pPr>
        <w:spacing w:before="240" w:after="240"/>
      </w:pPr>
      <w:r>
        <w:t>Масштабируемость: Интернет-банк и хранилище ставок разработаны с учетом горизонтального масштабирования. Используемая Kafka поможет в будущем поддерживать высокую производительность для обработки событий.</w:t>
      </w:r>
    </w:p>
    <w:p w14:paraId="17A1839F" w14:textId="7BB65EAF" w:rsidR="0036208E" w:rsidRDefault="0036208E" w:rsidP="0036208E">
      <w:pPr>
        <w:spacing w:before="240" w:after="240"/>
      </w:pPr>
      <w:r>
        <w:t xml:space="preserve">Разделение ответственности: Интернет-банк, </w:t>
      </w:r>
      <w:r w:rsidR="00B5334A">
        <w:rPr>
          <w:lang w:val="ru-RU"/>
        </w:rPr>
        <w:t xml:space="preserve">система управления ставками </w:t>
      </w:r>
      <w:r>
        <w:t>и АБС взаимодействуют через посредников, чтобы избежать перегрузки АБС и обеспечить отказоустойчивость.</w:t>
      </w:r>
    </w:p>
    <w:p w14:paraId="1E5B6A92" w14:textId="6AB7559D" w:rsidR="00B5334A" w:rsidRPr="00B5334A" w:rsidRDefault="00CD0BFA" w:rsidP="0036208E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53854134" wp14:editId="43F36004">
            <wp:extent cx="5715000" cy="2066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E9BD" w14:textId="5363AA7A" w:rsidR="00D01BB3" w:rsidRDefault="00B5334A" w:rsidP="0036208E">
      <w:pPr>
        <w:spacing w:before="240" w:after="240"/>
        <w:rPr>
          <w:color w:val="595959" w:themeColor="text1" w:themeTint="A6"/>
          <w:lang w:val="ru-RU"/>
        </w:rPr>
      </w:pPr>
      <w:r w:rsidRPr="00B5334A">
        <w:rPr>
          <w:color w:val="595959" w:themeColor="text1" w:themeTint="A6"/>
          <w:lang w:val="ru-RU"/>
        </w:rPr>
        <w:t xml:space="preserve">Диаграмма </w:t>
      </w:r>
      <w:r w:rsidRPr="00B5334A">
        <w:rPr>
          <w:color w:val="595959" w:themeColor="text1" w:themeTint="A6"/>
        </w:rPr>
        <w:t>контекста</w:t>
      </w:r>
      <w:r w:rsidRPr="00B5334A">
        <w:rPr>
          <w:color w:val="595959" w:themeColor="text1" w:themeTint="A6"/>
          <w:lang w:val="ru-RU"/>
        </w:rPr>
        <w:t xml:space="preserve"> </w:t>
      </w:r>
      <w:r w:rsidRPr="00B5334A">
        <w:rPr>
          <w:color w:val="595959" w:themeColor="text1" w:themeTint="A6"/>
          <w:lang w:val="en-US"/>
        </w:rPr>
        <w:t>C</w:t>
      </w:r>
      <w:r w:rsidRPr="00796C1E">
        <w:rPr>
          <w:color w:val="595959" w:themeColor="text1" w:themeTint="A6"/>
          <w:lang w:val="ru-RU"/>
        </w:rPr>
        <w:t>4</w:t>
      </w:r>
    </w:p>
    <w:p w14:paraId="318FE549" w14:textId="4CCF7FB5" w:rsidR="00796C1E" w:rsidRPr="00796C1E" w:rsidRDefault="00CD0BFA" w:rsidP="0036208E">
      <w:pPr>
        <w:spacing w:before="240" w:after="240"/>
        <w:rPr>
          <w:color w:val="595959" w:themeColor="text1" w:themeTint="A6"/>
          <w:lang w:val="ru-RU"/>
        </w:rPr>
      </w:pPr>
      <w:r>
        <w:rPr>
          <w:noProof/>
          <w:color w:val="595959" w:themeColor="text1" w:themeTint="A6"/>
          <w:lang w:val="ru-RU"/>
        </w:rPr>
        <w:drawing>
          <wp:inline distT="0" distB="0" distL="0" distR="0" wp14:anchorId="783E1138" wp14:editId="022E7F1F">
            <wp:extent cx="5713095" cy="317500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3448" w14:textId="1DC616C1" w:rsidR="00796C1E" w:rsidRPr="00796C1E" w:rsidRDefault="00796C1E" w:rsidP="00796C1E">
      <w:pPr>
        <w:spacing w:before="240" w:after="240"/>
        <w:rPr>
          <w:color w:val="595959" w:themeColor="text1" w:themeTint="A6"/>
          <w:lang w:val="ru-RU"/>
        </w:rPr>
      </w:pPr>
      <w:r w:rsidRPr="00B5334A">
        <w:rPr>
          <w:color w:val="595959" w:themeColor="text1" w:themeTint="A6"/>
          <w:lang w:val="ru-RU"/>
        </w:rPr>
        <w:t xml:space="preserve">Диаграмма </w:t>
      </w:r>
      <w:r w:rsidRPr="00B5334A">
        <w:rPr>
          <w:color w:val="595959" w:themeColor="text1" w:themeTint="A6"/>
        </w:rPr>
        <w:t>контекста</w:t>
      </w:r>
      <w:r w:rsidRPr="00B5334A">
        <w:rPr>
          <w:color w:val="595959" w:themeColor="text1" w:themeTint="A6"/>
          <w:lang w:val="ru-RU"/>
        </w:rPr>
        <w:t xml:space="preserve"> </w:t>
      </w:r>
      <w:r w:rsidRPr="00B5334A">
        <w:rPr>
          <w:color w:val="595959" w:themeColor="text1" w:themeTint="A6"/>
          <w:lang w:val="en-US"/>
        </w:rPr>
        <w:t>C</w:t>
      </w:r>
      <w:r w:rsidRPr="00796C1E">
        <w:rPr>
          <w:color w:val="595959" w:themeColor="text1" w:themeTint="A6"/>
          <w:lang w:val="ru-RU"/>
        </w:rPr>
        <w:t>3</w:t>
      </w:r>
    </w:p>
    <w:p w14:paraId="4F915085" w14:textId="4BF03E7F" w:rsidR="00D07A69" w:rsidRDefault="005D45DB" w:rsidP="00796C1E">
      <w:pPr>
        <w:spacing w:before="240" w:after="240"/>
        <w:rPr>
          <w:b/>
          <w:color w:val="000000"/>
          <w:sz w:val="26"/>
          <w:szCs w:val="26"/>
        </w:rPr>
      </w:pPr>
      <w:bookmarkStart w:id="11" w:name="_bjrr7veeh80c" w:colFirst="0" w:colLast="0"/>
      <w:bookmarkEnd w:id="9"/>
      <w:bookmarkEnd w:id="10"/>
      <w:bookmarkEnd w:id="11"/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32A4C8EA" w14:textId="77777777" w:rsidR="005D45DB" w:rsidRPr="005D45DB" w:rsidRDefault="005D45DB" w:rsidP="005D45DB">
      <w:pPr>
        <w:rPr>
          <w:b/>
          <w:bCs/>
        </w:rPr>
      </w:pPr>
      <w:r w:rsidRPr="005D45DB">
        <w:rPr>
          <w:b/>
          <w:bCs/>
        </w:rPr>
        <w:t>Недостатки:</w:t>
      </w:r>
    </w:p>
    <w:p w14:paraId="76BC9A1D" w14:textId="77777777" w:rsidR="005D45DB" w:rsidRDefault="005D45DB" w:rsidP="005D45DB"/>
    <w:p w14:paraId="3C7133F6" w14:textId="13AB8A13" w:rsidR="005D45DB" w:rsidRDefault="005D45DB" w:rsidP="005D45DB">
      <w:r>
        <w:t>Сложность интеграции Kafka с существующей версией платформы интернет-банка.</w:t>
      </w:r>
    </w:p>
    <w:p w14:paraId="5DE32DB8" w14:textId="4CFD7B2F" w:rsidR="005D45DB" w:rsidRDefault="005D45DB" w:rsidP="005D45DB">
      <w:r>
        <w:t>Потенциальная необходимость переобучения сотрудников для работы с новой системой ставок.</w:t>
      </w:r>
    </w:p>
    <w:p w14:paraId="336B91AB" w14:textId="77777777" w:rsidR="005D45DB" w:rsidRDefault="005D45DB" w:rsidP="005D45DB"/>
    <w:p w14:paraId="6F5DE560" w14:textId="77777777" w:rsidR="005D45DB" w:rsidRPr="005D45DB" w:rsidRDefault="005D45DB" w:rsidP="005D45DB">
      <w:pPr>
        <w:rPr>
          <w:b/>
          <w:bCs/>
        </w:rPr>
      </w:pPr>
      <w:r w:rsidRPr="005D45DB">
        <w:rPr>
          <w:b/>
          <w:bCs/>
        </w:rPr>
        <w:t>Ограничения:</w:t>
      </w:r>
    </w:p>
    <w:p w14:paraId="2050EE1B" w14:textId="40C00D8F" w:rsidR="005D45DB" w:rsidRDefault="005D45DB" w:rsidP="005D45DB">
      <w:r>
        <w:t>АБС поддерживает только вертикальное масштабирование, что может ограничить рост нагрузки.</w:t>
      </w:r>
    </w:p>
    <w:p w14:paraId="22D508E2" w14:textId="77777777" w:rsidR="005D45DB" w:rsidRDefault="005D45DB" w:rsidP="005D45DB"/>
    <w:p w14:paraId="5BCB35A9" w14:textId="77777777" w:rsidR="005D45DB" w:rsidRPr="005D45DB" w:rsidRDefault="005D45DB" w:rsidP="005D45DB">
      <w:pPr>
        <w:rPr>
          <w:b/>
          <w:bCs/>
        </w:rPr>
      </w:pPr>
      <w:r w:rsidRPr="005D45DB">
        <w:rPr>
          <w:b/>
          <w:bCs/>
        </w:rPr>
        <w:t>Риски:</w:t>
      </w:r>
    </w:p>
    <w:p w14:paraId="46B740D0" w14:textId="61C28916" w:rsidR="005D45DB" w:rsidRDefault="005D45DB" w:rsidP="005D45DB">
      <w:r>
        <w:t>Возможные сбои в работе системы из-за перегрузки.</w:t>
      </w:r>
    </w:p>
    <w:sectPr w:rsidR="005D4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69"/>
    <w:rsid w:val="0036208E"/>
    <w:rsid w:val="003F70D8"/>
    <w:rsid w:val="004428D3"/>
    <w:rsid w:val="00447BA0"/>
    <w:rsid w:val="005D45DB"/>
    <w:rsid w:val="00796C1E"/>
    <w:rsid w:val="009048EF"/>
    <w:rsid w:val="00B5334A"/>
    <w:rsid w:val="00CD0BFA"/>
    <w:rsid w:val="00D01BB3"/>
    <w:rsid w:val="00D0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2371"/>
  <w15:docId w15:val="{3C6C0569-EE70-42B5-B2CB-4A2FD6D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Сергеева</dc:creator>
  <cp:lastModifiedBy>Екатерина Сергеева</cp:lastModifiedBy>
  <cp:revision>6</cp:revision>
  <dcterms:created xsi:type="dcterms:W3CDTF">2024-12-09T19:19:00Z</dcterms:created>
  <dcterms:modified xsi:type="dcterms:W3CDTF">2024-12-10T17:50:00Z</dcterms:modified>
</cp:coreProperties>
</file>