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03" w:rsidRDefault="001E5627" w:rsidP="001E56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627">
        <w:rPr>
          <w:rFonts w:ascii="Times New Roman" w:hAnsi="Times New Roman" w:cs="Times New Roman"/>
          <w:b/>
          <w:sz w:val="28"/>
          <w:szCs w:val="28"/>
        </w:rPr>
        <w:t>БЕРЕЖЛИВЫЕ ТЕНОЛОГИИ</w:t>
      </w:r>
    </w:p>
    <w:p w:rsidR="001E5627" w:rsidRPr="001E5627" w:rsidRDefault="001E5627" w:rsidP="001E56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Немного истории.</w:t>
      </w:r>
    </w:p>
    <w:p w:rsidR="00DD1E03" w:rsidRDefault="00DD1E03" w:rsidP="001E562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proofErr w:type="spellStart"/>
      <w:r w:rsidRPr="00DD1E0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Бережли́вое</w:t>
      </w:r>
      <w:proofErr w:type="spellEnd"/>
      <w:r w:rsidRPr="00DD1E0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D1E0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произво́дство</w:t>
      </w:r>
      <w:proofErr w:type="spellEnd"/>
      <w:r w:rsidRPr="00DD1E03">
        <w:rPr>
          <w:rFonts w:ascii="Times New Roman" w:hAnsi="Times New Roman" w:cs="Times New Roman"/>
          <w:sz w:val="28"/>
          <w:szCs w:val="28"/>
          <w:shd w:val="clear" w:color="auto" w:fill="FFFFFF"/>
        </w:rPr>
        <w:t> (от </w:t>
      </w:r>
      <w:hyperlink r:id="rId5" w:tooltip="Английский язык" w:history="1">
        <w:r w:rsidRPr="00DD1E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DD1E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D1E0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lean</w:t>
      </w:r>
      <w:r w:rsidRPr="00DD1E03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D1E0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production</w:t>
      </w:r>
      <w:r w:rsidRPr="00DD1E03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r w:rsidRPr="00DD1E0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lean</w:t>
      </w:r>
      <w:r w:rsidRPr="00DD1E03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D1E0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manufacturing</w:t>
      </w:r>
      <w:r w:rsidRPr="00DD1E03">
        <w:rPr>
          <w:rFonts w:ascii="Times New Roman" w:hAnsi="Times New Roman" w:cs="Times New Roman"/>
          <w:sz w:val="28"/>
          <w:szCs w:val="28"/>
          <w:shd w:val="clear" w:color="auto" w:fill="FFFFFF"/>
        </w:rPr>
        <w:t>) — концепция </w:t>
      </w:r>
      <w:hyperlink r:id="rId6" w:tooltip="Управление предприятием" w:history="1">
        <w:r w:rsidRPr="00DD1E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управления</w:t>
        </w:r>
      </w:hyperlink>
      <w:r w:rsidRPr="00DD1E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Производство" w:history="1">
        <w:r w:rsidRPr="00DD1E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производственным предприятием</w:t>
        </w:r>
      </w:hyperlink>
      <w:r w:rsidRPr="00DD1E03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основана на постоянном стремлении предприятия к устранению всех видов </w:t>
      </w:r>
      <w:hyperlink r:id="rId8" w:tooltip="Расходы" w:history="1">
        <w:r w:rsidRPr="00DD1E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потерь</w:t>
        </w:r>
      </w:hyperlink>
      <w:r w:rsidRPr="00DD1E03">
        <w:rPr>
          <w:rFonts w:ascii="Times New Roman" w:hAnsi="Times New Roman" w:cs="Times New Roman"/>
          <w:sz w:val="28"/>
          <w:szCs w:val="28"/>
          <w:shd w:val="clear" w:color="auto" w:fill="FFFFFF"/>
        </w:rPr>
        <w:t>. Бережливое производство предполагает вовлечение в процесс оптимизации каждого сотрудника и максимальную ориентацию на </w:t>
      </w:r>
      <w:hyperlink r:id="rId9" w:tooltip="Потребитель" w:history="1">
        <w:r w:rsidRPr="00DD1E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потребителя</w:t>
        </w:r>
      </w:hyperlink>
      <w:r w:rsidRPr="00DD1E03">
        <w:rPr>
          <w:rFonts w:ascii="Times New Roman" w:hAnsi="Times New Roman" w:cs="Times New Roman"/>
          <w:sz w:val="28"/>
          <w:szCs w:val="28"/>
          <w:shd w:val="clear" w:color="auto" w:fill="FFFFFF"/>
        </w:rPr>
        <w:t>. Возникла как интерпретация идей </w:t>
      </w:r>
      <w:hyperlink r:id="rId10" w:tooltip="Производственная система Toyota" w:history="1">
        <w:r w:rsidRPr="00DD1E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производственной системы компании </w:t>
        </w:r>
        <w:proofErr w:type="spellStart"/>
        <w:r w:rsidRPr="00DD1E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Toyota</w:t>
        </w:r>
        <w:proofErr w:type="spellEnd"/>
      </w:hyperlink>
      <w:r w:rsidRPr="00DD1E03">
        <w:rPr>
          <w:rFonts w:ascii="Times New Roman" w:hAnsi="Times New Roman" w:cs="Times New Roman"/>
          <w:sz w:val="28"/>
          <w:szCs w:val="28"/>
          <w:shd w:val="clear" w:color="auto" w:fill="FFFFFF"/>
        </w:rPr>
        <w:t> при исследовании её феномена, когда автопроизводитель, ранее выпускавший низкокачественные автомобили, превзошел американские одновременно по качеству и цене.</w:t>
      </w:r>
    </w:p>
    <w:p w:rsidR="00DD1E03" w:rsidRPr="00DD1E03" w:rsidRDefault="001E5627" w:rsidP="00DD1E0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hyperlink r:id="rId11" w:tooltip="Оно, Тайити" w:history="1">
        <w:proofErr w:type="spellStart"/>
        <w:r w:rsidR="00DD1E03" w:rsidRPr="00DD1E03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Тайити</w:t>
        </w:r>
        <w:proofErr w:type="spellEnd"/>
        <w:r w:rsidR="00DD1E03" w:rsidRPr="00DD1E03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 xml:space="preserve"> Оно</w:t>
        </w:r>
      </w:hyperlink>
      <w:r w:rsidR="00DD1E03"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 (1912—1990), один из главных создателей </w:t>
      </w:r>
      <w:hyperlink r:id="rId12" w:tooltip="Производственная система " w:history="1">
        <w:r w:rsidR="00DD1E03" w:rsidRPr="00DD1E03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 xml:space="preserve">производственной системы компании </w:t>
        </w:r>
        <w:proofErr w:type="spellStart"/>
        <w:r w:rsidR="00DD1E03" w:rsidRPr="00DD1E03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Toyota</w:t>
        </w:r>
        <w:proofErr w:type="spellEnd"/>
      </w:hyperlink>
      <w:r w:rsidR="00DD1E03"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, выделил 7 видов потерь:</w:t>
      </w:r>
    </w:p>
    <w:p w:rsidR="00DD1E03" w:rsidRPr="00DD1E03" w:rsidRDefault="00DD1E03" w:rsidP="00DD1E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потери из-за </w:t>
      </w:r>
      <w:hyperlink r:id="rId13" w:tooltip="Перепроизводство" w:history="1">
        <w:r w:rsidRPr="00DD1E03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перепроизводства</w:t>
        </w:r>
      </w:hyperlink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;</w:t>
      </w:r>
    </w:p>
    <w:p w:rsidR="00DD1E03" w:rsidRPr="00DD1E03" w:rsidRDefault="00DD1E03" w:rsidP="00DD1E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потери времени из-за ожидания;</w:t>
      </w:r>
    </w:p>
    <w:p w:rsidR="00DD1E03" w:rsidRPr="00DD1E03" w:rsidRDefault="00DD1E03" w:rsidP="00DD1E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потери при ненужной транспортировке;</w:t>
      </w:r>
    </w:p>
    <w:p w:rsidR="00DD1E03" w:rsidRPr="00DD1E03" w:rsidRDefault="00DD1E03" w:rsidP="00DD1E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потери из-за лишних этапов обработки;</w:t>
      </w:r>
    </w:p>
    <w:p w:rsidR="00DD1E03" w:rsidRPr="00DD1E03" w:rsidRDefault="00DD1E03" w:rsidP="00DD1E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потери из-за лишних запасов;</w:t>
      </w:r>
    </w:p>
    <w:p w:rsidR="00DD1E03" w:rsidRPr="00DD1E03" w:rsidRDefault="00DD1E03" w:rsidP="00DD1E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потери из-за ненужных перемещений;</w:t>
      </w:r>
    </w:p>
    <w:p w:rsidR="00DD1E03" w:rsidRPr="00DD1E03" w:rsidRDefault="00DD1E03" w:rsidP="00DD1E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потери из-за выпуска дефектной продукции.</w:t>
      </w:r>
    </w:p>
    <w:p w:rsidR="00DD1E03" w:rsidRPr="00DD1E03" w:rsidRDefault="00DD1E03" w:rsidP="00DD1E0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proofErr w:type="spellStart"/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Тайити</w:t>
      </w:r>
      <w:proofErr w:type="spellEnd"/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Оно считал перепроизводство основным видом потерь, в результате которых возникают остальные. Джеффри </w:t>
      </w:r>
      <w:proofErr w:type="spellStart"/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Лайкер</w:t>
      </w:r>
      <w:proofErr w:type="spellEnd"/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, исследователь производственной системы </w:t>
      </w:r>
      <w:proofErr w:type="spellStart"/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Toyota</w:t>
      </w:r>
      <w:proofErr w:type="spellEnd"/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(наряду с Джеймсом </w:t>
      </w:r>
      <w:proofErr w:type="spellStart"/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Вумеком</w:t>
      </w:r>
      <w:proofErr w:type="spellEnd"/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и </w:t>
      </w:r>
      <w:proofErr w:type="spellStart"/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Дэниелом</w:t>
      </w:r>
      <w:proofErr w:type="spellEnd"/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Джонсом), в книге «Дао Тойота» добавил ещё один вид потерь:</w:t>
      </w:r>
    </w:p>
    <w:p w:rsidR="00DD1E03" w:rsidRPr="00DD1E03" w:rsidRDefault="00DD1E03" w:rsidP="00DD1E0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DD1E03">
        <w:rPr>
          <w:rFonts w:ascii="Times New Roman" w:eastAsia="Times New Roman" w:hAnsi="Times New Roman" w:cs="Times New Roman"/>
          <w:sz w:val="24"/>
          <w:szCs w:val="21"/>
          <w:lang w:eastAsia="ru-RU"/>
        </w:rPr>
        <w:t>нереализованный творческий потенциал сотрудников.</w:t>
      </w:r>
    </w:p>
    <w:p w:rsidR="00DD1E03" w:rsidRPr="00DD1E03" w:rsidRDefault="00DD1E03" w:rsidP="00DD1E03">
      <w:pPr>
        <w:jc w:val="both"/>
        <w:rPr>
          <w:rFonts w:ascii="Times New Roman" w:hAnsi="Times New Roman" w:cs="Times New Roman"/>
          <w:sz w:val="32"/>
          <w:szCs w:val="28"/>
        </w:rPr>
      </w:pPr>
      <w:r w:rsidRPr="00DD1E03">
        <w:rPr>
          <w:rFonts w:ascii="Times New Roman" w:hAnsi="Times New Roman" w:cs="Times New Roman"/>
          <w:sz w:val="28"/>
          <w:szCs w:val="26"/>
          <w:shd w:val="clear" w:color="auto" w:fill="FFFFFF"/>
        </w:rPr>
        <w:t>Неиспользованный или нереализованный человеческий потенциал – это исключение личных качеств, знаний, умений и навыков сотрудника из выполняемой им работы. Оставить идеи сотрудников без внимания или не дать им возможности высказать свои предложения означает потерять самое ценное – потенциал сотрудника. Такие потери чаще всего возникают, когда от высококвалифицированного специалиста ждут исключительно выполнения рутинных операций, когда отсутствует внутреннее обучение и система развития сотрудников, когда за инициативу наказывают, а сотрудники загружены неравномерно.</w:t>
      </w:r>
    </w:p>
    <w:p w:rsidR="00DD1E03" w:rsidRPr="00DD1E03" w:rsidRDefault="00DD1E03" w:rsidP="0022553F">
      <w:pPr>
        <w:jc w:val="center"/>
        <w:rPr>
          <w:rFonts w:ascii="Times New Roman" w:hAnsi="Times New Roman" w:cs="Times New Roman"/>
          <w:sz w:val="32"/>
        </w:rPr>
      </w:pPr>
    </w:p>
    <w:p w:rsidR="00DD1E03" w:rsidRDefault="00DD1E03" w:rsidP="0022553F">
      <w:pPr>
        <w:jc w:val="center"/>
        <w:rPr>
          <w:rFonts w:ascii="Times New Roman" w:hAnsi="Times New Roman" w:cs="Times New Roman"/>
          <w:sz w:val="28"/>
        </w:rPr>
      </w:pPr>
    </w:p>
    <w:p w:rsidR="0061619F" w:rsidRDefault="0061619F" w:rsidP="0022553F">
      <w:pPr>
        <w:jc w:val="center"/>
        <w:rPr>
          <w:rFonts w:ascii="Times New Roman" w:hAnsi="Times New Roman" w:cs="Times New Roman"/>
          <w:sz w:val="28"/>
        </w:rPr>
      </w:pPr>
    </w:p>
    <w:p w:rsidR="0061619F" w:rsidRDefault="0061619F" w:rsidP="0022553F">
      <w:pPr>
        <w:jc w:val="center"/>
        <w:rPr>
          <w:rFonts w:ascii="Times New Roman" w:hAnsi="Times New Roman" w:cs="Times New Roman"/>
          <w:sz w:val="28"/>
        </w:rPr>
      </w:pPr>
    </w:p>
    <w:p w:rsidR="0061619F" w:rsidRDefault="0061619F" w:rsidP="0022553F">
      <w:pPr>
        <w:jc w:val="center"/>
        <w:rPr>
          <w:rFonts w:ascii="Times New Roman" w:hAnsi="Times New Roman" w:cs="Times New Roman"/>
          <w:sz w:val="28"/>
        </w:rPr>
      </w:pPr>
    </w:p>
    <w:p w:rsidR="0061619F" w:rsidRDefault="0061619F" w:rsidP="0022553F">
      <w:pPr>
        <w:jc w:val="center"/>
        <w:rPr>
          <w:rFonts w:ascii="Times New Roman" w:hAnsi="Times New Roman" w:cs="Times New Roman"/>
          <w:sz w:val="28"/>
        </w:rPr>
      </w:pPr>
    </w:p>
    <w:p w:rsidR="0022553F" w:rsidRPr="0022553F" w:rsidRDefault="0022553F" w:rsidP="0022553F">
      <w:pPr>
        <w:jc w:val="center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>БЕРЕЖЛИВЫЕ ТЕХНОЛОГИИ В КАБИНЕТЕ МУЗЫКАЛЬНОГО РУКОВОДИТЕЛЯ.</w:t>
      </w:r>
    </w:p>
    <w:p w:rsidR="0022553F" w:rsidRDefault="00A91C4F" w:rsidP="0022553F">
      <w:pPr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 xml:space="preserve"> 1. Стандартизация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Музыкальному руководителю приходится работать за письменным столом. Его рабочее место должно быть специализировано для выполнения функций, согласно должностной инструкции: оформления соответствующих документов, подготовке отчетов и т.п. </w:t>
      </w:r>
      <w:r w:rsidR="0022553F">
        <w:rPr>
          <w:rFonts w:ascii="Times New Roman" w:hAnsi="Times New Roman" w:cs="Times New Roman"/>
          <w:sz w:val="28"/>
        </w:rPr>
        <w:tab/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Размещение всех предметов оснащения рабочего места музыкального руководителя ДОУ должно наилучшим образом отвечать своему назначению и обеспечивать при этом выполнение основных и вспомогательных работ с наименьшими затратами труда.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Рабочее место должно быть оборудовано специализированной мебелью и соответствовать действующим стандартам, нормам и правилам.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Хорошо организованная музыкальная среда способствует эмоциональному поддержанию детей и их эстетическому развитию.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На рабочем месте должны находиться аптечка первой медицинской помощи.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 xml:space="preserve">2. Совершенствование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Рабочее место музыкального руководителя (кабинет, музыкальный инструмент, место для работы с детьми – собственно музыкальный зал, детские стулья).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Музыкальный зал должен быть оснащен: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 xml:space="preserve">-музыкальным центром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 xml:space="preserve">-синтезатором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 xml:space="preserve">-экраном проектором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 xml:space="preserve">-магнитной доской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 xml:space="preserve">-телевизором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>-электронным фортепиано</w:t>
      </w:r>
    </w:p>
    <w:p w:rsidR="0022553F" w:rsidRDefault="0022553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-аккордеоном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 xml:space="preserve"> -методической литературой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lastRenderedPageBreak/>
        <w:t xml:space="preserve">-концертными костюмами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>-детскими музыкальными инструментами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 xml:space="preserve"> </w:t>
      </w: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Оборудование пространства музыкального зала должно соответствовать санитарно-гигиеническим требованиям, оно должно быть безопасным, </w:t>
      </w:r>
      <w:proofErr w:type="spellStart"/>
      <w:r w:rsidRPr="0022553F">
        <w:rPr>
          <w:rFonts w:ascii="Times New Roman" w:hAnsi="Times New Roman" w:cs="Times New Roman"/>
          <w:sz w:val="28"/>
        </w:rPr>
        <w:t>здоровьесберегающее</w:t>
      </w:r>
      <w:proofErr w:type="spellEnd"/>
      <w:r w:rsidRPr="0022553F">
        <w:rPr>
          <w:rFonts w:ascii="Times New Roman" w:hAnsi="Times New Roman" w:cs="Times New Roman"/>
          <w:sz w:val="28"/>
        </w:rPr>
        <w:t xml:space="preserve">, эстетически привлекательно. В интерьере зала, в цветовом решении стен и «малоподвижных» предметах обстановки преобладают светлые спокойные тона.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Пространство музыкального зала имеет различные, хорошо разграниченные центры </w:t>
      </w:r>
      <w:proofErr w:type="gramStart"/>
      <w:r w:rsidRPr="0022553F">
        <w:rPr>
          <w:rFonts w:ascii="Times New Roman" w:hAnsi="Times New Roman" w:cs="Times New Roman"/>
          <w:sz w:val="28"/>
        </w:rPr>
        <w:t>развития :</w:t>
      </w:r>
      <w:proofErr w:type="gramEnd"/>
      <w:r w:rsidRPr="0022553F">
        <w:rPr>
          <w:rFonts w:ascii="Times New Roman" w:hAnsi="Times New Roman" w:cs="Times New Roman"/>
          <w:sz w:val="28"/>
        </w:rPr>
        <w:t xml:space="preserve"> - центр для музыкально-театрализованных игр - центр музыкальной деятельности; - центр слушания музыки - центр настольно-печатных музыкально-дидактических игр; Оснащение центров развития меняется в соответствии с тематическим планированием образовательного процесса.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Весь игровой материал в центрах размещен таким образом, чтобы дети могли легко подбирать игрушки, понятные им, комбинировать их "под замыслы". Стабильные тематические зоны полностью уступают место мобильному материалу — крупным универсальным маркерам пространства и полифункциональному материалу, которые легко перемещаются с места на место.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Организация рабочего места должна обеспечить максимальные удобства при выполнении обязанностей. 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Правильная планировка рабочего места позволяет устранить лишние трудовые движения и непроизводительные затраты энергии музыкального руководителя, эффективно использовать производственную площадь при обеспечении безопасных условий труда.</w:t>
      </w:r>
    </w:p>
    <w:p w:rsidR="0022553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t xml:space="preserve"> </w:t>
      </w: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Грамотный дизайн пространства не только настроит на деловой лад, но и </w:t>
      </w:r>
      <w:r w:rsidR="0022553F">
        <w:rPr>
          <w:rFonts w:ascii="Times New Roman" w:hAnsi="Times New Roman" w:cs="Times New Roman"/>
          <w:sz w:val="28"/>
        </w:rPr>
        <w:t>сбережет здоровье сотрудника.</w:t>
      </w:r>
      <w:r w:rsidRPr="0022553F">
        <w:rPr>
          <w:rFonts w:ascii="Times New Roman" w:hAnsi="Times New Roman" w:cs="Times New Roman"/>
          <w:sz w:val="28"/>
        </w:rPr>
        <w:t xml:space="preserve"> </w:t>
      </w:r>
    </w:p>
    <w:p w:rsidR="001F459F" w:rsidRDefault="00A91C4F" w:rsidP="0022553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2553F">
        <w:rPr>
          <w:rFonts w:ascii="Times New Roman" w:hAnsi="Times New Roman" w:cs="Times New Roman"/>
          <w:sz w:val="28"/>
        </w:rPr>
        <w:sym w:font="Symbol" w:char="F0B7"/>
      </w:r>
      <w:r w:rsidRPr="0022553F">
        <w:rPr>
          <w:rFonts w:ascii="Times New Roman" w:hAnsi="Times New Roman" w:cs="Times New Roman"/>
          <w:sz w:val="28"/>
        </w:rPr>
        <w:t xml:space="preserve"> Рабочее место музыкального руководителя должно быть комфортным и достаточно </w:t>
      </w:r>
      <w:proofErr w:type="spellStart"/>
      <w:r w:rsidRPr="0022553F">
        <w:rPr>
          <w:rFonts w:ascii="Times New Roman" w:hAnsi="Times New Roman" w:cs="Times New Roman"/>
          <w:sz w:val="28"/>
        </w:rPr>
        <w:t>освещѐнным</w:t>
      </w:r>
      <w:proofErr w:type="spellEnd"/>
      <w:r w:rsidRPr="0022553F">
        <w:rPr>
          <w:rFonts w:ascii="Times New Roman" w:hAnsi="Times New Roman" w:cs="Times New Roman"/>
          <w:sz w:val="28"/>
        </w:rPr>
        <w:t>, лучи света не должны попадать прямо в глаза.</w:t>
      </w:r>
    </w:p>
    <w:p w:rsidR="00D06D35" w:rsidRDefault="00D06D35" w:rsidP="00257775">
      <w:pPr>
        <w:tabs>
          <w:tab w:val="left" w:pos="6660"/>
        </w:tabs>
        <w:rPr>
          <w:rFonts w:ascii="Times New Roman" w:hAnsi="Times New Roman" w:cs="Times New Roman"/>
          <w:sz w:val="28"/>
        </w:rPr>
      </w:pPr>
    </w:p>
    <w:p w:rsidR="00D06D35" w:rsidRDefault="00D06D35" w:rsidP="00257775">
      <w:pPr>
        <w:tabs>
          <w:tab w:val="left" w:pos="66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заключении хочется сказать, что данный материал индивидуален, для каждого детского сада он будет свой, уникальный и неповторимый. Поэтому желаю всем удачи, творчества, фантазии. </w:t>
      </w:r>
    </w:p>
    <w:p w:rsidR="00D06D35" w:rsidRPr="00257775" w:rsidRDefault="00D06D35" w:rsidP="00D06D35">
      <w:pPr>
        <w:tabs>
          <w:tab w:val="left" w:pos="666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</w:t>
      </w:r>
    </w:p>
    <w:sectPr w:rsidR="00D06D35" w:rsidRPr="00257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B18C1"/>
    <w:multiLevelType w:val="multilevel"/>
    <w:tmpl w:val="8D5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C55CF"/>
    <w:multiLevelType w:val="multilevel"/>
    <w:tmpl w:val="4E1E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94"/>
    <w:rsid w:val="001E5627"/>
    <w:rsid w:val="001F459F"/>
    <w:rsid w:val="0022553F"/>
    <w:rsid w:val="00257775"/>
    <w:rsid w:val="0061619F"/>
    <w:rsid w:val="00912794"/>
    <w:rsid w:val="00A91C4F"/>
    <w:rsid w:val="00D06D35"/>
    <w:rsid w:val="00DD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7EC32-A62D-489B-942D-DFD4867D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1E0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16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6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1%81%D1%85%D0%BE%D0%B4%D1%8B" TargetMode="External"/><Relationship Id="rId13" Type="http://schemas.openxmlformats.org/officeDocument/2006/relationships/hyperlink" Target="https://ru.wikipedia.org/wiki/%D0%9F%D0%B5%D1%80%D0%B5%D0%BF%D1%80%D0%BE%D0%B8%D0%B7%D0%B2%D0%BE%D0%B4%D1%81%D1%82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0%B8%D0%B7%D0%B2%D0%BE%D0%B4%D1%81%D1%82%D0%B2%D0%BE" TargetMode="External"/><Relationship Id="rId12" Type="http://schemas.openxmlformats.org/officeDocument/2006/relationships/hyperlink" Target="https://ru.wikipedia.org/wiki/%D0%9F%D1%80%D0%BE%D0%B8%D0%B7%D0%B2%D0%BE%D0%B4%D1%81%D1%82%D0%B2%D0%B5%D0%BD%D0%BD%D0%B0%D1%8F_%D1%81%D0%B8%D1%81%D1%82%D0%B5%D0%BC%D0%B0_%C2%AB%D0%A2%D0%BE%D0%B9%D0%BE%D1%82%D1%8B%C2%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F%D1%80%D0%B0%D0%B2%D0%BB%D0%B5%D0%BD%D0%B8%D0%B5_%D0%BF%D1%80%D0%B5%D0%B4%D0%BF%D1%80%D0%B8%D1%8F%D1%82%D0%B8%D0%B5%D0%BC" TargetMode="External"/><Relationship Id="rId11" Type="http://schemas.openxmlformats.org/officeDocument/2006/relationships/hyperlink" Target="https://ru.wikipedia.org/wiki/%D0%9E%D0%BD%D0%BE,_%D0%A2%D0%B0%D0%B9%D0%B8%D1%82%D0%B8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1%80%D0%BE%D0%B8%D0%B7%D0%B2%D0%BE%D0%B4%D1%81%D1%82%D0%B2%D0%B5%D0%BD%D0%BD%D0%B0%D1%8F_%D1%81%D0%B8%D1%81%D1%82%D0%B5%D0%BC%D0%B0_Toyo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1%82%D1%80%D0%B5%D0%B1%D0%B8%D1%82%D0%B5%D0%BB%D1%8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9</cp:revision>
  <cp:lastPrinted>2022-05-30T10:14:00Z</cp:lastPrinted>
  <dcterms:created xsi:type="dcterms:W3CDTF">2022-03-17T05:30:00Z</dcterms:created>
  <dcterms:modified xsi:type="dcterms:W3CDTF">2022-09-25T10:14:00Z</dcterms:modified>
</cp:coreProperties>
</file>