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2D54" w14:textId="56C08B3E" w:rsidR="00B02B17" w:rsidRPr="00A45C4B" w:rsidRDefault="005A15F6">
      <w:pPr>
        <w:spacing w:after="4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C4B">
        <w:rPr>
          <w:bCs/>
          <w:color w:val="000000" w:themeColor="text1"/>
          <w:sz w:val="40"/>
          <w:szCs w:val="4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TEAM 1 MVP DOC</w:t>
      </w:r>
    </w:p>
    <w:p w14:paraId="53219AF9" w14:textId="12DFD0F4" w:rsidR="00B02B17" w:rsidRPr="00A45C4B" w:rsidRDefault="00000000">
      <w:pPr>
        <w:spacing w:after="20"/>
        <w:jc w:val="center"/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C4B">
        <w:rPr>
          <w:bCs/>
          <w:color w:val="000000" w:themeColor="text1"/>
          <w:sz w:val="26"/>
          <w:szCs w:val="2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Hospital 30-Day Readmission Risk Prediction Platform</w:t>
      </w:r>
    </w:p>
    <w:p w14:paraId="1BA054DE" w14:textId="77777777" w:rsidR="00B02B17" w:rsidRPr="005A15F6" w:rsidRDefault="00000000">
      <w:pPr>
        <w:pStyle w:val="Heading1"/>
        <w:spacing w:before="300" w:after="15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1. Purpose of This Document</w:t>
      </w:r>
    </w:p>
    <w:p w14:paraId="70E48D94" w14:textId="5F8F2A6B" w:rsidR="00B02B17" w:rsidRDefault="00000000">
      <w:pPr>
        <w:spacing w:after="160"/>
      </w:pPr>
      <w:r>
        <w:t xml:space="preserve">This document defines the Minimum Viable Product (MVP) for </w:t>
      </w:r>
      <w:r w:rsidR="005A15F6">
        <w:t xml:space="preserve">the project </w:t>
      </w:r>
      <w:r>
        <w:t xml:space="preserve">across its three delivery sprints. For each sprint, it specifies the smallest functional slice that (a) delivers real, demonstrable value and (b) stays within the agreed project scope </w:t>
      </w:r>
      <w:r w:rsidR="005A15F6">
        <w:t>which is</w:t>
      </w:r>
      <w:r>
        <w:t xml:space="preserve"> a full-stack hospital readmission risk platform built with HTML/CSS/JavaScript, </w:t>
      </w:r>
      <w:proofErr w:type="spellStart"/>
      <w:r>
        <w:t>FastAPI</w:t>
      </w:r>
      <w:proofErr w:type="spellEnd"/>
      <w:r>
        <w:t xml:space="preserve">, </w:t>
      </w:r>
      <w:proofErr w:type="spellStart"/>
      <w:proofErr w:type="gramStart"/>
      <w:r>
        <w:t>Supabase</w:t>
      </w:r>
      <w:proofErr w:type="spellEnd"/>
      <w:r>
        <w:t xml:space="preserve"> ,</w:t>
      </w:r>
      <w:proofErr w:type="gramEnd"/>
      <w:r>
        <w:t xml:space="preserve"> and a scikit-learn ML model trained on the provided 30</w:t>
      </w:r>
      <w:r w:rsidR="005A15F6">
        <w:t>K</w:t>
      </w:r>
      <w:r>
        <w:t>-row patient dataset.</w:t>
      </w:r>
    </w:p>
    <w:p w14:paraId="0B186B2B" w14:textId="59FE84F6" w:rsidR="00B02B17" w:rsidRDefault="00000000">
      <w:pPr>
        <w:spacing w:after="160"/>
      </w:pPr>
      <w:r>
        <w:t xml:space="preserve">The MVP for each sprint is </w:t>
      </w:r>
      <w:r w:rsidR="005A15F6">
        <w:t>progressively added onto the previous sprint’s MVPs, such that the entire MVP is a culmination of each of the sprint’s MVPs</w:t>
      </w:r>
    </w:p>
    <w:p w14:paraId="42D40299" w14:textId="24BD7908" w:rsidR="00B02B17" w:rsidRPr="005A15F6" w:rsidRDefault="00000000">
      <w:pPr>
        <w:pStyle w:val="Heading1"/>
        <w:spacing w:before="300" w:after="15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Product Vision </w:t>
      </w:r>
    </w:p>
    <w:p w14:paraId="4378F3B1" w14:textId="7C0F64C6" w:rsidR="00B02B17" w:rsidRDefault="00000000">
      <w:pPr>
        <w:spacing w:after="160"/>
      </w:pPr>
      <w:r w:rsidRPr="005A15F6">
        <w:rPr>
          <w:b/>
          <w:bCs/>
          <w:u w:val="single"/>
        </w:rPr>
        <w:t>Core value proposition</w:t>
      </w:r>
      <w:r>
        <w:rPr>
          <w:b/>
          <w:bCs/>
        </w:rPr>
        <w:t xml:space="preserve">: </w:t>
      </w:r>
      <w:r w:rsidR="005A15F6">
        <w:t>E</w:t>
      </w:r>
      <w:r>
        <w:t xml:space="preserve">nter or import patient discharge data → </w:t>
      </w:r>
      <w:r w:rsidR="005A15F6">
        <w:t>G</w:t>
      </w:r>
      <w:r>
        <w:t xml:space="preserve">et an instant, </w:t>
      </w:r>
      <w:r w:rsidR="005A15F6">
        <w:t>M</w:t>
      </w:r>
      <w:r>
        <w:t xml:space="preserve">odel-backed risk score → act on it (registry, reporting, audit) </w:t>
      </w:r>
      <w:r w:rsidR="005A15F6">
        <w:t>with</w:t>
      </w:r>
      <w:r>
        <w:t xml:space="preserve"> all</w:t>
      </w:r>
      <w:r w:rsidR="005A15F6">
        <w:t xml:space="preserve"> of it</w:t>
      </w:r>
      <w:r>
        <w:t xml:space="preserve"> behind a secure login.</w:t>
      </w:r>
      <w:r w:rsidR="005A15F6">
        <w:br/>
      </w:r>
    </w:p>
    <w:p w14:paraId="12299409" w14:textId="4C857EAD" w:rsidR="00B02B17" w:rsidRPr="005A15F6" w:rsidRDefault="00000000">
      <w:pPr>
        <w:pStyle w:val="Heading1"/>
        <w:spacing w:before="300" w:after="15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Overall MVP Scope </w:t>
      </w:r>
    </w:p>
    <w:tbl>
      <w:tblPr>
        <w:tblStyle w:val="GridTable4"/>
        <w:tblW w:w="9674" w:type="dxa"/>
        <w:tblLook w:val="04A0" w:firstRow="1" w:lastRow="0" w:firstColumn="1" w:lastColumn="0" w:noHBand="0" w:noVBand="1"/>
      </w:tblPr>
      <w:tblGrid>
        <w:gridCol w:w="4837"/>
        <w:gridCol w:w="4837"/>
      </w:tblGrid>
      <w:tr w:rsidR="00B02B17" w14:paraId="6539BB99" w14:textId="77777777" w:rsidTr="005A1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6020E2BA" w14:textId="77777777" w:rsidR="00B02B17" w:rsidRDefault="00000000">
            <w:r>
              <w:rPr>
                <w:color w:val="FFFFFF"/>
                <w:sz w:val="19"/>
                <w:szCs w:val="19"/>
              </w:rPr>
              <w:t>In Scope</w:t>
            </w:r>
          </w:p>
        </w:tc>
        <w:tc>
          <w:tcPr>
            <w:tcW w:w="4837" w:type="dxa"/>
          </w:tcPr>
          <w:p w14:paraId="68A6E205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Out of Scope (for this MVP)</w:t>
            </w:r>
          </w:p>
        </w:tc>
      </w:tr>
      <w:tr w:rsidR="00B02B17" w14:paraId="35BA3373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72DEB7FE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Email/password auth (JWT sessions)</w:t>
            </w:r>
          </w:p>
        </w:tc>
        <w:tc>
          <w:tcPr>
            <w:tcW w:w="4837" w:type="dxa"/>
          </w:tcPr>
          <w:p w14:paraId="65457C30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SSO / OAuth / MFA</w:t>
            </w:r>
          </w:p>
        </w:tc>
      </w:tr>
      <w:tr w:rsidR="00B02B17" w14:paraId="2099F43B" w14:textId="77777777" w:rsidTr="005A15F6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43549FD7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Patient registry: view, search, add, bulk CSV import</w:t>
            </w:r>
          </w:p>
        </w:tc>
        <w:tc>
          <w:tcPr>
            <w:tcW w:w="4837" w:type="dxa"/>
          </w:tcPr>
          <w:p w14:paraId="2084C583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Full patient record edit/deletion history &amp; versioning</w:t>
            </w:r>
          </w:p>
        </w:tc>
      </w:tr>
      <w:tr w:rsidR="00B02B17" w14:paraId="10463842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4D3B3368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Single-patient risk prediction (</w:t>
            </w:r>
            <w:proofErr w:type="spellStart"/>
            <w:r>
              <w:rPr>
                <w:b w:val="0"/>
                <w:bCs w:val="0"/>
                <w:sz w:val="19"/>
                <w:szCs w:val="19"/>
              </w:rPr>
              <w:t>RandomForest</w:t>
            </w:r>
            <w:proofErr w:type="spellEnd"/>
            <w:r>
              <w:rPr>
                <w:b w:val="0"/>
                <w:bCs w:val="0"/>
                <w:sz w:val="19"/>
                <w:szCs w:val="19"/>
              </w:rPr>
              <w:t xml:space="preserve"> model)</w:t>
            </w:r>
          </w:p>
        </w:tc>
        <w:tc>
          <w:tcPr>
            <w:tcW w:w="4837" w:type="dxa"/>
          </w:tcPr>
          <w:p w14:paraId="732FEA8E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Real-time streaming predictions / model retraining pipeline</w:t>
            </w:r>
          </w:p>
        </w:tc>
      </w:tr>
      <w:tr w:rsidR="00B02B17" w14:paraId="453596FD" w14:textId="77777777" w:rsidTr="005A15F6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70E8FA64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Dashboard: key stats, charts, feature importance</w:t>
            </w:r>
          </w:p>
        </w:tc>
        <w:tc>
          <w:tcPr>
            <w:tcW w:w="4837" w:type="dxa"/>
          </w:tcPr>
          <w:p w14:paraId="34DAB3EF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Predictive analytics beyond 30-day readmission</w:t>
            </w:r>
          </w:p>
        </w:tc>
      </w:tr>
      <w:tr w:rsidR="00B02B17" w14:paraId="7404FBBC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33EE4679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CSV export of patients &amp; predictions</w:t>
            </w:r>
          </w:p>
        </w:tc>
        <w:tc>
          <w:tcPr>
            <w:tcW w:w="4837" w:type="dxa"/>
          </w:tcPr>
          <w:p w14:paraId="57124C46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PDF report generation, scheduled/emailed reports</w:t>
            </w:r>
          </w:p>
        </w:tc>
      </w:tr>
      <w:tr w:rsidR="00B02B17" w14:paraId="2AE52ACF" w14:textId="77777777" w:rsidTr="005A15F6">
        <w:trPr>
          <w:trHeight w:val="5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7E3A411F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Audit log of key actions</w:t>
            </w:r>
          </w:p>
        </w:tc>
        <w:tc>
          <w:tcPr>
            <w:tcW w:w="4837" w:type="dxa"/>
          </w:tcPr>
          <w:p w14:paraId="1BE13CC6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Fine-grained role-based access control (RBAC) enforcement UI</w:t>
            </w:r>
          </w:p>
        </w:tc>
      </w:tr>
      <w:tr w:rsidR="00B02B17" w14:paraId="42E5D302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34A8077D" w14:textId="77777777" w:rsidR="00B02B17" w:rsidRDefault="00000000">
            <w:proofErr w:type="spellStart"/>
            <w:r>
              <w:rPr>
                <w:b w:val="0"/>
                <w:bCs w:val="0"/>
                <w:sz w:val="19"/>
                <w:szCs w:val="19"/>
              </w:rPr>
              <w:t>Supabase</w:t>
            </w:r>
            <w:proofErr w:type="spellEnd"/>
            <w:r>
              <w:rPr>
                <w:b w:val="0"/>
                <w:bCs w:val="0"/>
                <w:sz w:val="19"/>
                <w:szCs w:val="19"/>
              </w:rPr>
              <w:t>-ready backend with local SQLite fallback</w:t>
            </w:r>
          </w:p>
        </w:tc>
        <w:tc>
          <w:tcPr>
            <w:tcW w:w="4837" w:type="dxa"/>
          </w:tcPr>
          <w:p w14:paraId="2D341A68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Live production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project management</w:t>
            </w:r>
          </w:p>
        </w:tc>
      </w:tr>
      <w:tr w:rsidR="00B02B17" w14:paraId="23DAC42B" w14:textId="77777777" w:rsidTr="005A15F6">
        <w:trPr>
          <w:trHeight w:val="27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37" w:type="dxa"/>
          </w:tcPr>
          <w:p w14:paraId="05DCDBA8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Docker-based deployment</w:t>
            </w:r>
          </w:p>
        </w:tc>
        <w:tc>
          <w:tcPr>
            <w:tcW w:w="4837" w:type="dxa"/>
          </w:tcPr>
          <w:p w14:paraId="04E36D0A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CI/CD pipeline, autoscaling, multi-region deployment</w:t>
            </w:r>
          </w:p>
        </w:tc>
      </w:tr>
    </w:tbl>
    <w:p w14:paraId="1AA46D8E" w14:textId="1DA83791" w:rsidR="00B02B17" w:rsidRPr="005A15F6" w:rsidRDefault="00000000">
      <w:pPr>
        <w:pStyle w:val="Heading1"/>
        <w:spacing w:before="300" w:after="15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MVP for each Sprint</w:t>
      </w:r>
    </w:p>
    <w:p w14:paraId="310BA273" w14:textId="77777777" w:rsidR="00B02B17" w:rsidRPr="005A15F6" w:rsidRDefault="00000000">
      <w:pPr>
        <w:pStyle w:val="Heading2"/>
        <w:rPr>
          <w:bCs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Cs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1 — Project Planning &amp; Setup</w:t>
      </w:r>
    </w:p>
    <w:p w14:paraId="2663E2A8" w14:textId="085EFA5E" w:rsidR="00B02B17" w:rsidRDefault="00000000">
      <w:pPr>
        <w:spacing w:after="160"/>
      </w:pPr>
      <w:r w:rsidRPr="005A15F6">
        <w:rPr>
          <w:b/>
          <w:bCs/>
          <w:sz w:val="22"/>
          <w:szCs w:val="22"/>
        </w:rPr>
        <w:t>Sprint Goal</w:t>
      </w:r>
      <w:r>
        <w:rPr>
          <w:b/>
          <w:bCs/>
        </w:rPr>
        <w:t xml:space="preserve">: </w:t>
      </w:r>
      <w:r>
        <w:t xml:space="preserve">Establish </w:t>
      </w:r>
      <w:r w:rsidR="005A15F6">
        <w:t>the foundation for the project and its</w:t>
      </w:r>
      <w:r>
        <w:t xml:space="preserve"> requirements, architecture, and a working environment</w:t>
      </w:r>
      <w:r w:rsidR="005A15F6">
        <w:t>,</w:t>
      </w:r>
      <w:r>
        <w:t xml:space="preserve"> s</w:t>
      </w:r>
      <w:r w:rsidR="005A15F6">
        <w:t xml:space="preserve">uch that the </w:t>
      </w:r>
      <w:r>
        <w:t>Sprint 2 can build without rework</w:t>
      </w:r>
      <w:r w:rsidR="005A15F6">
        <w:t xml:space="preserve"> </w:t>
      </w:r>
    </w:p>
    <w:p w14:paraId="60FB0871" w14:textId="77777777" w:rsidR="00B02B17" w:rsidRPr="005A15F6" w:rsidRDefault="00000000">
      <w:pPr>
        <w:pStyle w:val="Heading3"/>
        <w:spacing w:before="220"/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Cs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1 MVP Definition</w:t>
      </w:r>
    </w:p>
    <w:p w14:paraId="197FC6D9" w14:textId="77777777" w:rsidR="00B02B17" w:rsidRDefault="00000000">
      <w:pPr>
        <w:spacing w:after="160"/>
      </w:pPr>
      <w:r>
        <w:lastRenderedPageBreak/>
        <w:t>The MVP for Sprint 1 is not a user-facing feature — it is a validated foundation. It is "complete" when a new developer can clone the repo, follow the setup steps, and run an empty-but-functional skeleton app end to end.</w:t>
      </w:r>
    </w:p>
    <w:p w14:paraId="55FC269B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MVP Deliverables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500"/>
        <w:gridCol w:w="2100"/>
        <w:gridCol w:w="3980"/>
        <w:gridCol w:w="2780"/>
      </w:tblGrid>
      <w:tr w:rsidR="00B02B17" w14:paraId="5E387BC4" w14:textId="77777777" w:rsidTr="005A1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561F5DB" w14:textId="77777777" w:rsidR="00B02B17" w:rsidRDefault="00000000">
            <w:r>
              <w:rPr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</w:tcPr>
          <w:p w14:paraId="5A219B76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3980" w:type="dxa"/>
          </w:tcPr>
          <w:p w14:paraId="5655F3F4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80" w:type="dxa"/>
          </w:tcPr>
          <w:p w14:paraId="3A7CBBAC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Acceptance Criteria</w:t>
            </w:r>
          </w:p>
        </w:tc>
      </w:tr>
      <w:tr w:rsidR="00B02B17" w14:paraId="4E216243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7F0F694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1.1</w:t>
            </w:r>
          </w:p>
        </w:tc>
        <w:tc>
          <w:tcPr>
            <w:tcW w:w="2100" w:type="dxa"/>
          </w:tcPr>
          <w:p w14:paraId="32306694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Requirements document</w:t>
            </w:r>
          </w:p>
        </w:tc>
        <w:tc>
          <w:tcPr>
            <w:tcW w:w="3980" w:type="dxa"/>
          </w:tcPr>
          <w:p w14:paraId="05DC1B4E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Finalized feature list, user roles (clinician, care coordinator, admin), and success criteria</w:t>
            </w:r>
          </w:p>
        </w:tc>
        <w:tc>
          <w:tcPr>
            <w:tcW w:w="2780" w:type="dxa"/>
          </w:tcPr>
          <w:p w14:paraId="68102326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Sign-off from team on scope table (Section 3)</w:t>
            </w:r>
          </w:p>
        </w:tc>
      </w:tr>
      <w:tr w:rsidR="00B02B17" w14:paraId="1719681E" w14:textId="77777777" w:rsidTr="005A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1C38F09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1.2</w:t>
            </w:r>
          </w:p>
        </w:tc>
        <w:tc>
          <w:tcPr>
            <w:tcW w:w="2100" w:type="dxa"/>
          </w:tcPr>
          <w:p w14:paraId="76533F48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System architecture diagram</w:t>
            </w:r>
          </w:p>
        </w:tc>
        <w:tc>
          <w:tcPr>
            <w:tcW w:w="3980" w:type="dxa"/>
          </w:tcPr>
          <w:p w14:paraId="72AFA676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Frontend (HTML/CSS/JS) → </w:t>
            </w:r>
            <w:proofErr w:type="spellStart"/>
            <w:r>
              <w:rPr>
                <w:sz w:val="19"/>
                <w:szCs w:val="19"/>
              </w:rPr>
              <w:t>FastAPI</w:t>
            </w:r>
            <w:proofErr w:type="spellEnd"/>
            <w:r>
              <w:rPr>
                <w:sz w:val="19"/>
                <w:szCs w:val="19"/>
              </w:rPr>
              <w:t xml:space="preserve"> → Services layer →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/SQLite fallback → ML module</w:t>
            </w:r>
          </w:p>
        </w:tc>
        <w:tc>
          <w:tcPr>
            <w:tcW w:w="2780" w:type="dxa"/>
          </w:tcPr>
          <w:p w14:paraId="57920011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Diagram covers all 5 layers and data flow for one request (e.g., login)</w:t>
            </w:r>
          </w:p>
        </w:tc>
      </w:tr>
      <w:tr w:rsidR="00B02B17" w14:paraId="2CB1A817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4BBF581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1.3</w:t>
            </w:r>
          </w:p>
        </w:tc>
        <w:tc>
          <w:tcPr>
            <w:tcW w:w="2100" w:type="dxa"/>
          </w:tcPr>
          <w:p w14:paraId="79C62EF3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Repository scaffold</w:t>
            </w:r>
          </w:p>
        </w:tc>
        <w:tc>
          <w:tcPr>
            <w:tcW w:w="3980" w:type="dxa"/>
          </w:tcPr>
          <w:p w14:paraId="43041F5B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Full folder structure created (app/,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/, templates/, static/, tests/, Docs/, etc.)</w:t>
            </w:r>
          </w:p>
        </w:tc>
        <w:tc>
          <w:tcPr>
            <w:tcW w:w="2780" w:type="dxa"/>
          </w:tcPr>
          <w:p w14:paraId="1033C24C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tree output matches signed-off structure; all __init__.py present</w:t>
            </w:r>
          </w:p>
        </w:tc>
      </w:tr>
      <w:tr w:rsidR="00B02B17" w14:paraId="29E48A86" w14:textId="77777777" w:rsidTr="005A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68A42F6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1.4</w:t>
            </w:r>
          </w:p>
        </w:tc>
        <w:tc>
          <w:tcPr>
            <w:tcW w:w="2100" w:type="dxa"/>
          </w:tcPr>
          <w:p w14:paraId="7137B194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Environment configuration</w:t>
            </w:r>
          </w:p>
        </w:tc>
        <w:tc>
          <w:tcPr>
            <w:tcW w:w="3980" w:type="dxa"/>
          </w:tcPr>
          <w:p w14:paraId="00A46F49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rPr>
                <w:sz w:val="19"/>
                <w:szCs w:val="19"/>
              </w:rPr>
              <w:t>.env</w:t>
            </w:r>
            <w:proofErr w:type="gramEnd"/>
            <w:r>
              <w:rPr>
                <w:sz w:val="19"/>
                <w:szCs w:val="19"/>
              </w:rPr>
              <w:t xml:space="preserve"> </w:t>
            </w:r>
            <w:proofErr w:type="gramStart"/>
            <w:r>
              <w:rPr>
                <w:sz w:val="19"/>
                <w:szCs w:val="19"/>
              </w:rPr>
              <w:t>/ .</w:t>
            </w:r>
            <w:proofErr w:type="spellStart"/>
            <w:r>
              <w:rPr>
                <w:sz w:val="19"/>
                <w:szCs w:val="19"/>
              </w:rPr>
              <w:t>env</w:t>
            </w:r>
            <w:proofErr w:type="gramEnd"/>
            <w:r>
              <w:rPr>
                <w:sz w:val="19"/>
                <w:szCs w:val="19"/>
              </w:rPr>
              <w:t>.example</w:t>
            </w:r>
            <w:proofErr w:type="spellEnd"/>
            <w:r>
              <w:rPr>
                <w:sz w:val="19"/>
                <w:szCs w:val="19"/>
              </w:rPr>
              <w:t>, config.py (</w:t>
            </w:r>
            <w:proofErr w:type="spellStart"/>
            <w:r>
              <w:rPr>
                <w:sz w:val="19"/>
                <w:szCs w:val="19"/>
              </w:rPr>
              <w:t>Pydantic</w:t>
            </w:r>
            <w:proofErr w:type="spellEnd"/>
            <w:r>
              <w:rPr>
                <w:sz w:val="19"/>
                <w:szCs w:val="19"/>
              </w:rPr>
              <w:t xml:space="preserve"> Settings), requirements.txt</w:t>
            </w:r>
            <w:proofErr w:type="gramStart"/>
            <w:r>
              <w:rPr>
                <w:sz w:val="19"/>
                <w:szCs w:val="19"/>
              </w:rPr>
              <w:t>, .</w:t>
            </w:r>
            <w:proofErr w:type="spellStart"/>
            <w:r>
              <w:rPr>
                <w:sz w:val="19"/>
                <w:szCs w:val="19"/>
              </w:rPr>
              <w:t>gitignore</w:t>
            </w:r>
            <w:proofErr w:type="spellEnd"/>
            <w:proofErr w:type="gramEnd"/>
          </w:p>
        </w:tc>
        <w:tc>
          <w:tcPr>
            <w:tcW w:w="2780" w:type="dxa"/>
          </w:tcPr>
          <w:p w14:paraId="3F4DE204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App boots locally with </w:t>
            </w:r>
            <w:proofErr w:type="spellStart"/>
            <w:r>
              <w:rPr>
                <w:sz w:val="19"/>
                <w:szCs w:val="19"/>
              </w:rPr>
              <w:t>uvicorn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sz w:val="19"/>
                <w:szCs w:val="19"/>
              </w:rPr>
              <w:t>app.main</w:t>
            </w:r>
            <w:proofErr w:type="gramEnd"/>
            <w:r>
              <w:rPr>
                <w:sz w:val="19"/>
                <w:szCs w:val="19"/>
              </w:rPr>
              <w:t>:app</w:t>
            </w:r>
            <w:proofErr w:type="spellEnd"/>
            <w:r>
              <w:rPr>
                <w:sz w:val="19"/>
                <w:szCs w:val="19"/>
              </w:rPr>
              <w:t xml:space="preserve"> --reload with no missing-module errors</w:t>
            </w:r>
          </w:p>
        </w:tc>
      </w:tr>
      <w:tr w:rsidR="00B02B17" w14:paraId="1108E35C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FA2F82B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1.5</w:t>
            </w:r>
          </w:p>
        </w:tc>
        <w:tc>
          <w:tcPr>
            <w:tcW w:w="2100" w:type="dxa"/>
          </w:tcPr>
          <w:p w14:paraId="6A175A04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Dataset validated</w:t>
            </w:r>
          </w:p>
        </w:tc>
        <w:tc>
          <w:tcPr>
            <w:tcW w:w="3980" w:type="dxa"/>
          </w:tcPr>
          <w:p w14:paraId="1CE547D6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hospital_readmissions_30k.csv reviewed for schema, nulls, and value ranges</w:t>
            </w:r>
          </w:p>
        </w:tc>
        <w:tc>
          <w:tcPr>
            <w:tcW w:w="2780" w:type="dxa"/>
          </w:tcPr>
          <w:p w14:paraId="2301A44D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Data profiling confirms 30,000 rows, 11 usable features, no missing required columns</w:t>
            </w:r>
          </w:p>
        </w:tc>
      </w:tr>
      <w:tr w:rsidR="00B02B17" w14:paraId="42F8C71C" w14:textId="77777777" w:rsidTr="005A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1D06FB8B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1.6</w:t>
            </w:r>
          </w:p>
        </w:tc>
        <w:tc>
          <w:tcPr>
            <w:tcW w:w="2100" w:type="dxa"/>
          </w:tcPr>
          <w:p w14:paraId="2FECC309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design decision</w:t>
            </w:r>
          </w:p>
        </w:tc>
        <w:tc>
          <w:tcPr>
            <w:tcW w:w="3980" w:type="dxa"/>
          </w:tcPr>
          <w:p w14:paraId="29030B4F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Schema for users, patients, predictions, </w:t>
            </w:r>
            <w:proofErr w:type="spellStart"/>
            <w:r>
              <w:rPr>
                <w:sz w:val="19"/>
                <w:szCs w:val="19"/>
              </w:rPr>
              <w:t>audit_logs</w:t>
            </w:r>
            <w:proofErr w:type="spellEnd"/>
            <w:r>
              <w:rPr>
                <w:sz w:val="19"/>
                <w:szCs w:val="19"/>
              </w:rPr>
              <w:t>; local-fallback strategy documented</w:t>
            </w:r>
          </w:p>
        </w:tc>
        <w:tc>
          <w:tcPr>
            <w:tcW w:w="2780" w:type="dxa"/>
          </w:tcPr>
          <w:p w14:paraId="74D5A3C6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supabase/policies.md and fallback schema reviewed and approved</w:t>
            </w:r>
          </w:p>
        </w:tc>
      </w:tr>
      <w:tr w:rsidR="00B02B17" w14:paraId="68EA4BD7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5CFB5177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1.7</w:t>
            </w:r>
          </w:p>
        </w:tc>
        <w:tc>
          <w:tcPr>
            <w:tcW w:w="2100" w:type="dxa"/>
          </w:tcPr>
          <w:p w14:paraId="30712955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"Hello World" health check</w:t>
            </w:r>
          </w:p>
        </w:tc>
        <w:tc>
          <w:tcPr>
            <w:tcW w:w="3980" w:type="dxa"/>
          </w:tcPr>
          <w:p w14:paraId="004B7953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 single working endpoint (/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/health) and one rendered page (/login)</w:t>
            </w:r>
          </w:p>
        </w:tc>
        <w:tc>
          <w:tcPr>
            <w:tcW w:w="2780" w:type="dxa"/>
          </w:tcPr>
          <w:p w14:paraId="6A7A17A7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GET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/health returns 200; /login renders without errors</w:t>
            </w:r>
          </w:p>
        </w:tc>
      </w:tr>
    </w:tbl>
    <w:p w14:paraId="7F6C6E17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1 Definition of Done</w:t>
      </w:r>
    </w:p>
    <w:p w14:paraId="7DC85346" w14:textId="06A670D2" w:rsidR="00B02B17" w:rsidRDefault="00000000" w:rsidP="00A45C4B">
      <w:pPr>
        <w:pStyle w:val="ListParagraph"/>
        <w:numPr>
          <w:ilvl w:val="0"/>
          <w:numId w:val="5"/>
        </w:numPr>
        <w:spacing w:after="80"/>
      </w:pPr>
      <w:r>
        <w:t>Architecture and requirements documents approved by the team</w:t>
      </w:r>
    </w:p>
    <w:p w14:paraId="092FAC6E" w14:textId="3397ABFA" w:rsidR="00B02B17" w:rsidRDefault="00000000" w:rsidP="00A45C4B">
      <w:pPr>
        <w:pStyle w:val="ListParagraph"/>
        <w:numPr>
          <w:ilvl w:val="0"/>
          <w:numId w:val="5"/>
        </w:numPr>
        <w:spacing w:after="80"/>
      </w:pPr>
      <w:r>
        <w:t>Repo scaffold pushed with correct structure</w:t>
      </w:r>
    </w:p>
    <w:p w14:paraId="04F69F27" w14:textId="3A2AA786" w:rsidR="00B02B17" w:rsidRDefault="00000000" w:rsidP="00A45C4B">
      <w:pPr>
        <w:pStyle w:val="ListParagraph"/>
        <w:numPr>
          <w:ilvl w:val="0"/>
          <w:numId w:val="5"/>
        </w:numPr>
        <w:spacing w:after="80"/>
      </w:pPr>
      <w:r>
        <w:t xml:space="preserve">App starts locally and via with zero errors, even with no real </w:t>
      </w:r>
      <w:proofErr w:type="spellStart"/>
      <w:r>
        <w:t>Supabase</w:t>
      </w:r>
      <w:proofErr w:type="spellEnd"/>
      <w:r>
        <w:t xml:space="preserve"> project configured</w:t>
      </w:r>
    </w:p>
    <w:p w14:paraId="04444E93" w14:textId="5A0EA04F" w:rsidR="00B02B17" w:rsidRDefault="00000000" w:rsidP="00A45C4B">
      <w:pPr>
        <w:pStyle w:val="ListParagraph"/>
        <w:numPr>
          <w:ilvl w:val="0"/>
          <w:numId w:val="5"/>
        </w:numPr>
        <w:spacing w:after="80"/>
      </w:pPr>
      <w:r>
        <w:t>Dataset</w:t>
      </w:r>
      <w:r w:rsidR="005A15F6">
        <w:t xml:space="preserve"> </w:t>
      </w:r>
      <w:r>
        <w:t>validated and stored under Docs/</w:t>
      </w:r>
    </w:p>
    <w:p w14:paraId="4B8701BE" w14:textId="77777777" w:rsidR="00B02B17" w:rsidRPr="005A15F6" w:rsidRDefault="00000000">
      <w:pPr>
        <w:pStyle w:val="Heading2"/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2 — Core Application Development</w:t>
      </w:r>
    </w:p>
    <w:p w14:paraId="155AB389" w14:textId="77777777" w:rsidR="00B02B17" w:rsidRDefault="00000000">
      <w:pPr>
        <w:spacing w:after="160"/>
      </w:pPr>
      <w:r>
        <w:rPr>
          <w:b/>
          <w:bCs/>
        </w:rPr>
        <w:t xml:space="preserve">Sprint Goal: </w:t>
      </w:r>
      <w:r>
        <w:t>Deliver a functionally complete, single-user-tested application: the frontend pages, backend APIs, database layer, and trained ML model all working together.</w:t>
      </w:r>
    </w:p>
    <w:p w14:paraId="53A65C9F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2 MVP Definition</w:t>
      </w:r>
    </w:p>
    <w:p w14:paraId="303C0F0A" w14:textId="77777777" w:rsidR="00B02B17" w:rsidRDefault="00000000">
      <w:pPr>
        <w:spacing w:after="160"/>
      </w:pPr>
      <w:r>
        <w:t>The MVP for Sprint 2 is: a logged-in clinician can add or import patients, request a risk prediction for a patient, and see it reflected on the dashboard — the shortest end-to-end path that proves every core layer works together.</w:t>
      </w:r>
    </w:p>
    <w:p w14:paraId="0B19ACDB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MVP Deliverables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500"/>
        <w:gridCol w:w="2100"/>
        <w:gridCol w:w="3980"/>
        <w:gridCol w:w="2780"/>
      </w:tblGrid>
      <w:tr w:rsidR="00B02B17" w14:paraId="5F593C8C" w14:textId="77777777" w:rsidTr="00874C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3090634" w14:textId="77777777" w:rsidR="00B02B17" w:rsidRDefault="00000000">
            <w:r>
              <w:rPr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</w:tcPr>
          <w:p w14:paraId="3C3FDF05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3980" w:type="dxa"/>
          </w:tcPr>
          <w:p w14:paraId="795B8C78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80" w:type="dxa"/>
          </w:tcPr>
          <w:p w14:paraId="4828C6A3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Acceptance Criteria</w:t>
            </w:r>
          </w:p>
        </w:tc>
      </w:tr>
      <w:tr w:rsidR="00B02B17" w14:paraId="79A7C75E" w14:textId="77777777" w:rsidTr="00874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D749ED2" w14:textId="77777777" w:rsidR="00B02B17" w:rsidRDefault="00000000">
            <w:r>
              <w:rPr>
                <w:sz w:val="19"/>
                <w:szCs w:val="19"/>
              </w:rPr>
              <w:t>2.1</w:t>
            </w:r>
          </w:p>
        </w:tc>
        <w:tc>
          <w:tcPr>
            <w:tcW w:w="2100" w:type="dxa"/>
          </w:tcPr>
          <w:p w14:paraId="7DFDE7EE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Authentication</w:t>
            </w:r>
          </w:p>
        </w:tc>
        <w:tc>
          <w:tcPr>
            <w:tcW w:w="3980" w:type="dxa"/>
          </w:tcPr>
          <w:p w14:paraId="10B7893A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Signup/login endpoints, JWT issuance, 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 xml:space="preserve">/auth/me,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>-or-local-fallback logic</w:t>
            </w:r>
          </w:p>
        </w:tc>
        <w:tc>
          <w:tcPr>
            <w:tcW w:w="2780" w:type="dxa"/>
          </w:tcPr>
          <w:p w14:paraId="6C1841F8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New user can sign up, log in, and reach /dashboard; invalid credentials rejected with 401</w:t>
            </w:r>
          </w:p>
        </w:tc>
      </w:tr>
      <w:tr w:rsidR="00B02B17" w14:paraId="4165D979" w14:textId="77777777" w:rsidTr="00874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4986027" w14:textId="77777777" w:rsidR="00B02B17" w:rsidRDefault="00000000">
            <w:r>
              <w:rPr>
                <w:sz w:val="19"/>
                <w:szCs w:val="19"/>
              </w:rPr>
              <w:t>2.2</w:t>
            </w:r>
          </w:p>
        </w:tc>
        <w:tc>
          <w:tcPr>
            <w:tcW w:w="2100" w:type="dxa"/>
          </w:tcPr>
          <w:p w14:paraId="54AD8D83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Patient registry (backend + UI)</w:t>
            </w:r>
          </w:p>
        </w:tc>
        <w:tc>
          <w:tcPr>
            <w:tcW w:w="3980" w:type="dxa"/>
          </w:tcPr>
          <w:p w14:paraId="211AB029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CRUD for individual patients, paginated list with search, CSV bulk import</w:t>
            </w:r>
          </w:p>
        </w:tc>
        <w:tc>
          <w:tcPr>
            <w:tcW w:w="2780" w:type="dxa"/>
          </w:tcPr>
          <w:p w14:paraId="17E4D902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Adding one patient and importing the 30k-row CSV both succeed; registry reflects both</w:t>
            </w:r>
          </w:p>
        </w:tc>
      </w:tr>
      <w:tr w:rsidR="00B02B17" w14:paraId="49DE4B18" w14:textId="77777777" w:rsidTr="00874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7B54D630" w14:textId="77777777" w:rsidR="00B02B17" w:rsidRDefault="00000000">
            <w:r>
              <w:rPr>
                <w:sz w:val="19"/>
                <w:szCs w:val="19"/>
              </w:rPr>
              <w:lastRenderedPageBreak/>
              <w:t>2.3</w:t>
            </w:r>
          </w:p>
        </w:tc>
        <w:tc>
          <w:tcPr>
            <w:tcW w:w="2100" w:type="dxa"/>
          </w:tcPr>
          <w:p w14:paraId="00A9EA79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ML model training pipeline</w:t>
            </w:r>
          </w:p>
        </w:tc>
        <w:tc>
          <w:tcPr>
            <w:tcW w:w="3980" w:type="dxa"/>
          </w:tcPr>
          <w:p w14:paraId="1194E154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 xml:space="preserve">train_model.py cleans data, </w:t>
            </w:r>
            <w:proofErr w:type="gramStart"/>
            <w:r>
              <w:rPr>
                <w:sz w:val="19"/>
                <w:szCs w:val="19"/>
              </w:rPr>
              <w:t>engineers</w:t>
            </w:r>
            <w:proofErr w:type="gramEnd"/>
            <w:r>
              <w:rPr>
                <w:sz w:val="19"/>
                <w:szCs w:val="19"/>
              </w:rPr>
              <w:t xml:space="preserve"> features, trains </w:t>
            </w:r>
            <w:proofErr w:type="spellStart"/>
            <w:r>
              <w:rPr>
                <w:sz w:val="19"/>
                <w:szCs w:val="19"/>
              </w:rPr>
              <w:t>RandomForest</w:t>
            </w:r>
            <w:proofErr w:type="spellEnd"/>
            <w:r>
              <w:rPr>
                <w:sz w:val="19"/>
                <w:szCs w:val="19"/>
              </w:rPr>
              <w:t xml:space="preserve">, saves </w:t>
            </w:r>
            <w:proofErr w:type="spellStart"/>
            <w:r>
              <w:rPr>
                <w:sz w:val="19"/>
                <w:szCs w:val="19"/>
              </w:rPr>
              <w:t>model.pkl</w:t>
            </w:r>
            <w:proofErr w:type="spellEnd"/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scaler.pkl</w:t>
            </w:r>
            <w:proofErr w:type="spellEnd"/>
          </w:p>
        </w:tc>
        <w:tc>
          <w:tcPr>
            <w:tcW w:w="2780" w:type="dxa"/>
          </w:tcPr>
          <w:p w14:paraId="1794FDEE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Script runs standalone and produces a usable model with a reported AUC/classification report</w:t>
            </w:r>
          </w:p>
        </w:tc>
      </w:tr>
      <w:tr w:rsidR="00B02B17" w14:paraId="13E41A46" w14:textId="77777777" w:rsidTr="00874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FF3BFAE" w14:textId="77777777" w:rsidR="00B02B17" w:rsidRDefault="00000000">
            <w:r>
              <w:rPr>
                <w:sz w:val="19"/>
                <w:szCs w:val="19"/>
              </w:rPr>
              <w:t>2.4</w:t>
            </w:r>
          </w:p>
        </w:tc>
        <w:tc>
          <w:tcPr>
            <w:tcW w:w="2100" w:type="dxa"/>
          </w:tcPr>
          <w:p w14:paraId="750D6434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Prediction API + UI</w:t>
            </w:r>
          </w:p>
        </w:tc>
        <w:tc>
          <w:tcPr>
            <w:tcW w:w="3980" w:type="dxa"/>
          </w:tcPr>
          <w:p w14:paraId="1DCA119C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/prediction/predict scores a single patient; prediction page form + risk gauge</w:t>
            </w:r>
          </w:p>
        </w:tc>
        <w:tc>
          <w:tcPr>
            <w:tcW w:w="2780" w:type="dxa"/>
          </w:tcPr>
          <w:p w14:paraId="6C1244BE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Submitting valid patient data returns a risk score, a Low/Medium/High label, and renders on the gauge</w:t>
            </w:r>
          </w:p>
        </w:tc>
      </w:tr>
      <w:tr w:rsidR="00B02B17" w14:paraId="506DFB1C" w14:textId="77777777" w:rsidTr="00874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0D09C9D" w14:textId="77777777" w:rsidR="00B02B17" w:rsidRDefault="00000000">
            <w:r>
              <w:rPr>
                <w:sz w:val="19"/>
                <w:szCs w:val="19"/>
              </w:rPr>
              <w:t>2.5</w:t>
            </w:r>
          </w:p>
        </w:tc>
        <w:tc>
          <w:tcPr>
            <w:tcW w:w="2100" w:type="dxa"/>
          </w:tcPr>
          <w:p w14:paraId="4E14FAD1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Dashboard</w:t>
            </w:r>
          </w:p>
        </w:tc>
        <w:tc>
          <w:tcPr>
            <w:tcW w:w="3980" w:type="dxa"/>
          </w:tcPr>
          <w:p w14:paraId="15E6FE38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Aggregate stats, charts (destination mix, gender), feature importance, recent predictions</w:t>
            </w:r>
          </w:p>
        </w:tc>
        <w:tc>
          <w:tcPr>
            <w:tcW w:w="2780" w:type="dxa"/>
          </w:tcPr>
          <w:p w14:paraId="59B35919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Dashboard loads without errors for a fresh account and updates after adding data</w:t>
            </w:r>
          </w:p>
        </w:tc>
      </w:tr>
      <w:tr w:rsidR="00B02B17" w14:paraId="76908805" w14:textId="77777777" w:rsidTr="00874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264731A6" w14:textId="77777777" w:rsidR="00B02B17" w:rsidRDefault="00000000">
            <w:r>
              <w:rPr>
                <w:sz w:val="19"/>
                <w:szCs w:val="19"/>
              </w:rPr>
              <w:t>2.6</w:t>
            </w:r>
          </w:p>
        </w:tc>
        <w:tc>
          <w:tcPr>
            <w:tcW w:w="2100" w:type="dxa"/>
          </w:tcPr>
          <w:p w14:paraId="144863EE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Reports (baseline)</w:t>
            </w:r>
          </w:p>
        </w:tc>
        <w:tc>
          <w:tcPr>
            <w:tcW w:w="3980" w:type="dxa"/>
          </w:tcPr>
          <w:p w14:paraId="382E64E6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/</w:t>
            </w:r>
            <w:proofErr w:type="spellStart"/>
            <w:r>
              <w:rPr>
                <w:sz w:val="19"/>
                <w:szCs w:val="19"/>
              </w:rPr>
              <w:t>api</w:t>
            </w:r>
            <w:proofErr w:type="spellEnd"/>
            <w:r>
              <w:rPr>
                <w:sz w:val="19"/>
                <w:szCs w:val="19"/>
              </w:rPr>
              <w:t>/reports/summary, CSV export of patients and predictions</w:t>
            </w:r>
          </w:p>
        </w:tc>
        <w:tc>
          <w:tcPr>
            <w:tcW w:w="2780" w:type="dxa"/>
          </w:tcPr>
          <w:p w14:paraId="66E19150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Summary numbers match underlying data; exported CSVs open correctly with expected columns</w:t>
            </w:r>
          </w:p>
        </w:tc>
      </w:tr>
      <w:tr w:rsidR="00B02B17" w14:paraId="214A65EB" w14:textId="77777777" w:rsidTr="00874C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21BF1F7B" w14:textId="77777777" w:rsidR="00B02B17" w:rsidRDefault="00000000">
            <w:r>
              <w:rPr>
                <w:sz w:val="19"/>
                <w:szCs w:val="19"/>
              </w:rPr>
              <w:t>2.7</w:t>
            </w:r>
          </w:p>
        </w:tc>
        <w:tc>
          <w:tcPr>
            <w:tcW w:w="2100" w:type="dxa"/>
          </w:tcPr>
          <w:p w14:paraId="3C27684F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Audit logging (baseline)</w:t>
            </w:r>
          </w:p>
        </w:tc>
        <w:tc>
          <w:tcPr>
            <w:tcW w:w="3980" w:type="dxa"/>
          </w:tcPr>
          <w:p w14:paraId="4ED96222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Every login, signup, patient-add, CSV import, and prediction writes an audit record</w:t>
            </w:r>
          </w:p>
        </w:tc>
        <w:tc>
          <w:tcPr>
            <w:tcW w:w="2780" w:type="dxa"/>
          </w:tcPr>
          <w:p w14:paraId="04969E7A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Audit table/API shows entries corresponding to actions just performed</w:t>
            </w:r>
          </w:p>
        </w:tc>
      </w:tr>
      <w:tr w:rsidR="00B02B17" w14:paraId="21AAAEDF" w14:textId="77777777" w:rsidTr="00874C5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3E34B9AB" w14:textId="77777777" w:rsidR="00B02B17" w:rsidRDefault="00000000">
            <w:r>
              <w:rPr>
                <w:sz w:val="19"/>
                <w:szCs w:val="19"/>
              </w:rPr>
              <w:t>2.8</w:t>
            </w:r>
          </w:p>
        </w:tc>
        <w:tc>
          <w:tcPr>
            <w:tcW w:w="2100" w:type="dxa"/>
          </w:tcPr>
          <w:p w14:paraId="07C3B209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UI/UX baseline</w:t>
            </w:r>
          </w:p>
        </w:tc>
        <w:tc>
          <w:tcPr>
            <w:tcW w:w="3980" w:type="dxa"/>
          </w:tcPr>
          <w:p w14:paraId="7991BFBC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Sidebar navigation, consistent design system across all 6 pages</w:t>
            </w:r>
          </w:p>
        </w:tc>
        <w:tc>
          <w:tcPr>
            <w:tcW w:w="2780" w:type="dxa"/>
          </w:tcPr>
          <w:p w14:paraId="67757F8A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All pages reachable, styled consistently, functional without console errors</w:t>
            </w:r>
          </w:p>
        </w:tc>
      </w:tr>
    </w:tbl>
    <w:p w14:paraId="2C035D68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2 Definition of Done</w:t>
      </w:r>
    </w:p>
    <w:p w14:paraId="182321B2" w14:textId="379C7410" w:rsidR="00B02B17" w:rsidRDefault="00000000" w:rsidP="00A45C4B">
      <w:pPr>
        <w:pStyle w:val="ListParagraph"/>
        <w:numPr>
          <w:ilvl w:val="0"/>
          <w:numId w:val="4"/>
        </w:numPr>
        <w:spacing w:after="80"/>
      </w:pPr>
      <w:r>
        <w:t>A user can complete the full loop: sign up → import/add patients → run a prediction → see it on the dashboard → export a report</w:t>
      </w:r>
    </w:p>
    <w:p w14:paraId="16D06503" w14:textId="58B89CF5" w:rsidR="00B02B17" w:rsidRDefault="00000000" w:rsidP="00A45C4B">
      <w:pPr>
        <w:pStyle w:val="ListParagraph"/>
        <w:numPr>
          <w:ilvl w:val="0"/>
          <w:numId w:val="4"/>
        </w:numPr>
        <w:spacing w:after="80"/>
      </w:pPr>
      <w:r>
        <w:t>Model is trained on the real 30k dataset and loads successfully at runtime</w:t>
      </w:r>
    </w:p>
    <w:p w14:paraId="53BFD22B" w14:textId="3D6A58CB" w:rsidR="00B02B17" w:rsidRDefault="00000000" w:rsidP="00A45C4B">
      <w:pPr>
        <w:pStyle w:val="ListParagraph"/>
        <w:numPr>
          <w:ilvl w:val="0"/>
          <w:numId w:val="4"/>
        </w:numPr>
        <w:spacing w:after="80"/>
      </w:pPr>
      <w:r>
        <w:t>All API endpoints require authentication except signup/login</w:t>
      </w:r>
    </w:p>
    <w:p w14:paraId="00EEB0AA" w14:textId="1D020774" w:rsidR="00B02B17" w:rsidRDefault="00000000" w:rsidP="00A45C4B">
      <w:pPr>
        <w:pStyle w:val="ListParagraph"/>
        <w:numPr>
          <w:ilvl w:val="0"/>
          <w:numId w:val="4"/>
        </w:numPr>
        <w:spacing w:after="80"/>
      </w:pPr>
      <w:r>
        <w:t>No blocking bugs in the core happy path</w:t>
      </w:r>
    </w:p>
    <w:p w14:paraId="5FFC1298" w14:textId="77777777" w:rsidR="00B02B17" w:rsidRPr="00A45C4B" w:rsidRDefault="00000000">
      <w:pPr>
        <w:pStyle w:val="Heading2"/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C4B">
        <w:rPr>
          <w:b w:val="0"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3 — Testing &amp; Deployment</w:t>
      </w:r>
    </w:p>
    <w:p w14:paraId="64622AD5" w14:textId="77777777" w:rsidR="00B02B17" w:rsidRDefault="00000000">
      <w:pPr>
        <w:spacing w:after="160"/>
      </w:pPr>
      <w:r>
        <w:rPr>
          <w:b/>
          <w:bCs/>
        </w:rPr>
        <w:t xml:space="preserve">Sprint Goal: </w:t>
      </w:r>
      <w:r>
        <w:t>Validate correctness and stability, package the application for deployment, and prepare it for a live demo.</w:t>
      </w:r>
    </w:p>
    <w:p w14:paraId="25121BFA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3 MVP Definition</w:t>
      </w:r>
    </w:p>
    <w:p w14:paraId="42C7FD31" w14:textId="066CDAAA" w:rsidR="00B02B17" w:rsidRDefault="00000000">
      <w:pPr>
        <w:spacing w:after="160"/>
      </w:pPr>
      <w:r>
        <w:t>The MVP for Sprint 3 is: the application passes automated test</w:t>
      </w:r>
      <w:r w:rsidR="00A45C4B">
        <w:t>s</w:t>
      </w:r>
      <w:r>
        <w:t>, runs reliably from a single Docker command, and can be demonstrated live without manual workarounds.</w:t>
      </w:r>
    </w:p>
    <w:p w14:paraId="24A4B656" w14:textId="77777777" w:rsidR="005A15F6" w:rsidRDefault="005A15F6">
      <w:pPr>
        <w:spacing w:after="160"/>
      </w:pPr>
    </w:p>
    <w:p w14:paraId="6965E8A5" w14:textId="77777777" w:rsidR="005A15F6" w:rsidRDefault="005A15F6">
      <w:pPr>
        <w:spacing w:after="160"/>
      </w:pPr>
    </w:p>
    <w:p w14:paraId="0D49238F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MVP Deliverables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500"/>
        <w:gridCol w:w="2100"/>
        <w:gridCol w:w="3980"/>
        <w:gridCol w:w="2780"/>
      </w:tblGrid>
      <w:tr w:rsidR="00B02B17" w14:paraId="409B28B3" w14:textId="77777777" w:rsidTr="005A15F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9E5E7DC" w14:textId="77777777" w:rsidR="00B02B17" w:rsidRDefault="00000000">
            <w:r>
              <w:rPr>
                <w:color w:val="FFFFFF"/>
                <w:sz w:val="19"/>
                <w:szCs w:val="19"/>
              </w:rPr>
              <w:t>#</w:t>
            </w:r>
          </w:p>
        </w:tc>
        <w:tc>
          <w:tcPr>
            <w:tcW w:w="2100" w:type="dxa"/>
          </w:tcPr>
          <w:p w14:paraId="13FCC4A2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Deliverable</w:t>
            </w:r>
          </w:p>
        </w:tc>
        <w:tc>
          <w:tcPr>
            <w:tcW w:w="3980" w:type="dxa"/>
          </w:tcPr>
          <w:p w14:paraId="631028EE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2780" w:type="dxa"/>
          </w:tcPr>
          <w:p w14:paraId="7DFF277F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Acceptance Criteria</w:t>
            </w:r>
          </w:p>
        </w:tc>
      </w:tr>
      <w:tr w:rsidR="00B02B17" w14:paraId="00CAFB14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1B7534B8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3.1</w:t>
            </w:r>
          </w:p>
        </w:tc>
        <w:tc>
          <w:tcPr>
            <w:tcW w:w="2100" w:type="dxa"/>
          </w:tcPr>
          <w:p w14:paraId="7A743A93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Automated test suite</w:t>
            </w:r>
          </w:p>
        </w:tc>
        <w:tc>
          <w:tcPr>
            <w:tcW w:w="3980" w:type="dxa"/>
          </w:tcPr>
          <w:p w14:paraId="57F82165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Unit/integration tests for auth, patients, prediction, and reports (tests/)</w:t>
            </w:r>
          </w:p>
        </w:tc>
        <w:tc>
          <w:tcPr>
            <w:tcW w:w="2780" w:type="dxa"/>
          </w:tcPr>
          <w:p w14:paraId="6526139B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All tests pass (</w:t>
            </w:r>
            <w:proofErr w:type="spellStart"/>
            <w:r>
              <w:rPr>
                <w:sz w:val="19"/>
                <w:szCs w:val="19"/>
              </w:rPr>
              <w:t>pytest</w:t>
            </w:r>
            <w:proofErr w:type="spellEnd"/>
            <w:r>
              <w:rPr>
                <w:sz w:val="19"/>
                <w:szCs w:val="19"/>
              </w:rPr>
              <w:t xml:space="preserve"> tests/ -v); auth, CRUD, prediction, and export flows each covered</w:t>
            </w:r>
          </w:p>
        </w:tc>
      </w:tr>
      <w:tr w:rsidR="00B02B17" w14:paraId="53784AE2" w14:textId="77777777" w:rsidTr="005A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060ED29C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3.2</w:t>
            </w:r>
          </w:p>
        </w:tc>
        <w:tc>
          <w:tcPr>
            <w:tcW w:w="2100" w:type="dxa"/>
          </w:tcPr>
          <w:p w14:paraId="01B261D3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Bug triage &amp; fixes</w:t>
            </w:r>
          </w:p>
        </w:tc>
        <w:tc>
          <w:tcPr>
            <w:tcW w:w="3980" w:type="dxa"/>
          </w:tcPr>
          <w:p w14:paraId="335F8EA3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Fix issues surfaced by testing (validation gaps, CSV import edge cases, malformed BP strings)</w:t>
            </w:r>
          </w:p>
        </w:tc>
        <w:tc>
          <w:tcPr>
            <w:tcW w:w="2780" w:type="dxa"/>
          </w:tcPr>
          <w:p w14:paraId="73EFD982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No known blocking or high-severity bugs remain open on core flows</w:t>
            </w:r>
          </w:p>
        </w:tc>
      </w:tr>
      <w:tr w:rsidR="00B02B17" w14:paraId="30A79301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8DDA747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lastRenderedPageBreak/>
              <w:t>3.3</w:t>
            </w:r>
          </w:p>
        </w:tc>
        <w:tc>
          <w:tcPr>
            <w:tcW w:w="2100" w:type="dxa"/>
          </w:tcPr>
          <w:p w14:paraId="7A672D33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Input validation hardening</w:t>
            </w:r>
          </w:p>
        </w:tc>
        <w:tc>
          <w:tcPr>
            <w:tcW w:w="3980" w:type="dxa"/>
          </w:tcPr>
          <w:p w14:paraId="633DF8A2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Server-side validation for patient fields (gender, Yes/No, blood pressure format, destination)</w:t>
            </w:r>
          </w:p>
        </w:tc>
        <w:tc>
          <w:tcPr>
            <w:tcW w:w="2780" w:type="dxa"/>
          </w:tcPr>
          <w:p w14:paraId="5B784979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Invalid payloads return 400 with a clear error message, verified by tests</w:t>
            </w:r>
          </w:p>
        </w:tc>
      </w:tr>
      <w:tr w:rsidR="00B02B17" w14:paraId="7AC06412" w14:textId="77777777" w:rsidTr="005A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27BF645B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3.4</w:t>
            </w:r>
          </w:p>
        </w:tc>
        <w:tc>
          <w:tcPr>
            <w:tcW w:w="2100" w:type="dxa"/>
          </w:tcPr>
          <w:p w14:paraId="7479CC79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Containerized deployment</w:t>
            </w:r>
          </w:p>
        </w:tc>
        <w:tc>
          <w:tcPr>
            <w:tcW w:w="3980" w:type="dxa"/>
          </w:tcPr>
          <w:p w14:paraId="7FA640DA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sz w:val="19"/>
                <w:szCs w:val="19"/>
              </w:rPr>
              <w:t>Dockerfile</w:t>
            </w:r>
            <w:proofErr w:type="spellEnd"/>
            <w:r>
              <w:rPr>
                <w:sz w:val="19"/>
                <w:szCs w:val="19"/>
              </w:rPr>
              <w:t xml:space="preserve"> builds and runs the app; documented deployment steps</w:t>
            </w:r>
          </w:p>
        </w:tc>
        <w:tc>
          <w:tcPr>
            <w:tcW w:w="2780" w:type="dxa"/>
          </w:tcPr>
          <w:p w14:paraId="2812F7FD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docker build + docker run serves the app on the expected port with no errors</w:t>
            </w:r>
          </w:p>
        </w:tc>
      </w:tr>
      <w:tr w:rsidR="00B02B17" w14:paraId="1D89E279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1CC0B76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3.5</w:t>
            </w:r>
          </w:p>
        </w:tc>
        <w:tc>
          <w:tcPr>
            <w:tcW w:w="2100" w:type="dxa"/>
          </w:tcPr>
          <w:p w14:paraId="4BE090B2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Environment/config finalization</w:t>
            </w:r>
          </w:p>
        </w:tc>
        <w:tc>
          <w:tcPr>
            <w:tcW w:w="3980" w:type="dxa"/>
          </w:tcPr>
          <w:p w14:paraId="011BECE9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Production-</w:t>
            </w:r>
            <w:proofErr w:type="gramStart"/>
            <w:r>
              <w:rPr>
                <w:sz w:val="19"/>
                <w:szCs w:val="19"/>
              </w:rPr>
              <w:t>ready .env</w:t>
            </w:r>
            <w:proofErr w:type="gramEnd"/>
            <w:r>
              <w:rPr>
                <w:sz w:val="19"/>
                <w:szCs w:val="19"/>
              </w:rPr>
              <w:t xml:space="preserve"> guidance (secret key rotation, CORS origins, optional </w:t>
            </w:r>
            <w:proofErr w:type="spellStart"/>
            <w:r>
              <w:rPr>
                <w:sz w:val="19"/>
                <w:szCs w:val="19"/>
              </w:rPr>
              <w:t>Supabase</w:t>
            </w:r>
            <w:proofErr w:type="spellEnd"/>
            <w:r>
              <w:rPr>
                <w:sz w:val="19"/>
                <w:szCs w:val="19"/>
              </w:rPr>
              <w:t xml:space="preserve"> connection)</w:t>
            </w:r>
          </w:p>
        </w:tc>
        <w:tc>
          <w:tcPr>
            <w:tcW w:w="2780" w:type="dxa"/>
          </w:tcPr>
          <w:p w14:paraId="275C5DDE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README documents exactly which values must change before going live</w:t>
            </w:r>
          </w:p>
        </w:tc>
      </w:tr>
      <w:tr w:rsidR="00B02B17" w14:paraId="5F877B31" w14:textId="77777777" w:rsidTr="005A15F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4DC1EC3F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3.6</w:t>
            </w:r>
          </w:p>
        </w:tc>
        <w:tc>
          <w:tcPr>
            <w:tcW w:w="2100" w:type="dxa"/>
          </w:tcPr>
          <w:p w14:paraId="23911C7F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Demo readiness</w:t>
            </w:r>
          </w:p>
        </w:tc>
        <w:tc>
          <w:tcPr>
            <w:tcW w:w="3980" w:type="dxa"/>
          </w:tcPr>
          <w:p w14:paraId="10FEE9A4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Seed/demo data path, walkthrough script, README covering setup + usage</w:t>
            </w:r>
          </w:p>
        </w:tc>
        <w:tc>
          <w:tcPr>
            <w:tcW w:w="2780" w:type="dxa"/>
          </w:tcPr>
          <w:p w14:paraId="1E55E038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A new team member can follow the README and run a full demo without assistance</w:t>
            </w:r>
          </w:p>
        </w:tc>
      </w:tr>
      <w:tr w:rsidR="00B02B17" w14:paraId="2306B0FE" w14:textId="77777777" w:rsidTr="005A15F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0" w:type="dxa"/>
          </w:tcPr>
          <w:p w14:paraId="6B8DDF24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3.7</w:t>
            </w:r>
          </w:p>
        </w:tc>
        <w:tc>
          <w:tcPr>
            <w:tcW w:w="2100" w:type="dxa"/>
          </w:tcPr>
          <w:p w14:paraId="3CB647D6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Final documentation</w:t>
            </w:r>
          </w:p>
        </w:tc>
        <w:tc>
          <w:tcPr>
            <w:tcW w:w="3980" w:type="dxa"/>
          </w:tcPr>
          <w:p w14:paraId="37EEBBFA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Updated README, architecture notes, known limitations (e.g., synthetic-dataset model accuracy)</w:t>
            </w:r>
          </w:p>
        </w:tc>
        <w:tc>
          <w:tcPr>
            <w:tcW w:w="2780" w:type="dxa"/>
          </w:tcPr>
          <w:p w14:paraId="5CAE3A7D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Reviewer can understand scope, setup, and limitations from documentation alone</w:t>
            </w:r>
          </w:p>
        </w:tc>
      </w:tr>
    </w:tbl>
    <w:p w14:paraId="52C0C31C" w14:textId="77777777" w:rsidR="00B02B17" w:rsidRPr="005A15F6" w:rsidRDefault="00000000">
      <w:pPr>
        <w:pStyle w:val="Heading3"/>
        <w:spacing w:before="22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A15F6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Sprint 3 Definition of Done</w:t>
      </w:r>
    </w:p>
    <w:p w14:paraId="4809E3E9" w14:textId="6DB41D2C" w:rsidR="00B02B17" w:rsidRDefault="00000000" w:rsidP="005A15F6">
      <w:pPr>
        <w:pStyle w:val="ListParagraph"/>
        <w:numPr>
          <w:ilvl w:val="0"/>
          <w:numId w:val="3"/>
        </w:numPr>
        <w:spacing w:after="80"/>
      </w:pPr>
      <w:r>
        <w:t xml:space="preserve"> </w:t>
      </w:r>
      <w:proofErr w:type="spellStart"/>
      <w:r>
        <w:t>pytest</w:t>
      </w:r>
      <w:proofErr w:type="spellEnd"/>
      <w:r>
        <w:t xml:space="preserve"> tests/ passes with zero failures</w:t>
      </w:r>
    </w:p>
    <w:p w14:paraId="3E793A36" w14:textId="31D00F0E" w:rsidR="00B02B17" w:rsidRDefault="00000000" w:rsidP="005A15F6">
      <w:pPr>
        <w:pStyle w:val="ListParagraph"/>
        <w:numPr>
          <w:ilvl w:val="0"/>
          <w:numId w:val="3"/>
        </w:numPr>
        <w:spacing w:after="80"/>
      </w:pPr>
      <w:r>
        <w:t xml:space="preserve"> App deploys via Docker and is reachable end-to-end</w:t>
      </w:r>
    </w:p>
    <w:p w14:paraId="4BBAF7EB" w14:textId="53DDFA5C" w:rsidR="00B02B17" w:rsidRDefault="00000000" w:rsidP="005A15F6">
      <w:pPr>
        <w:pStyle w:val="ListParagraph"/>
        <w:numPr>
          <w:ilvl w:val="0"/>
          <w:numId w:val="3"/>
        </w:numPr>
        <w:spacing w:after="80"/>
      </w:pPr>
      <w:r>
        <w:t>Demo walkthrough executed successfully at least once, start to finish</w:t>
      </w:r>
    </w:p>
    <w:p w14:paraId="5EC5C517" w14:textId="10D5E377" w:rsidR="00B02B17" w:rsidRDefault="00000000" w:rsidP="005A15F6">
      <w:pPr>
        <w:pStyle w:val="ListParagraph"/>
        <w:numPr>
          <w:ilvl w:val="0"/>
          <w:numId w:val="3"/>
        </w:numPr>
        <w:spacing w:after="80"/>
      </w:pPr>
      <w:r>
        <w:t>Documentation reviewed and finalized for handoff/submission</w:t>
      </w:r>
    </w:p>
    <w:p w14:paraId="6426F193" w14:textId="77777777" w:rsidR="00B02B17" w:rsidRPr="00A45C4B" w:rsidRDefault="00000000">
      <w:pPr>
        <w:pStyle w:val="Heading1"/>
        <w:spacing w:before="300" w:after="15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C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5. Cross-Sprint Traceability</w:t>
      </w: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B02B17" w14:paraId="166A8AD9" w14:textId="77777777" w:rsidTr="00A45C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50E75A9" w14:textId="77777777" w:rsidR="00B02B17" w:rsidRDefault="00000000">
            <w:r>
              <w:rPr>
                <w:color w:val="FFFFFF"/>
                <w:sz w:val="19"/>
                <w:szCs w:val="19"/>
              </w:rPr>
              <w:t>Capability</w:t>
            </w:r>
          </w:p>
        </w:tc>
        <w:tc>
          <w:tcPr>
            <w:tcW w:w="2340" w:type="dxa"/>
          </w:tcPr>
          <w:p w14:paraId="56C4A564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Sprint 1</w:t>
            </w:r>
          </w:p>
        </w:tc>
        <w:tc>
          <w:tcPr>
            <w:tcW w:w="2340" w:type="dxa"/>
          </w:tcPr>
          <w:p w14:paraId="5109D4BA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Sprint 2</w:t>
            </w:r>
          </w:p>
        </w:tc>
        <w:tc>
          <w:tcPr>
            <w:tcW w:w="2340" w:type="dxa"/>
          </w:tcPr>
          <w:p w14:paraId="0132D6E4" w14:textId="77777777" w:rsidR="00B02B1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  <w:szCs w:val="19"/>
              </w:rPr>
              <w:t>Sprint 3</w:t>
            </w:r>
          </w:p>
        </w:tc>
      </w:tr>
      <w:tr w:rsidR="00B02B17" w14:paraId="490F72F2" w14:textId="77777777" w:rsidTr="00A45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105D6C25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Auth</w:t>
            </w:r>
          </w:p>
        </w:tc>
        <w:tc>
          <w:tcPr>
            <w:tcW w:w="2340" w:type="dxa"/>
          </w:tcPr>
          <w:p w14:paraId="6B0A8717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Schema designed</w:t>
            </w:r>
          </w:p>
        </w:tc>
        <w:tc>
          <w:tcPr>
            <w:tcW w:w="2340" w:type="dxa"/>
          </w:tcPr>
          <w:p w14:paraId="0DED7608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Implemented &amp; working</w:t>
            </w:r>
          </w:p>
        </w:tc>
        <w:tc>
          <w:tcPr>
            <w:tcW w:w="2340" w:type="dxa"/>
          </w:tcPr>
          <w:p w14:paraId="69D5C5BA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Tested, hardened, validated</w:t>
            </w:r>
          </w:p>
        </w:tc>
      </w:tr>
      <w:tr w:rsidR="00B02B17" w14:paraId="542F2C87" w14:textId="77777777" w:rsidTr="00A45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70B989D9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Patient registry</w:t>
            </w:r>
          </w:p>
        </w:tc>
        <w:tc>
          <w:tcPr>
            <w:tcW w:w="2340" w:type="dxa"/>
          </w:tcPr>
          <w:p w14:paraId="18EA452B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Structure planned</w:t>
            </w:r>
          </w:p>
        </w:tc>
        <w:tc>
          <w:tcPr>
            <w:tcW w:w="2340" w:type="dxa"/>
          </w:tcPr>
          <w:p w14:paraId="6E6C357F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CRUD + CSV import built</w:t>
            </w:r>
          </w:p>
        </w:tc>
        <w:tc>
          <w:tcPr>
            <w:tcW w:w="2340" w:type="dxa"/>
          </w:tcPr>
          <w:p w14:paraId="484D2FCA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Validated, edge cases fixed</w:t>
            </w:r>
          </w:p>
        </w:tc>
      </w:tr>
      <w:tr w:rsidR="00B02B17" w14:paraId="135172F6" w14:textId="77777777" w:rsidTr="00A45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0CC1035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ML prediction</w:t>
            </w:r>
          </w:p>
        </w:tc>
        <w:tc>
          <w:tcPr>
            <w:tcW w:w="2340" w:type="dxa"/>
          </w:tcPr>
          <w:p w14:paraId="1F96A0F1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Dataset validated</w:t>
            </w:r>
          </w:p>
        </w:tc>
        <w:tc>
          <w:tcPr>
            <w:tcW w:w="2340" w:type="dxa"/>
          </w:tcPr>
          <w:p w14:paraId="70A8EF4D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Model trained + API built</w:t>
            </w:r>
          </w:p>
        </w:tc>
        <w:tc>
          <w:tcPr>
            <w:tcW w:w="2340" w:type="dxa"/>
          </w:tcPr>
          <w:p w14:paraId="1BF14E31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Verified via tests, demoed</w:t>
            </w:r>
          </w:p>
        </w:tc>
      </w:tr>
      <w:tr w:rsidR="00B02B17" w14:paraId="66AAD5A7" w14:textId="77777777" w:rsidTr="00A45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36B413F2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Dashboard / Reports</w:t>
            </w:r>
          </w:p>
        </w:tc>
        <w:tc>
          <w:tcPr>
            <w:tcW w:w="2340" w:type="dxa"/>
          </w:tcPr>
          <w:p w14:paraId="356DF6D1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Wireframe / plan</w:t>
            </w:r>
          </w:p>
        </w:tc>
        <w:tc>
          <w:tcPr>
            <w:tcW w:w="2340" w:type="dxa"/>
          </w:tcPr>
          <w:p w14:paraId="56A289D7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Built with live data</w:t>
            </w:r>
          </w:p>
        </w:tc>
        <w:tc>
          <w:tcPr>
            <w:tcW w:w="2340" w:type="dxa"/>
          </w:tcPr>
          <w:p w14:paraId="348ED5BF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Confirmed accurate, exported</w:t>
            </w:r>
          </w:p>
        </w:tc>
      </w:tr>
      <w:tr w:rsidR="00B02B17" w14:paraId="2ED8A369" w14:textId="77777777" w:rsidTr="00A45C4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2D35CA2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Audit trail</w:t>
            </w:r>
          </w:p>
        </w:tc>
        <w:tc>
          <w:tcPr>
            <w:tcW w:w="2340" w:type="dxa"/>
          </w:tcPr>
          <w:p w14:paraId="41957B15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Schema designed</w:t>
            </w:r>
          </w:p>
        </w:tc>
        <w:tc>
          <w:tcPr>
            <w:tcW w:w="2340" w:type="dxa"/>
          </w:tcPr>
          <w:p w14:paraId="1E9FB25E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Logging implemented</w:t>
            </w:r>
          </w:p>
        </w:tc>
        <w:tc>
          <w:tcPr>
            <w:tcW w:w="2340" w:type="dxa"/>
          </w:tcPr>
          <w:p w14:paraId="6F8A7C8A" w14:textId="77777777" w:rsidR="00B02B1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Verified complete &amp; accurate</w:t>
            </w:r>
          </w:p>
        </w:tc>
      </w:tr>
      <w:tr w:rsidR="00B02B17" w14:paraId="5DB07C9E" w14:textId="77777777" w:rsidTr="00A45C4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0" w:type="dxa"/>
          </w:tcPr>
          <w:p w14:paraId="4801AE90" w14:textId="77777777" w:rsidR="00B02B17" w:rsidRDefault="00000000">
            <w:r>
              <w:rPr>
                <w:b w:val="0"/>
                <w:bCs w:val="0"/>
                <w:sz w:val="19"/>
                <w:szCs w:val="19"/>
              </w:rPr>
              <w:t>Deployment</w:t>
            </w:r>
          </w:p>
        </w:tc>
        <w:tc>
          <w:tcPr>
            <w:tcW w:w="2340" w:type="dxa"/>
          </w:tcPr>
          <w:p w14:paraId="0392A5BB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Local env only</w:t>
            </w:r>
          </w:p>
        </w:tc>
        <w:tc>
          <w:tcPr>
            <w:tcW w:w="2340" w:type="dxa"/>
          </w:tcPr>
          <w:p w14:paraId="2BEC9B20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Local + Docker skeleton</w:t>
            </w:r>
          </w:p>
        </w:tc>
        <w:tc>
          <w:tcPr>
            <w:tcW w:w="2340" w:type="dxa"/>
          </w:tcPr>
          <w:p w14:paraId="2F07EA33" w14:textId="77777777" w:rsidR="00B02B17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  <w:szCs w:val="19"/>
              </w:rPr>
              <w:t>Full Docker deployment, documented</w:t>
            </w:r>
          </w:p>
        </w:tc>
      </w:tr>
    </w:tbl>
    <w:p w14:paraId="4292A112" w14:textId="77777777" w:rsidR="00A45C4B" w:rsidRDefault="00A45C4B">
      <w:pPr>
        <w:pStyle w:val="Heading1"/>
        <w:spacing w:before="300" w:after="150"/>
      </w:pPr>
    </w:p>
    <w:p w14:paraId="6577E989" w14:textId="77777777" w:rsidR="00A45C4B" w:rsidRDefault="00A45C4B">
      <w:pPr>
        <w:pStyle w:val="Heading1"/>
        <w:spacing w:before="300" w:after="150"/>
      </w:pPr>
    </w:p>
    <w:p w14:paraId="7120E2CD" w14:textId="0E3A1658" w:rsidR="00B02B17" w:rsidRPr="00A45C4B" w:rsidRDefault="00000000">
      <w:pPr>
        <w:pStyle w:val="Heading1"/>
        <w:spacing w:before="300" w:after="150"/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45C4B">
        <w:rPr>
          <w:b w:val="0"/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7. Success Criteria for the Overall MVP</w:t>
      </w:r>
    </w:p>
    <w:p w14:paraId="15A9C916" w14:textId="77777777" w:rsidR="00B02B17" w:rsidRDefault="00000000">
      <w:pPr>
        <w:spacing w:after="160"/>
      </w:pPr>
      <w:r>
        <w:t>The project MVP is considered successful when:</w:t>
      </w:r>
    </w:p>
    <w:p w14:paraId="2D941926" w14:textId="77777777" w:rsidR="00B02B17" w:rsidRDefault="00000000">
      <w:pPr>
        <w:pStyle w:val="ListParagraph"/>
        <w:numPr>
          <w:ilvl w:val="0"/>
          <w:numId w:val="2"/>
        </w:numPr>
        <w:spacing w:after="80"/>
      </w:pPr>
      <w:r>
        <w:t>A new user can sign up and log in without a pre-existing account.</w:t>
      </w:r>
    </w:p>
    <w:p w14:paraId="25959D93" w14:textId="77777777" w:rsidR="00B02B17" w:rsidRDefault="00000000">
      <w:pPr>
        <w:pStyle w:val="ListParagraph"/>
        <w:numPr>
          <w:ilvl w:val="0"/>
          <w:numId w:val="2"/>
        </w:numPr>
        <w:spacing w:after="80"/>
      </w:pPr>
      <w:r>
        <w:t>A patient can be added individually or via CSV import (validated against the 30k dataset).</w:t>
      </w:r>
    </w:p>
    <w:p w14:paraId="77CAD0EA" w14:textId="77777777" w:rsidR="00B02B17" w:rsidRDefault="00000000">
      <w:pPr>
        <w:pStyle w:val="ListParagraph"/>
        <w:numPr>
          <w:ilvl w:val="0"/>
          <w:numId w:val="2"/>
        </w:numPr>
        <w:spacing w:after="80"/>
      </w:pPr>
      <w:r>
        <w:t>A risk prediction can be generated for a patient and is visibly reflected in the dashboard and reports.</w:t>
      </w:r>
    </w:p>
    <w:p w14:paraId="3ABD89E8" w14:textId="77777777" w:rsidR="00B02B17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>All core flows are covered by passing automated tests.</w:t>
      </w:r>
    </w:p>
    <w:p w14:paraId="14606E83" w14:textId="77777777" w:rsidR="00B02B17" w:rsidRDefault="00000000">
      <w:pPr>
        <w:pStyle w:val="ListParagraph"/>
        <w:numPr>
          <w:ilvl w:val="0"/>
          <w:numId w:val="2"/>
        </w:numPr>
        <w:spacing w:after="80"/>
      </w:pPr>
      <w:r>
        <w:t>The application can be built and run via Docker by someone outside the original dev team, using only the README.</w:t>
      </w:r>
    </w:p>
    <w:sectPr w:rsidR="00B02B17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E49AE"/>
    <w:multiLevelType w:val="hybridMultilevel"/>
    <w:tmpl w:val="CE728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E15CF9"/>
    <w:multiLevelType w:val="hybridMultilevel"/>
    <w:tmpl w:val="1DAA4C92"/>
    <w:lvl w:ilvl="0" w:tplc="E4D429F0">
      <w:start w:val="1"/>
      <w:numFmt w:val="bullet"/>
      <w:lvlText w:val="•"/>
      <w:lvlJc w:val="left"/>
      <w:pPr>
        <w:ind w:left="420" w:hanging="260"/>
      </w:pPr>
    </w:lvl>
    <w:lvl w:ilvl="1" w:tplc="4B069616">
      <w:start w:val="1"/>
      <w:numFmt w:val="bullet"/>
      <w:lvlText w:val="◦"/>
      <w:lvlJc w:val="left"/>
      <w:pPr>
        <w:ind w:left="820" w:hanging="260"/>
      </w:pPr>
    </w:lvl>
    <w:lvl w:ilvl="2" w:tplc="556699DA">
      <w:numFmt w:val="decimal"/>
      <w:lvlText w:val=""/>
      <w:lvlJc w:val="left"/>
    </w:lvl>
    <w:lvl w:ilvl="3" w:tplc="BD0858AE">
      <w:numFmt w:val="decimal"/>
      <w:lvlText w:val=""/>
      <w:lvlJc w:val="left"/>
    </w:lvl>
    <w:lvl w:ilvl="4" w:tplc="5D0AB912">
      <w:numFmt w:val="decimal"/>
      <w:lvlText w:val=""/>
      <w:lvlJc w:val="left"/>
    </w:lvl>
    <w:lvl w:ilvl="5" w:tplc="69D45AF4">
      <w:numFmt w:val="decimal"/>
      <w:lvlText w:val=""/>
      <w:lvlJc w:val="left"/>
    </w:lvl>
    <w:lvl w:ilvl="6" w:tplc="961E87DE">
      <w:numFmt w:val="decimal"/>
      <w:lvlText w:val=""/>
      <w:lvlJc w:val="left"/>
    </w:lvl>
    <w:lvl w:ilvl="7" w:tplc="BC50E0D6">
      <w:numFmt w:val="decimal"/>
      <w:lvlText w:val=""/>
      <w:lvlJc w:val="left"/>
    </w:lvl>
    <w:lvl w:ilvl="8" w:tplc="1FDA55C2">
      <w:numFmt w:val="decimal"/>
      <w:lvlText w:val=""/>
      <w:lvlJc w:val="left"/>
    </w:lvl>
  </w:abstractNum>
  <w:abstractNum w:abstractNumId="2" w15:restartNumberingAfterBreak="0">
    <w:nsid w:val="26F84124"/>
    <w:multiLevelType w:val="hybridMultilevel"/>
    <w:tmpl w:val="8F5AF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B75F15"/>
    <w:multiLevelType w:val="hybridMultilevel"/>
    <w:tmpl w:val="C84E0EC4"/>
    <w:lvl w:ilvl="0" w:tplc="EE6890D6">
      <w:start w:val="1"/>
      <w:numFmt w:val="bullet"/>
      <w:lvlText w:val="●"/>
      <w:lvlJc w:val="left"/>
      <w:pPr>
        <w:ind w:left="720" w:hanging="360"/>
      </w:pPr>
    </w:lvl>
    <w:lvl w:ilvl="1" w:tplc="0BE843AA">
      <w:start w:val="1"/>
      <w:numFmt w:val="bullet"/>
      <w:lvlText w:val="○"/>
      <w:lvlJc w:val="left"/>
      <w:pPr>
        <w:ind w:left="1440" w:hanging="360"/>
      </w:pPr>
    </w:lvl>
    <w:lvl w:ilvl="2" w:tplc="31782644">
      <w:start w:val="1"/>
      <w:numFmt w:val="bullet"/>
      <w:lvlText w:val="■"/>
      <w:lvlJc w:val="left"/>
      <w:pPr>
        <w:ind w:left="2160" w:hanging="360"/>
      </w:pPr>
    </w:lvl>
    <w:lvl w:ilvl="3" w:tplc="7966D63A">
      <w:start w:val="1"/>
      <w:numFmt w:val="bullet"/>
      <w:lvlText w:val="●"/>
      <w:lvlJc w:val="left"/>
      <w:pPr>
        <w:ind w:left="2880" w:hanging="360"/>
      </w:pPr>
    </w:lvl>
    <w:lvl w:ilvl="4" w:tplc="251E47CA">
      <w:start w:val="1"/>
      <w:numFmt w:val="bullet"/>
      <w:lvlText w:val="○"/>
      <w:lvlJc w:val="left"/>
      <w:pPr>
        <w:ind w:left="3600" w:hanging="360"/>
      </w:pPr>
    </w:lvl>
    <w:lvl w:ilvl="5" w:tplc="6B225C24">
      <w:start w:val="1"/>
      <w:numFmt w:val="bullet"/>
      <w:lvlText w:val="■"/>
      <w:lvlJc w:val="left"/>
      <w:pPr>
        <w:ind w:left="4320" w:hanging="360"/>
      </w:pPr>
    </w:lvl>
    <w:lvl w:ilvl="6" w:tplc="6A68B41C">
      <w:start w:val="1"/>
      <w:numFmt w:val="bullet"/>
      <w:lvlText w:val="●"/>
      <w:lvlJc w:val="left"/>
      <w:pPr>
        <w:ind w:left="5040" w:hanging="360"/>
      </w:pPr>
    </w:lvl>
    <w:lvl w:ilvl="7" w:tplc="44D86F10">
      <w:start w:val="1"/>
      <w:numFmt w:val="bullet"/>
      <w:lvlText w:val="●"/>
      <w:lvlJc w:val="left"/>
      <w:pPr>
        <w:ind w:left="5760" w:hanging="360"/>
      </w:pPr>
    </w:lvl>
    <w:lvl w:ilvl="8" w:tplc="556A5F7E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68D61D37"/>
    <w:multiLevelType w:val="hybridMultilevel"/>
    <w:tmpl w:val="03D2E8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9611161">
    <w:abstractNumId w:val="3"/>
    <w:lvlOverride w:ilvl="0">
      <w:startOverride w:val="1"/>
    </w:lvlOverride>
  </w:num>
  <w:num w:numId="2" w16cid:durableId="1159225327">
    <w:abstractNumId w:val="1"/>
    <w:lvlOverride w:ilvl="0">
      <w:startOverride w:val="1"/>
    </w:lvlOverride>
  </w:num>
  <w:num w:numId="3" w16cid:durableId="2102143452">
    <w:abstractNumId w:val="0"/>
  </w:num>
  <w:num w:numId="4" w16cid:durableId="788163351">
    <w:abstractNumId w:val="2"/>
  </w:num>
  <w:num w:numId="5" w16cid:durableId="5768641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B17"/>
    <w:rsid w:val="001E21F0"/>
    <w:rsid w:val="0026565A"/>
    <w:rsid w:val="005A15F6"/>
    <w:rsid w:val="00874C52"/>
    <w:rsid w:val="00A45C4B"/>
    <w:rsid w:val="00B02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69418"/>
  <w15:docId w15:val="{F641919B-1088-4942-9F20-3DA7B3B045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6" w:space="4" w:color="1F6F64"/>
      </w:pBdr>
      <w:spacing w:before="320" w:after="160"/>
      <w:outlineLvl w:val="0"/>
    </w:pPr>
    <w:rPr>
      <w:b/>
      <w:bCs/>
      <w:color w:val="1F6F64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color w:val="1F3B57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2E4A63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GridTable4">
    <w:name w:val="Grid Table 4"/>
    <w:basedOn w:val="TableNormal"/>
    <w:uiPriority w:val="49"/>
    <w:rsid w:val="005A15F6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1370</Words>
  <Characters>7815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Emmanuel Abishai</cp:lastModifiedBy>
  <cp:revision>3</cp:revision>
  <dcterms:created xsi:type="dcterms:W3CDTF">2026-07-10T09:01:00Z</dcterms:created>
  <dcterms:modified xsi:type="dcterms:W3CDTF">2026-07-13T06:50:00Z</dcterms:modified>
</cp:coreProperties>
</file>