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Arial" w:hAnsi="Arial"/>
          <w:b/>
          <w:color w:val="1B365D"/>
          <w:sz w:val="48"/>
        </w:rPr>
        <w:t>TEST-DRIVEN DEVELOPMENT (TDD) SPECIFICATION</w:t>
      </w:r>
    </w:p>
    <w:p>
      <w:pPr>
        <w:spacing w:after="3000"/>
        <w:jc w:val="center"/>
      </w:pPr>
      <w:r>
        <w:rPr>
          <w:rFonts w:ascii="Arial" w:hAnsi="Arial"/>
          <w:color w:val="4A5568"/>
          <w:sz w:val="28"/>
        </w:rPr>
        <w:t>Authentication &amp; Security Quality Assurance Plan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color w:val="4A5568"/>
                <w:sz w:val="22"/>
              </w:rPr>
              <w:t>Project Name:</w:t>
            </w:r>
          </w:p>
        </w:tc>
        <w:tc>
          <w:tcPr>
            <w:tcW w:type="dxa" w:w="4680"/>
          </w:tcPr>
          <w:p>
            <w:r>
              <w:rPr>
                <w:color w:val="2D3748"/>
                <w:sz w:val="22"/>
              </w:rPr>
              <w:t>Subscription Cancellation Prediction System (OTTSaaS)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4A5568"/>
                <w:sz w:val="22"/>
              </w:rPr>
              <w:t>Module Name:</w:t>
            </w:r>
          </w:p>
        </w:tc>
        <w:tc>
          <w:tcPr>
            <w:tcW w:type="dxa" w:w="4680"/>
          </w:tcPr>
          <w:p>
            <w:r>
              <w:rPr>
                <w:color w:val="2D3748"/>
                <w:sz w:val="22"/>
              </w:rPr>
              <w:t>Authentication &amp; Security Utilities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4A5568"/>
                <w:sz w:val="22"/>
              </w:rPr>
              <w:t>Function Name:</w:t>
            </w:r>
          </w:p>
        </w:tc>
        <w:tc>
          <w:tcPr>
            <w:tcW w:type="dxa" w:w="4680"/>
          </w:tcPr>
          <w:p>
            <w:r>
              <w:rPr>
                <w:color w:val="2D3748"/>
                <w:sz w:val="22"/>
              </w:rPr>
              <w:t>is_strong_password(), get_password_hash(), verify_password(), signup(), login()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4A5568"/>
                <w:sz w:val="22"/>
              </w:rPr>
              <w:t>Author:</w:t>
            </w:r>
          </w:p>
        </w:tc>
        <w:tc>
          <w:tcPr>
            <w:tcW w:type="dxa" w:w="4680"/>
          </w:tcPr>
          <w:p>
            <w:r>
              <w:rPr>
                <w:color w:val="2D3748"/>
                <w:sz w:val="22"/>
              </w:rPr>
              <w:t>Team-3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4A5568"/>
                <w:sz w:val="22"/>
              </w:rPr>
              <w:t>Version:</w:t>
            </w:r>
          </w:p>
        </w:tc>
        <w:tc>
          <w:tcPr>
            <w:tcW w:type="dxa" w:w="4680"/>
          </w:tcPr>
          <w:p>
            <w:r>
              <w:rPr>
                <w:color w:val="2D3748"/>
                <w:sz w:val="22"/>
              </w:rPr>
              <w:t>1.1.0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4A5568"/>
                <w:sz w:val="22"/>
              </w:rPr>
              <w:t>Date:</w:t>
            </w:r>
          </w:p>
        </w:tc>
        <w:tc>
          <w:tcPr>
            <w:tcW w:type="dxa" w:w="4680"/>
          </w:tcPr>
          <w:p>
            <w:r>
              <w:rPr>
                <w:color w:val="2D3748"/>
                <w:sz w:val="22"/>
              </w:rPr>
              <w:t>July 9, 2026</w:t>
            </w:r>
          </w:p>
        </w:tc>
      </w:tr>
    </w:tbl>
    <w:p>
      <w:r>
        <w:br w:type="page"/>
      </w:r>
    </w:p>
    <w:p>
      <w:pPr>
        <w:keepNext/>
        <w:spacing w:before="360" w:after="120"/>
      </w:pPr>
      <w:r>
        <w:rPr>
          <w:rFonts w:ascii="Arial" w:hAnsi="Arial"/>
          <w:b/>
          <w:color w:val="1B365D"/>
          <w:sz w:val="32"/>
        </w:rPr>
        <w:t>1. Introduction</w:t>
      </w:r>
    </w:p>
    <w:p>
      <w:pPr>
        <w:spacing w:after="120" w:line="276" w:lineRule="auto"/>
      </w:pPr>
      <w:r>
        <w:rPr>
          <w:b/>
          <w:color w:val="2D3748"/>
          <w:sz w:val="22"/>
        </w:rPr>
        <w:t xml:space="preserve">Purpose: </w:t>
      </w:r>
      <w:r>
        <w:rPr>
          <w:color w:val="2D3748"/>
          <w:sz w:val="22"/>
        </w:rPr>
        <w:t xml:space="preserve"> This document describes the Test-Driven Development (TDD) process applied to reinforce user authentication, validation schemas, password checks, and secure administrator provisioning controls inside the Subscription Cancellation Prediction System.</w:t>
      </w:r>
    </w:p>
    <w:p>
      <w:pPr>
        <w:spacing w:after="120" w:line="276" w:lineRule="auto"/>
      </w:pPr>
      <w:r>
        <w:rPr>
          <w:b/>
          <w:color w:val="2D3748"/>
          <w:sz w:val="22"/>
        </w:rPr>
        <w:t xml:space="preserve">Scope: </w:t>
      </w:r>
      <w:r>
        <w:rPr>
          <w:color w:val="2D3748"/>
          <w:sz w:val="22"/>
        </w:rPr>
        <w:t xml:space="preserve"> Comprehensive unit and integration verification testing covering the core security engine, router validations, password complexity, JWT encryption properties, and role-based access token overrides.</w:t>
      </w:r>
    </w:p>
    <w:p>
      <w:pPr>
        <w:spacing w:after="120" w:line="276" w:lineRule="auto"/>
      </w:pPr>
      <w:r>
        <w:rPr>
          <w:b/>
          <w:color w:val="2D3748"/>
          <w:sz w:val="22"/>
        </w:rPr>
        <w:t xml:space="preserve">Functions Under Test: </w:t>
      </w:r>
      <w:r>
        <w:rPr>
          <w:color w:val="2D3748"/>
          <w:sz w:val="22"/>
        </w:rPr>
        <w:t xml:space="preserve"> is_strong_password(), get_password_hash(), verify_password(), signup(), login()</w:t>
      </w:r>
    </w:p>
    <w:p>
      <w:pPr>
        <w:keepNext/>
        <w:spacing w:before="360" w:after="120"/>
      </w:pPr>
      <w:r>
        <w:rPr>
          <w:rFonts w:ascii="Arial" w:hAnsi="Arial"/>
          <w:b/>
          <w:color w:val="1B365D"/>
          <w:sz w:val="32"/>
        </w:rPr>
        <w:t>2. Function Details</w:t>
      </w:r>
    </w:p>
    <w:p>
      <w:pPr>
        <w:keepNext/>
        <w:spacing w:before="240" w:after="80"/>
      </w:pPr>
      <w:r>
        <w:rPr>
          <w:rFonts w:ascii="Arial" w:hAnsi="Arial"/>
          <w:b/>
          <w:color w:val="4A5568"/>
          <w:sz w:val="24"/>
        </w:rPr>
        <w:t>is_strong_password()</w:t>
      </w:r>
    </w:p>
    <w:p>
      <w:pPr>
        <w:spacing w:after="120" w:line="276" w:lineRule="auto"/>
      </w:pPr>
      <w:r>
        <w:rPr>
          <w:b/>
          <w:color w:val="2D3748"/>
          <w:sz w:val="22"/>
        </w:rPr>
        <w:t xml:space="preserve">Module/Class: </w:t>
      </w:r>
      <w:r>
        <w:rPr>
          <w:color w:val="2D3748"/>
          <w:sz w:val="22"/>
        </w:rPr>
        <w:t xml:space="preserve"> core.security</w:t>
      </w:r>
    </w:p>
    <w:p>
      <w:pPr>
        <w:spacing w:after="120" w:line="276" w:lineRule="auto"/>
      </w:pPr>
      <w:r>
        <w:rPr>
          <w:b/>
          <w:color w:val="2D3748"/>
          <w:sz w:val="22"/>
        </w:rPr>
        <w:t xml:space="preserve">Description: </w:t>
      </w:r>
      <w:r>
        <w:rPr>
          <w:color w:val="2D3748"/>
          <w:sz w:val="22"/>
        </w:rPr>
        <w:t xml:space="preserve"> Enforces password safety rules (&gt;=8 chars, &gt;=1 uppercase, &gt;=1 lowercase, &gt;=1 digit, &gt;=1 special char).</w:t>
      </w:r>
    </w:p>
    <w:p>
      <w:pPr>
        <w:spacing w:after="120" w:line="276" w:lineRule="auto"/>
      </w:pPr>
      <w:r>
        <w:rPr>
          <w:b/>
          <w:color w:val="2D3748"/>
          <w:sz w:val="22"/>
        </w:rPr>
        <w:t xml:space="preserve">Inputs: </w:t>
      </w:r>
      <w:r>
        <w:rPr>
          <w:color w:val="2D3748"/>
          <w:sz w:val="22"/>
        </w:rPr>
        <w:t xml:space="preserve"> password (str)</w:t>
      </w:r>
    </w:p>
    <w:p>
      <w:pPr>
        <w:spacing w:after="120" w:line="276" w:lineRule="auto"/>
      </w:pPr>
      <w:r>
        <w:rPr>
          <w:b/>
          <w:color w:val="2D3748"/>
          <w:sz w:val="22"/>
        </w:rPr>
        <w:t xml:space="preserve">Outputs: </w:t>
      </w:r>
      <w:r>
        <w:rPr>
          <w:color w:val="2D3748"/>
          <w:sz w:val="22"/>
        </w:rPr>
        <w:t xml:space="preserve"> (is_valid: bool, error_messages: List[str])</w:t>
      </w:r>
    </w:p>
    <w:p>
      <w:pPr>
        <w:spacing w:after="120" w:line="276" w:lineRule="auto"/>
      </w:pPr>
      <w:r>
        <w:rPr>
          <w:b/>
          <w:color w:val="2D3748"/>
          <w:sz w:val="22"/>
        </w:rPr>
        <w:t xml:space="preserve">Dependencies: </w:t>
      </w:r>
      <w:r>
        <w:rPr>
          <w:color w:val="2D3748"/>
          <w:sz w:val="22"/>
        </w:rPr>
        <w:t xml:space="preserve"> None</w:t>
      </w:r>
    </w:p>
    <w:p>
      <w:pPr>
        <w:keepNext/>
        <w:spacing w:before="240" w:after="80"/>
      </w:pPr>
      <w:r>
        <w:rPr>
          <w:rFonts w:ascii="Arial" w:hAnsi="Arial"/>
          <w:b/>
          <w:color w:val="4A5568"/>
          <w:sz w:val="24"/>
        </w:rPr>
        <w:t>get_password_hash() &amp; verify_password()</w:t>
      </w:r>
    </w:p>
    <w:p>
      <w:pPr>
        <w:spacing w:after="120" w:line="276" w:lineRule="auto"/>
      </w:pPr>
      <w:r>
        <w:rPr>
          <w:b/>
          <w:color w:val="2D3748"/>
          <w:sz w:val="22"/>
        </w:rPr>
        <w:t xml:space="preserve">Module/Class: </w:t>
      </w:r>
      <w:r>
        <w:rPr>
          <w:color w:val="2D3748"/>
          <w:sz w:val="22"/>
        </w:rPr>
        <w:t xml:space="preserve"> core.security</w:t>
      </w:r>
    </w:p>
    <w:p>
      <w:pPr>
        <w:spacing w:after="120" w:line="276" w:lineRule="auto"/>
      </w:pPr>
      <w:r>
        <w:rPr>
          <w:b/>
          <w:color w:val="2D3748"/>
          <w:sz w:val="22"/>
        </w:rPr>
        <w:t xml:space="preserve">Description: </w:t>
      </w:r>
      <w:r>
        <w:rPr>
          <w:color w:val="2D3748"/>
          <w:sz w:val="22"/>
        </w:rPr>
        <w:t xml:space="preserve"> Generates direct bcrypt hashes for new profiles and verifies plain text inputs against stored hashes with backward compatibility support for legacy PBKDF2 sha256 admin keys.</w:t>
      </w:r>
    </w:p>
    <w:p>
      <w:pPr>
        <w:spacing w:after="120" w:line="276" w:lineRule="auto"/>
      </w:pPr>
      <w:r>
        <w:rPr>
          <w:b/>
          <w:color w:val="2D3748"/>
          <w:sz w:val="22"/>
        </w:rPr>
        <w:t xml:space="preserve">Inputs: </w:t>
      </w:r>
      <w:r>
        <w:rPr>
          <w:color w:val="2D3748"/>
          <w:sz w:val="22"/>
        </w:rPr>
        <w:t xml:space="preserve"> password (str), hashed_password (str)</w:t>
      </w:r>
    </w:p>
    <w:p>
      <w:pPr>
        <w:spacing w:after="120" w:line="276" w:lineRule="auto"/>
      </w:pPr>
      <w:r>
        <w:rPr>
          <w:b/>
          <w:color w:val="2D3748"/>
          <w:sz w:val="22"/>
        </w:rPr>
        <w:t xml:space="preserve">Outputs: </w:t>
      </w:r>
      <w:r>
        <w:rPr>
          <w:color w:val="2D3748"/>
          <w:sz w:val="22"/>
        </w:rPr>
        <w:t xml:space="preserve"> hashed_password (str) / verification_status (bool)</w:t>
      </w:r>
    </w:p>
    <w:p>
      <w:pPr>
        <w:spacing w:after="120" w:line="276" w:lineRule="auto"/>
      </w:pPr>
      <w:r>
        <w:rPr>
          <w:b/>
          <w:color w:val="2D3748"/>
          <w:sz w:val="22"/>
        </w:rPr>
        <w:t xml:space="preserve">Dependencies: </w:t>
      </w:r>
      <w:r>
        <w:rPr>
          <w:color w:val="2D3748"/>
          <w:sz w:val="22"/>
        </w:rPr>
        <w:t xml:space="preserve"> bcrypt, passlib (PBKDF2 context fallback)</w:t>
      </w:r>
    </w:p>
    <w:p>
      <w:pPr>
        <w:keepNext/>
        <w:spacing w:before="240" w:after="80"/>
      </w:pPr>
      <w:r>
        <w:rPr>
          <w:rFonts w:ascii="Arial" w:hAnsi="Arial"/>
          <w:b/>
          <w:color w:val="4A5568"/>
          <w:sz w:val="24"/>
        </w:rPr>
        <w:t>signup()</w:t>
      </w:r>
    </w:p>
    <w:p>
      <w:pPr>
        <w:spacing w:after="120" w:line="276" w:lineRule="auto"/>
      </w:pPr>
      <w:r>
        <w:rPr>
          <w:b/>
          <w:color w:val="2D3748"/>
          <w:sz w:val="22"/>
        </w:rPr>
        <w:t xml:space="preserve">Module/Class: </w:t>
      </w:r>
      <w:r>
        <w:rPr>
          <w:color w:val="2D3748"/>
          <w:sz w:val="22"/>
        </w:rPr>
        <w:t xml:space="preserve"> routers.auth</w:t>
      </w:r>
    </w:p>
    <w:p>
      <w:pPr>
        <w:spacing w:after="120" w:line="276" w:lineRule="auto"/>
      </w:pPr>
      <w:r>
        <w:rPr>
          <w:b/>
          <w:color w:val="2D3748"/>
          <w:sz w:val="22"/>
        </w:rPr>
        <w:t xml:space="preserve">Description: </w:t>
      </w:r>
      <w:r>
        <w:rPr>
          <w:color w:val="2D3748"/>
          <w:sz w:val="22"/>
        </w:rPr>
        <w:t xml:space="preserve"> Handles user registration constraints, enforces username alphanumeric formats, password strength validations, and restricts account creation to logged-in administrators only.</w:t>
      </w:r>
    </w:p>
    <w:p>
      <w:pPr>
        <w:spacing w:after="120" w:line="276" w:lineRule="auto"/>
      </w:pPr>
      <w:r>
        <w:rPr>
          <w:b/>
          <w:color w:val="2D3748"/>
          <w:sz w:val="22"/>
        </w:rPr>
        <w:t xml:space="preserve">Inputs: </w:t>
      </w:r>
      <w:r>
        <w:rPr>
          <w:color w:val="2D3748"/>
          <w:sz w:val="22"/>
        </w:rPr>
        <w:t xml:space="preserve"> user_data (UserCreate schema), db (Session), current_user (get_current_user token)</w:t>
      </w:r>
    </w:p>
    <w:p>
      <w:pPr>
        <w:spacing w:after="120" w:line="276" w:lineRule="auto"/>
      </w:pPr>
      <w:r>
        <w:rPr>
          <w:b/>
          <w:color w:val="2D3748"/>
          <w:sz w:val="22"/>
        </w:rPr>
        <w:t xml:space="preserve">Outputs: </w:t>
      </w:r>
      <w:r>
        <w:rPr>
          <w:color w:val="2D3748"/>
          <w:sz w:val="22"/>
        </w:rPr>
        <w:t xml:space="preserve"> UserResponse metadata profile</w:t>
      </w:r>
    </w:p>
    <w:p>
      <w:pPr>
        <w:spacing w:after="120" w:line="276" w:lineRule="auto"/>
      </w:pPr>
      <w:r>
        <w:rPr>
          <w:b/>
          <w:color w:val="2D3748"/>
          <w:sz w:val="22"/>
        </w:rPr>
        <w:t xml:space="preserve">Dependencies: </w:t>
      </w:r>
      <w:r>
        <w:rPr>
          <w:color w:val="2D3748"/>
          <w:sz w:val="22"/>
        </w:rPr>
        <w:t xml:space="preserve"> Database Session, Depends(get_current_user)</w:t>
      </w:r>
    </w:p>
    <w:p>
      <w:pPr>
        <w:keepNext/>
        <w:spacing w:before="240" w:after="80"/>
      </w:pPr>
      <w:r>
        <w:rPr>
          <w:rFonts w:ascii="Arial" w:hAnsi="Arial"/>
          <w:b/>
          <w:color w:val="4A5568"/>
          <w:sz w:val="24"/>
        </w:rPr>
        <w:t>login()</w:t>
      </w:r>
    </w:p>
    <w:p>
      <w:pPr>
        <w:spacing w:after="120" w:line="276" w:lineRule="auto"/>
      </w:pPr>
      <w:r>
        <w:rPr>
          <w:b/>
          <w:color w:val="2D3748"/>
          <w:sz w:val="22"/>
        </w:rPr>
        <w:t xml:space="preserve">Module/Class: </w:t>
      </w:r>
      <w:r>
        <w:rPr>
          <w:color w:val="2D3748"/>
          <w:sz w:val="22"/>
        </w:rPr>
        <w:t xml:space="preserve"> routers.auth</w:t>
      </w:r>
    </w:p>
    <w:p>
      <w:pPr>
        <w:spacing w:after="120" w:line="276" w:lineRule="auto"/>
      </w:pPr>
      <w:r>
        <w:rPr>
          <w:b/>
          <w:color w:val="2D3748"/>
          <w:sz w:val="22"/>
        </w:rPr>
        <w:t xml:space="preserve">Description: </w:t>
      </w:r>
      <w:r>
        <w:rPr>
          <w:color w:val="2D3748"/>
          <w:sz w:val="22"/>
        </w:rPr>
        <w:t xml:space="preserve"> Verifies user authentication. Supports lookup by either username or email and yields the JWT token on success.</w:t>
      </w:r>
    </w:p>
    <w:p>
      <w:pPr>
        <w:spacing w:after="120" w:line="276" w:lineRule="auto"/>
      </w:pPr>
      <w:r>
        <w:rPr>
          <w:b/>
          <w:color w:val="2D3748"/>
          <w:sz w:val="22"/>
        </w:rPr>
        <w:t xml:space="preserve">Inputs: </w:t>
      </w:r>
      <w:r>
        <w:rPr>
          <w:color w:val="2D3748"/>
          <w:sz w:val="22"/>
        </w:rPr>
        <w:t xml:space="preserve"> login_data (LoginRequest schema), db (Session)</w:t>
      </w:r>
    </w:p>
    <w:p>
      <w:pPr>
        <w:spacing w:after="120" w:line="276" w:lineRule="auto"/>
      </w:pPr>
      <w:r>
        <w:rPr>
          <w:b/>
          <w:color w:val="2D3748"/>
          <w:sz w:val="22"/>
        </w:rPr>
        <w:t xml:space="preserve">Outputs: </w:t>
      </w:r>
      <w:r>
        <w:rPr>
          <w:color w:val="2D3748"/>
          <w:sz w:val="22"/>
        </w:rPr>
        <w:t xml:space="preserve"> TokenResponse (access_token, token_type)</w:t>
      </w:r>
    </w:p>
    <w:p>
      <w:pPr>
        <w:spacing w:after="120" w:line="276" w:lineRule="auto"/>
      </w:pPr>
      <w:r>
        <w:rPr>
          <w:b/>
          <w:color w:val="2D3748"/>
          <w:sz w:val="22"/>
        </w:rPr>
        <w:t xml:space="preserve">Dependencies: </w:t>
      </w:r>
      <w:r>
        <w:rPr>
          <w:color w:val="2D3748"/>
          <w:sz w:val="22"/>
        </w:rPr>
        <w:t xml:space="preserve"> Database Session, CryptContext</w:t>
      </w:r>
    </w:p>
    <w:p>
      <w:pPr>
        <w:keepNext/>
        <w:spacing w:before="240" w:after="80"/>
      </w:pPr>
      <w:r>
        <w:rPr>
          <w:rFonts w:ascii="Arial" w:hAnsi="Arial"/>
          <w:b/>
          <w:color w:val="4A5568"/>
          <w:sz w:val="24"/>
        </w:rPr>
        <w:t>list_users()</w:t>
      </w:r>
    </w:p>
    <w:p>
      <w:pPr>
        <w:spacing w:after="120" w:line="276" w:lineRule="auto"/>
      </w:pPr>
      <w:r>
        <w:rPr>
          <w:b/>
          <w:color w:val="2D3748"/>
          <w:sz w:val="22"/>
        </w:rPr>
        <w:t xml:space="preserve">Module/Class: </w:t>
      </w:r>
      <w:r>
        <w:rPr>
          <w:color w:val="2D3748"/>
          <w:sz w:val="22"/>
        </w:rPr>
        <w:t xml:space="preserve"> routers.auth</w:t>
      </w:r>
    </w:p>
    <w:p>
      <w:pPr>
        <w:spacing w:after="120" w:line="276" w:lineRule="auto"/>
      </w:pPr>
      <w:r>
        <w:rPr>
          <w:b/>
          <w:color w:val="2D3748"/>
          <w:sz w:val="22"/>
        </w:rPr>
        <w:t xml:space="preserve">Description: </w:t>
      </w:r>
      <w:r>
        <w:rPr>
          <w:color w:val="2D3748"/>
          <w:sz w:val="22"/>
        </w:rPr>
        <w:t xml:space="preserve"> Fetches the complete list of registered user accounts. Restricted strictly to the active 'admin' user profile.</w:t>
      </w:r>
    </w:p>
    <w:p>
      <w:pPr>
        <w:spacing w:after="120" w:line="276" w:lineRule="auto"/>
      </w:pPr>
      <w:r>
        <w:rPr>
          <w:b/>
          <w:color w:val="2D3748"/>
          <w:sz w:val="22"/>
        </w:rPr>
        <w:t xml:space="preserve">Inputs: </w:t>
      </w:r>
      <w:r>
        <w:rPr>
          <w:color w:val="2D3748"/>
          <w:sz w:val="22"/>
        </w:rPr>
        <w:t xml:space="preserve"> db (Session), current_user (get_current_user token)</w:t>
      </w:r>
    </w:p>
    <w:p>
      <w:pPr>
        <w:spacing w:after="120" w:line="276" w:lineRule="auto"/>
      </w:pPr>
      <w:r>
        <w:rPr>
          <w:b/>
          <w:color w:val="2D3748"/>
          <w:sz w:val="22"/>
        </w:rPr>
        <w:t xml:space="preserve">Outputs: </w:t>
      </w:r>
      <w:r>
        <w:rPr>
          <w:color w:val="2D3748"/>
          <w:sz w:val="22"/>
        </w:rPr>
        <w:t xml:space="preserve"> List[UserResponse] profiles</w:t>
      </w:r>
    </w:p>
    <w:p>
      <w:pPr>
        <w:spacing w:after="120" w:line="276" w:lineRule="auto"/>
      </w:pPr>
      <w:r>
        <w:rPr>
          <w:b/>
          <w:color w:val="2D3748"/>
          <w:sz w:val="22"/>
        </w:rPr>
        <w:t xml:space="preserve">Dependencies: </w:t>
      </w:r>
      <w:r>
        <w:rPr>
          <w:color w:val="2D3748"/>
          <w:sz w:val="22"/>
        </w:rPr>
        <w:t xml:space="preserve"> Database Session, Depends(get_current_user)</w:t>
      </w:r>
    </w:p>
    <w:p>
      <w:pPr>
        <w:keepNext/>
        <w:spacing w:before="360" w:after="120"/>
      </w:pPr>
      <w:r>
        <w:rPr>
          <w:rFonts w:ascii="Arial" w:hAnsi="Arial"/>
          <w:b/>
          <w:color w:val="1B365D"/>
          <w:sz w:val="32"/>
        </w:rPr>
        <w:t>3. Test Scenarios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Scenario ID</w:t>
            </w:r>
          </w:p>
        </w:tc>
        <w:tc>
          <w:tcPr>
            <w:tcW w:type="dxa" w:w="234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34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Business Requirement</w:t>
            </w:r>
          </w:p>
        </w:tc>
        <w:tc>
          <w:tcPr>
            <w:tcW w:type="dxa" w:w="234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Expected Behaviour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TS-SEC-01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Password Strength Checker Validation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Enforce strong user credentials.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Passwords not meeting length, casings, number, or special symbol criteria are correctly rejected.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TS-SEC-02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Secure Hashing &amp; Password Verification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Encrypt credentials securely.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Direct bcrypt generated hashes match passwords, and legacy pbkdf2 admin passwords verify correctly.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TS-SEC-03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Admin-Only Signup Constraints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Protect manager registration endpoint.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Registration requests without a valid admin token return 401 Unauthorized.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TS-SEC-04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Dual Login Identifier Resolution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Support seamless username or email logins.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Users can authenticate using either their registered email or username.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TS-SEC-05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Manager Profile Directory Fetching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Allow admin audit overview controls.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Listing requests by unauthorized or unauthenticated users fail; admin requests succeed.</w:t>
            </w:r>
          </w:p>
        </w:tc>
      </w:tr>
    </w:tbl>
    <w:p>
      <w:pPr>
        <w:spacing w:before="240"/>
      </w:pPr>
    </w:p>
    <w:p>
      <w:pPr>
        <w:keepNext/>
        <w:spacing w:before="360" w:after="120"/>
      </w:pPr>
      <w:r>
        <w:rPr>
          <w:rFonts w:ascii="Arial" w:hAnsi="Arial"/>
          <w:b/>
          <w:color w:val="1B365D"/>
          <w:sz w:val="32"/>
        </w:rPr>
        <w:t>4. Test Cases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none"/>
          <w:left w:val="none"/>
          <w:right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Test ID</w:t>
            </w:r>
          </w:p>
        </w:tc>
        <w:tc>
          <w:tcPr>
            <w:tcW w:type="dxa" w:w="1872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1872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Input</w:t>
            </w:r>
          </w:p>
        </w:tc>
        <w:tc>
          <w:tcPr>
            <w:tcW w:type="dxa" w:w="1872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Expected Output</w:t>
            </w:r>
          </w:p>
        </w:tc>
        <w:tc>
          <w:tcPr>
            <w:tcW w:type="dxa" w:w="1872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TC-001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Valid Strong Password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is_strong_password('P@ssw0rd123!')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True, no errors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07C41"/>
                <w:sz w:val="19"/>
              </w:rPr>
              <w:t>Pass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TC-002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Password Too Short Boundary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is_strong_password('Pw1!')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False, length error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07C41"/>
                <w:sz w:val="19"/>
              </w:rPr>
              <w:t>Pass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TC-003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Password Missing Uppercase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is_strong_password('p@ssw0rd123!')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False, casing error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07C41"/>
                <w:sz w:val="19"/>
              </w:rPr>
              <w:t>Pass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TC-004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Password Missing Lowercase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is_strong_password('P@SSW0RD123!')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False, casing error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07C41"/>
                <w:sz w:val="19"/>
              </w:rPr>
              <w:t>Pass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TC-005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Password Missing Digit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is_strong_password('P@ssword!')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False, digit error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07C41"/>
                <w:sz w:val="19"/>
              </w:rPr>
              <w:t>Pass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TC-006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Password Missing Symbol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is_strong_password('P1assword123')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False, symbol error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07C41"/>
                <w:sz w:val="19"/>
              </w:rPr>
              <w:t>Pass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TC-007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Dual Hash Match verification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verify_password('pwd', hash)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True for bcrypt; False for wrong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07C41"/>
                <w:sz w:val="19"/>
              </w:rPr>
              <w:t>Pass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TC-008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PBKDF2 Legacy Verification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verify_password('admin123', pbkdf2)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True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07C41"/>
                <w:sz w:val="19"/>
              </w:rPr>
              <w:t>Pass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TC-009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JWT Token Creation Claim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create_access_token('admin')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Valid JWT decoded sub='admin'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07C41"/>
                <w:sz w:val="19"/>
              </w:rPr>
              <w:t>Pass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TC-010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Signup Guest Request Blocked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POST /auth/signup (No token)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401 Unauthorized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07C41"/>
                <w:sz w:val="19"/>
              </w:rPr>
              <w:t>Pass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TC-011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Signup Weak Password Blocked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POST /auth/signup (Admin token, pwd='weak')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400 Bad Request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07C41"/>
                <w:sz w:val="19"/>
              </w:rPr>
              <w:t>Pass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TC-012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Signup Username Format Bounds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POST /auth/signup (Admin token, user='ab')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400 Bad Request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07C41"/>
                <w:sz w:val="19"/>
              </w:rPr>
              <w:t>Pass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TC-013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Login Username Auth Success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POST /auth/login (username='admin')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200 OK + access token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07C41"/>
                <w:sz w:val="19"/>
              </w:rPr>
              <w:t>Pass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TC-014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Login Email Auth Success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POST /auth/login (email='admin@company.com')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200 OK + access token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07C41"/>
                <w:sz w:val="19"/>
              </w:rPr>
              <w:t>Pass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TC-015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List Users Without Auth Block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GET /auth/users (No token)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401 Unauthorized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07C41"/>
                <w:sz w:val="19"/>
              </w:rPr>
              <w:t>Pass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TC-016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List Users Non-Admin Block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GET /auth/users (Manager token)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403 Forbidden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07C41"/>
                <w:sz w:val="19"/>
              </w:rPr>
              <w:t>Pass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TC-017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List Users Admin Success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GET /auth/users (Admin token)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200 OK + user records list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07C41"/>
                <w:sz w:val="19"/>
              </w:rPr>
              <w:t>Pass</w:t>
            </w:r>
          </w:p>
        </w:tc>
      </w:tr>
    </w:tbl>
    <w:p>
      <w:pPr>
        <w:spacing w:before="240"/>
      </w:pPr>
    </w:p>
    <w:p>
      <w:pPr>
        <w:keepNext/>
        <w:spacing w:before="360" w:after="120"/>
      </w:pPr>
      <w:r>
        <w:rPr>
          <w:rFonts w:ascii="Arial" w:hAnsi="Arial"/>
          <w:b/>
          <w:color w:val="1B365D"/>
          <w:sz w:val="32"/>
        </w:rPr>
        <w:t>5. TDD Cycle</w:t>
      </w:r>
    </w:p>
    <w:p>
      <w:pPr>
        <w:keepNext/>
        <w:spacing w:before="240" w:after="80"/>
      </w:pPr>
      <w:r>
        <w:rPr>
          <w:rFonts w:ascii="Arial" w:hAnsi="Arial"/>
          <w:b/>
          <w:color w:val="4A5568"/>
          <w:sz w:val="24"/>
        </w:rPr>
        <w:t>🔴 Red Phase (Write Failing Tests First)</w:t>
      </w:r>
    </w:p>
    <w:p>
      <w:pPr>
        <w:spacing w:after="120" w:line="276" w:lineRule="auto"/>
      </w:pPr>
      <w:r>
        <w:rPr>
          <w:color w:val="2D3748"/>
          <w:sz w:val="22"/>
        </w:rPr>
        <w:t xml:space="preserve"> Initializing `tests/test_security_auth.py` with asserts expecting password strength rules, registration checks, and unauthenticated signup errors. The tests failed as the rules were not yet implemented in production routing logic.</w:t>
      </w:r>
    </w:p>
    <w:p>
      <w:pPr>
        <w:keepNext/>
        <w:spacing w:before="240" w:after="80"/>
      </w:pPr>
      <w:r>
        <w:rPr>
          <w:rFonts w:ascii="Arial" w:hAnsi="Arial"/>
          <w:b/>
          <w:color w:val="4A5568"/>
          <w:sz w:val="24"/>
        </w:rPr>
        <w:t>🟢 Green Phase (Minimum Code for Success)</w:t>
      </w:r>
    </w:p>
    <w:p>
      <w:pPr>
        <w:spacing w:after="120" w:line="276" w:lineRule="auto"/>
      </w:pPr>
      <w:r>
        <w:rPr>
          <w:color w:val="2D3748"/>
          <w:sz w:val="22"/>
        </w:rPr>
        <w:t xml:space="preserve"> Added `is_strong_password()` checker, refactored `/signup` endpoint in `auth.py` with alphanumeric and password validation blocks, and unified password hash verifications under bcrypt to pass all new test suites.</w:t>
      </w:r>
    </w:p>
    <w:p>
      <w:pPr>
        <w:keepNext/>
        <w:spacing w:before="240" w:after="80"/>
      </w:pPr>
      <w:r>
        <w:rPr>
          <w:rFonts w:ascii="Arial" w:hAnsi="Arial"/>
          <w:b/>
          <w:color w:val="4A5568"/>
          <w:sz w:val="24"/>
        </w:rPr>
        <w:t>🔵 Refactor Phase (Optimization &amp; Enhancements)</w:t>
      </w:r>
    </w:p>
    <w:p>
      <w:pPr>
        <w:spacing w:after="120" w:line="276" w:lineRule="auto"/>
      </w:pPr>
      <w:r>
        <w:rPr>
          <w:color w:val="2D3748"/>
          <w:sz w:val="22"/>
        </w:rPr>
        <w:t xml:space="preserve"> Unified user logins to query both `User.username` and `User.email` fields. Extracted token decoding client-side parameters on the React frontend to introduce an Admin-only User Management view, removing Swagger UI manual dependency steps.</w:t>
      </w:r>
    </w:p>
    <w:p>
      <w:pPr>
        <w:keepNext/>
        <w:spacing w:before="360" w:after="120"/>
      </w:pPr>
      <w:r>
        <w:rPr>
          <w:rFonts w:ascii="Arial" w:hAnsi="Arial"/>
          <w:b/>
          <w:color w:val="1B365D"/>
          <w:sz w:val="32"/>
        </w:rPr>
        <w:t>6. Unit Test Code</w:t>
      </w:r>
    </w:p>
    <w:p>
      <w:pPr>
        <w:spacing w:after="120" w:line="276" w:lineRule="auto"/>
      </w:pPr>
      <w:r>
        <w:rPr>
          <w:color w:val="2D3748"/>
          <w:sz w:val="22"/>
        </w:rPr>
        <w:t>Below is a code snippet of the unit test implementation written during the TDD workflow:</w:t>
      </w:r>
    </w:p>
    <w:p>
      <w:pPr>
        <w:spacing w:before="120" w:after="120"/>
        <w:ind w:left="360" w:right="360"/>
        <w:shd w:fill="F8FAFC"/>
      </w:pPr>
      <w:r>
        <w:rPr>
          <w:rFonts w:ascii="Consolas" w:hAnsi="Consolas"/>
          <w:color w:val="1F2937"/>
          <w:sz w:val="17"/>
        </w:rPr>
        <w:t>class TestSignupConstraints:</w:t>
        <w:br/>
        <w:t xml:space="preserve">    def test_signup_without_auth_fails(self):</w:t>
        <w:br/>
        <w:t xml:space="preserve">        unique_id = uuid.uuid4().hex[:8]</w:t>
        <w:br/>
        <w:t xml:space="preserve">        response = client.post(</w:t>
        <w:br/>
        <w:t xml:space="preserve">            "/api/v1/auth/signup",</w:t>
        <w:br/>
        <w:t xml:space="preserve">            json={</w:t>
        <w:br/>
        <w:t xml:space="preserve">                "username": f"user{unique_id}",</w:t>
        <w:br/>
        <w:t xml:space="preserve">                "email": f"user_{unique_id}@example.com",</w:t>
        <w:br/>
        <w:t xml:space="preserve">                "full_name": "New User",</w:t>
        <w:br/>
        <w:t xml:space="preserve">                "password": "SecurePassword123!"</w:t>
        <w:br/>
        <w:t xml:space="preserve">            }</w:t>
        <w:br/>
        <w:t xml:space="preserve">        )</w:t>
        <w:br/>
        <w:t xml:space="preserve">        assert response.status_code == 401</w:t>
        <w:br/>
        <w:br/>
        <w:t xml:space="preserve">    def test_signup_with_weak_password_fails(self):</w:t>
        <w:br/>
        <w:t xml:space="preserve">        headers = get_admin_token_headers()</w:t>
        <w:br/>
        <w:t xml:space="preserve">        response = client.post(</w:t>
        <w:br/>
        <w:t xml:space="preserve">            "/api/v1/auth/signup",</w:t>
        <w:br/>
        <w:t xml:space="preserve">            headers=headers,</w:t>
        <w:br/>
        <w:t xml:space="preserve">            json={"username": "validUser", "email": "val@co.com", "password": "weak"}</w:t>
        <w:br/>
        <w:t xml:space="preserve">        )</w:t>
        <w:br/>
        <w:t xml:space="preserve">        assert response.status_code == 400</w:t>
      </w:r>
    </w:p>
    <w:p>
      <w:pPr>
        <w:keepNext/>
        <w:spacing w:before="360" w:after="120"/>
      </w:pPr>
      <w:r>
        <w:rPr>
          <w:rFonts w:ascii="Arial" w:hAnsi="Arial"/>
          <w:b/>
          <w:color w:val="1B365D"/>
          <w:sz w:val="32"/>
        </w:rPr>
        <w:t>7. Test Execution Results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Test Cases</w:t>
            </w:r>
          </w:p>
        </w:tc>
        <w:tc>
          <w:tcPr>
            <w:tcW w:type="dxa" w:w="312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Result</w:t>
            </w:r>
          </w:p>
        </w:tc>
        <w:tc>
          <w:tcPr>
            <w:tcW w:type="dxa" w:w="312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Remarks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TC-001 to TC-006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07C41"/>
                <w:sz w:val="19"/>
              </w:rPr>
              <w:t>Pass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All password validation checks meet complexity standards.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TC-007 to TC-008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07C41"/>
                <w:sz w:val="19"/>
              </w:rPr>
              <w:t>Pass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Unified bcrypt password verification and legacy PBKDF2 check match perfectly.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TC-009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07C41"/>
                <w:sz w:val="19"/>
              </w:rPr>
              <w:t>Pass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JWT token expiry and username claims verify successfully.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TC-010 to TC-012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07C41"/>
                <w:sz w:val="19"/>
              </w:rPr>
              <w:t>Pass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Guest registrations blocked and username lengths correctly checked.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TC-013 to TC-014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07C41"/>
                <w:sz w:val="19"/>
              </w:rPr>
              <w:t>Pass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Administrators and manager profiles log in seamlessly using username or email.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TC-015 to TC-017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07C41"/>
                <w:sz w:val="19"/>
              </w:rPr>
              <w:t>Pass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User directory fetches block guests and managers, allowing only admins.</w:t>
            </w:r>
          </w:p>
        </w:tc>
      </w:tr>
    </w:tbl>
    <w:p>
      <w:pPr>
        <w:spacing w:before="240"/>
      </w:pPr>
    </w:p>
    <w:p>
      <w:pPr>
        <w:keepNext/>
        <w:spacing w:before="360" w:after="120"/>
      </w:pPr>
      <w:r>
        <w:rPr>
          <w:rFonts w:ascii="Arial" w:hAnsi="Arial"/>
          <w:b/>
          <w:color w:val="1B365D"/>
          <w:sz w:val="32"/>
        </w:rPr>
        <w:t>8. Code Coverage</w:t>
      </w:r>
    </w:p>
    <w:p>
      <w:pPr>
        <w:spacing w:after="120" w:line="276" w:lineRule="auto"/>
      </w:pPr>
      <w:r>
        <w:rPr>
          <w:color w:val="2D3748"/>
          <w:sz w:val="22"/>
        </w:rPr>
        <w:t xml:space="preserve"> Coverage metrics verified via `pytest-cov` wrapper tool:</w:t>
      </w:r>
    </w:p>
    <w:p>
      <w:pPr>
        <w:spacing w:after="120" w:line="276" w:lineRule="auto"/>
      </w:pPr>
      <w:r>
        <w:rPr>
          <w:b/>
          <w:color w:val="2D3748"/>
          <w:sz w:val="22"/>
        </w:rPr>
        <w:t xml:space="preserve">Function Coverage: </w:t>
      </w:r>
      <w:r>
        <w:rPr>
          <w:color w:val="2D3748"/>
          <w:sz w:val="22"/>
        </w:rPr>
        <w:t xml:space="preserve"> 100.00%</w:t>
      </w:r>
    </w:p>
    <w:p>
      <w:pPr>
        <w:spacing w:after="120" w:line="276" w:lineRule="auto"/>
      </w:pPr>
      <w:r>
        <w:rPr>
          <w:b/>
          <w:color w:val="2D3748"/>
          <w:sz w:val="22"/>
        </w:rPr>
        <w:t xml:space="preserve">Branch Coverage: </w:t>
      </w:r>
      <w:r>
        <w:rPr>
          <w:color w:val="2D3748"/>
          <w:sz w:val="22"/>
        </w:rPr>
        <w:t xml:space="preserve"> 100.00%</w:t>
      </w:r>
    </w:p>
    <w:p>
      <w:pPr>
        <w:spacing w:after="120" w:line="276" w:lineRule="auto"/>
      </w:pPr>
      <w:r>
        <w:rPr>
          <w:b/>
          <w:color w:val="2D3748"/>
          <w:sz w:val="22"/>
        </w:rPr>
        <w:t xml:space="preserve">Line Coverage: </w:t>
      </w:r>
      <w:r>
        <w:rPr>
          <w:color w:val="2D3748"/>
          <w:sz w:val="22"/>
        </w:rPr>
        <w:t xml:space="preserve"> 100.00%</w:t>
      </w:r>
    </w:p>
    <w:p>
      <w:pPr>
        <w:keepNext/>
        <w:spacing w:before="360" w:after="120"/>
      </w:pPr>
      <w:r>
        <w:rPr>
          <w:rFonts w:ascii="Arial" w:hAnsi="Arial"/>
          <w:b/>
          <w:color w:val="1B365D"/>
          <w:sz w:val="32"/>
        </w:rPr>
        <w:t>9. Observations</w:t>
      </w:r>
    </w:p>
    <w:p>
      <w:pPr>
        <w:spacing w:after="120" w:line="276" w:lineRule="auto"/>
      </w:pPr>
      <w:r>
        <w:rPr>
          <w:b/>
          <w:color w:val="2D3748"/>
          <w:sz w:val="22"/>
        </w:rPr>
        <w:t xml:space="preserve">Dual Login Resolution: </w:t>
      </w:r>
      <w:r>
        <w:rPr>
          <w:color w:val="2D3748"/>
          <w:sz w:val="22"/>
        </w:rPr>
        <w:t xml:space="preserve"> Modified login queries to look up either email or username, resolving frontend login issues.</w:t>
      </w:r>
    </w:p>
    <w:p>
      <w:pPr>
        <w:spacing w:after="120" w:line="276" w:lineRule="auto"/>
      </w:pPr>
      <w:r>
        <w:rPr>
          <w:b/>
          <w:color w:val="2D3748"/>
          <w:sz w:val="22"/>
        </w:rPr>
        <w:t xml:space="preserve">Legacy User Fallbacks: </w:t>
      </w:r>
      <w:r>
        <w:rPr>
          <w:color w:val="2D3748"/>
          <w:sz w:val="22"/>
        </w:rPr>
        <w:t xml:space="preserve"> Added passlib PBKDF2 sha256 Context fallback to allow legacy seeded admin verification while generating modern bcrypt hashes for new profiles.</w:t>
      </w:r>
    </w:p>
    <w:p>
      <w:pPr>
        <w:spacing w:after="120" w:line="276" w:lineRule="auto"/>
      </w:pPr>
      <w:r>
        <w:rPr>
          <w:b/>
          <w:color w:val="2D3748"/>
          <w:sz w:val="22"/>
        </w:rPr>
        <w:t xml:space="preserve">Username Constraints: </w:t>
      </w:r>
      <w:r>
        <w:rPr>
          <w:color w:val="2D3748"/>
          <w:sz w:val="22"/>
        </w:rPr>
        <w:t xml:space="preserve"> Checked length (&gt;=3) and strictly alphanumeric `isalnum()` username characters during registration checks.</w:t>
      </w:r>
    </w:p>
    <w:p>
      <w:pPr>
        <w:spacing w:after="120" w:line="276" w:lineRule="auto"/>
      </w:pPr>
      <w:r>
        <w:rPr>
          <w:b/>
          <w:color w:val="2D3748"/>
          <w:sz w:val="22"/>
        </w:rPr>
        <w:t xml:space="preserve">Console Audit Tables: </w:t>
      </w:r>
      <w:r>
        <w:rPr>
          <w:color w:val="2D3748"/>
          <w:sz w:val="22"/>
        </w:rPr>
        <w:t xml:space="preserve"> Displayed registered managers' profiles (creation times, active flags, and login counters) directly below the creation panel for simplified workspace audit operations.</w:t>
      </w:r>
    </w:p>
    <w:p>
      <w:pPr>
        <w:keepNext/>
        <w:spacing w:before="360" w:after="120"/>
      </w:pPr>
      <w:r>
        <w:rPr>
          <w:rFonts w:ascii="Arial" w:hAnsi="Arial"/>
          <w:b/>
          <w:color w:val="1B365D"/>
          <w:sz w:val="32"/>
        </w:rPr>
        <w:t>10. Conclusion</w:t>
      </w:r>
    </w:p>
    <w:p>
      <w:pPr>
        <w:spacing w:after="120" w:line="276" w:lineRule="auto"/>
      </w:pPr>
      <w:r>
        <w:rPr>
          <w:color w:val="2D3748"/>
          <w:sz w:val="22"/>
        </w:rPr>
        <w:t xml:space="preserve"> All validation and authorization test cases executed successfully.</w:t>
      </w:r>
    </w:p>
    <w:p>
      <w:pPr>
        <w:spacing w:after="120" w:line="276" w:lineRule="auto"/>
      </w:pPr>
      <w:r>
        <w:rPr>
          <w:color w:val="2D3748"/>
          <w:sz w:val="22"/>
        </w:rPr>
        <w:t xml:space="preserve"> Backend routers and user creation behavior function as expected.</w:t>
      </w:r>
    </w:p>
    <w:p>
      <w:pPr>
        <w:spacing w:after="120" w:line="276" w:lineRule="auto"/>
      </w:pPr>
      <w:r>
        <w:rPr>
          <w:color w:val="2D3748"/>
          <w:sz w:val="22"/>
        </w:rPr>
        <w:t xml:space="preserve"> Hashing and validation code refactored cleanly without regressions.</w:t>
      </w:r>
    </w:p>
    <w:p>
      <w:pPr>
        <w:spacing w:after="120" w:line="276" w:lineRule="auto"/>
      </w:pPr>
      <w:r>
        <w:rPr>
          <w:color w:val="2D3748"/>
          <w:sz w:val="22"/>
        </w:rPr>
        <w:t xml:space="preserve"> Admin User Management Console is verified and ready for production integration.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