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87" w:rsidRPr="00FB2C73" w:rsidRDefault="00DE1787">
      <w:pPr>
        <w:rPr>
          <w:rStyle w:val="a3"/>
          <w:rFonts w:ascii="Roboto" w:hAnsi="Roboto"/>
          <w:b/>
          <w:i w:val="0"/>
          <w:color w:val="333333"/>
          <w:sz w:val="28"/>
          <w:shd w:val="clear" w:color="auto" w:fill="FFFFFF"/>
        </w:rPr>
      </w:pPr>
      <w:bookmarkStart w:id="0" w:name="_GoBack"/>
      <w:r w:rsidRPr="00FB2C73">
        <w:rPr>
          <w:rStyle w:val="a3"/>
          <w:rFonts w:ascii="Roboto" w:hAnsi="Roboto"/>
          <w:b/>
          <w:i w:val="0"/>
          <w:color w:val="333333"/>
          <w:sz w:val="28"/>
          <w:shd w:val="clear" w:color="auto" w:fill="FFFFFF"/>
        </w:rPr>
        <w:t>морфо</w:t>
      </w:r>
      <w:bookmarkEnd w:id="0"/>
    </w:p>
    <w:p w:rsidR="00DE1787" w:rsidRDefault="00DE1787">
      <w:pP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</w:pPr>
      <w:r w:rsidRPr="00DE1787"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>волонтер →</w:t>
      </w:r>
      <w:r w:rsidRPr="00DE1787">
        <w:rPr>
          <w:rFonts w:ascii="Roboto normal" w:hAnsi="Roboto normal"/>
          <w:i/>
          <w:color w:val="333333"/>
          <w:sz w:val="28"/>
          <w:shd w:val="clear" w:color="auto" w:fill="FFFFFF"/>
        </w:rPr>
        <w:t> </w:t>
      </w:r>
      <w:proofErr w:type="spellStart"/>
      <w: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>волонтерство</w:t>
      </w:r>
      <w:proofErr w:type="spellEnd"/>
    </w:p>
    <w:p w:rsidR="00DE1787" w:rsidRDefault="00DE1787">
      <w:pP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</w:pPr>
      <w: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 xml:space="preserve">меценат → </w:t>
      </w:r>
      <w:proofErr w:type="spellStart"/>
      <w: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>меценацтво</w:t>
      </w:r>
    </w:p>
    <w:p w:rsidR="00DE1787" w:rsidRDefault="00DE1787">
      <w:pP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</w:pPr>
      <w:proofErr w:type="spellEnd"/>
      <w: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 xml:space="preserve">спонсор → </w:t>
      </w:r>
      <w:proofErr w:type="spellStart"/>
      <w: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>спонсорство</w:t>
      </w:r>
    </w:p>
    <w:p w:rsidR="00C86830" w:rsidRDefault="00DE1787">
      <w:pPr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</w:pPr>
      <w:proofErr w:type="spellEnd"/>
      <w:r w:rsidRPr="00DE1787">
        <w:rPr>
          <w:rStyle w:val="a3"/>
          <w:rFonts w:ascii="Roboto" w:hAnsi="Roboto"/>
          <w:i w:val="0"/>
          <w:color w:val="333333"/>
          <w:sz w:val="28"/>
          <w:shd w:val="clear" w:color="auto" w:fill="FFFFFF"/>
        </w:rPr>
        <w:t>член → членство</w:t>
      </w:r>
    </w:p>
    <w:p w:rsidR="00DE1787" w:rsidRDefault="00DE1787">
      <w:pPr>
        <w:rPr>
          <w:rStyle w:val="a3"/>
          <w:rFonts w:ascii="Roboto" w:hAnsi="Roboto"/>
          <w:i w:val="0"/>
          <w:color w:val="333333"/>
          <w:sz w:val="26"/>
          <w:shd w:val="clear" w:color="auto" w:fill="FFFFFF"/>
        </w:rPr>
      </w:pPr>
      <w:proofErr w:type="spellStart"/>
      <w:r w:rsidRPr="00DE1787">
        <w:rPr>
          <w:rStyle w:val="a3"/>
          <w:rFonts w:ascii="Roboto" w:hAnsi="Roboto"/>
          <w:i w:val="0"/>
          <w:color w:val="333333"/>
          <w:sz w:val="26"/>
          <w:shd w:val="clear" w:color="auto" w:fill="FFFFFF"/>
        </w:rPr>
        <w:t>визначати</w:t>
      </w:r>
      <w:proofErr w:type="spellEnd"/>
      <w:r w:rsidRPr="00DE1787">
        <w:rPr>
          <w:rFonts w:ascii="Roboto normal" w:hAnsi="Roboto normal"/>
          <w:i/>
          <w:color w:val="333333"/>
          <w:sz w:val="26"/>
          <w:shd w:val="clear" w:color="auto" w:fill="FFFFFF"/>
        </w:rPr>
        <w:t> → </w:t>
      </w:r>
      <w:proofErr w:type="spellStart"/>
      <w:r w:rsidRPr="00DE1787">
        <w:rPr>
          <w:rStyle w:val="a3"/>
          <w:rFonts w:ascii="Roboto" w:hAnsi="Roboto"/>
          <w:i w:val="0"/>
          <w:color w:val="333333"/>
          <w:sz w:val="26"/>
          <w:shd w:val="clear" w:color="auto" w:fill="FFFFFF"/>
        </w:rPr>
        <w:t>визначення</w:t>
      </w:r>
      <w:proofErr w:type="spellEnd"/>
    </w:p>
    <w:p w:rsidR="00DE1787" w:rsidRPr="00FB2C73" w:rsidRDefault="00DE1787">
      <w:pPr>
        <w:rPr>
          <w:rStyle w:val="a3"/>
          <w:rFonts w:ascii="Roboto" w:hAnsi="Roboto"/>
          <w:b/>
          <w:i w:val="0"/>
          <w:color w:val="333333"/>
          <w:sz w:val="26"/>
          <w:shd w:val="clear" w:color="auto" w:fill="FFFFFF"/>
        </w:rPr>
      </w:pPr>
      <w:proofErr w:type="spellStart"/>
      <w:r w:rsidRPr="00FB2C73">
        <w:rPr>
          <w:rStyle w:val="a3"/>
          <w:rFonts w:ascii="Roboto" w:hAnsi="Roboto"/>
          <w:b/>
          <w:i w:val="0"/>
          <w:color w:val="333333"/>
          <w:sz w:val="26"/>
          <w:shd w:val="clear" w:color="auto" w:fill="FFFFFF"/>
        </w:rPr>
        <w:t>неморфо</w:t>
      </w:r>
      <w:proofErr w:type="spellEnd"/>
    </w:p>
    <w:p w:rsidR="00DE1787" w:rsidRDefault="00DE1787">
      <w:pPr>
        <w:rPr>
          <w:rFonts w:ascii="Times New Roman" w:hAnsi="Times New Roman" w:cs="Times New Roman"/>
          <w:iCs/>
          <w:color w:val="000000"/>
          <w:sz w:val="28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</w:rPr>
        <w:t>перекотиполе</w:t>
      </w:r>
      <w:proofErr w:type="spellEnd"/>
    </w:p>
    <w:p w:rsidR="00DE1787" w:rsidRDefault="00DE1787">
      <w:pPr>
        <w:rPr>
          <w:rFonts w:ascii="Times New Roman" w:hAnsi="Times New Roman" w:cs="Times New Roman"/>
          <w:iCs/>
          <w:color w:val="000000"/>
          <w:sz w:val="28"/>
        </w:rPr>
      </w:pPr>
      <w:proofErr w:type="spellStart"/>
      <w:r>
        <w:rPr>
          <w:rFonts w:ascii="Times New Roman" w:hAnsi="Times New Roman" w:cs="Times New Roman"/>
          <w:iCs/>
          <w:color w:val="000000"/>
          <w:sz w:val="28"/>
        </w:rPr>
        <w:t>ломикамінь</w:t>
      </w:r>
    </w:p>
    <w:p w:rsidR="00DE1787" w:rsidRDefault="00DE1787">
      <w:pPr>
        <w:rPr>
          <w:rFonts w:ascii="Times New Roman" w:hAnsi="Times New Roman" w:cs="Times New Roman"/>
          <w:iCs/>
          <w:color w:val="000000"/>
          <w:sz w:val="28"/>
        </w:rPr>
      </w:pPr>
      <w:r>
        <w:rPr>
          <w:rFonts w:ascii="Times New Roman" w:hAnsi="Times New Roman" w:cs="Times New Roman"/>
          <w:iCs/>
          <w:color w:val="000000"/>
          <w:sz w:val="28"/>
        </w:rPr>
        <w:t>шибайголова</w:t>
      </w:r>
    </w:p>
    <w:p w:rsidR="00DE1787" w:rsidRDefault="00DE1787">
      <w:pPr>
        <w:rPr>
          <w:rFonts w:ascii="Times New Roman" w:hAnsi="Times New Roman" w:cs="Times New Roman"/>
          <w:iCs/>
          <w:color w:val="000000"/>
          <w:sz w:val="28"/>
        </w:rPr>
      </w:pPr>
      <w:r>
        <w:rPr>
          <w:rFonts w:ascii="Times New Roman" w:hAnsi="Times New Roman" w:cs="Times New Roman"/>
          <w:iCs/>
          <w:color w:val="000000"/>
          <w:sz w:val="28"/>
        </w:rPr>
        <w:t>Котигорошко</w:t>
      </w:r>
    </w:p>
    <w:p w:rsidR="00DE1787" w:rsidRPr="00DE1787" w:rsidRDefault="00DE1787">
      <w:pPr>
        <w:rPr>
          <w:rFonts w:ascii="Times New Roman" w:hAnsi="Times New Roman" w:cs="Times New Roman"/>
          <w:color w:val="333333"/>
          <w:sz w:val="40"/>
          <w:shd w:val="clear" w:color="auto" w:fill="FFFFFF"/>
        </w:rPr>
      </w:pPr>
      <w:proofErr w:type="spellEnd"/>
      <w:r>
        <w:rPr>
          <w:rFonts w:ascii="Times New Roman" w:hAnsi="Times New Roman" w:cs="Times New Roman"/>
          <w:iCs/>
          <w:color w:val="000000"/>
          <w:sz w:val="28"/>
        </w:rPr>
        <w:t>Убийвовк</w:t>
      </w:r>
    </w:p>
    <w:p w:rsidR="00DE1787" w:rsidRPr="00DE1787" w:rsidRDefault="00DE1787">
      <w:pPr>
        <w:rPr>
          <w:rFonts w:ascii="Roboto" w:hAnsi="Roboto"/>
          <w:iCs/>
          <w:color w:val="333333"/>
          <w:sz w:val="28"/>
          <w:shd w:val="clear" w:color="auto" w:fill="FFFFFF"/>
        </w:rPr>
      </w:pPr>
    </w:p>
    <w:sectPr w:rsidR="00DE1787" w:rsidRPr="00DE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boto norm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12"/>
    <w:rsid w:val="00356712"/>
    <w:rsid w:val="00C86830"/>
    <w:rsid w:val="00DE1787"/>
    <w:rsid w:val="00FB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1E7E6"/>
  <w15:chartTrackingRefBased/>
  <w15:docId w15:val="{5CAAF874-FD56-4D54-8E8B-6CBC81CF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E1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2020-12-06T17:22:00Z</dcterms:created>
  <dcterms:modified xsi:type="dcterms:W3CDTF">2020-12-06T17:26:00Z</dcterms:modified>
</cp:coreProperties>
</file>