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A3C21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Міністерство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освіти</w:t>
      </w:r>
      <w:proofErr w:type="spellEnd"/>
      <w:r>
        <w:rPr>
          <w:rFonts w:ascii="Times New Roman" w:hAnsi="Times New Roman" w:cs="Times New Roman"/>
          <w:sz w:val="28"/>
        </w:rPr>
        <w:t xml:space="preserve"> і науки </w:t>
      </w:r>
      <w:proofErr w:type="spellStart"/>
      <w:r>
        <w:rPr>
          <w:rFonts w:ascii="Times New Roman" w:hAnsi="Times New Roman" w:cs="Times New Roman"/>
          <w:sz w:val="28"/>
        </w:rPr>
        <w:t>України</w:t>
      </w:r>
      <w:proofErr w:type="spellEnd"/>
    </w:p>
    <w:p w14:paraId="7C416F36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Харківський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національний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університет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радіоелектроніки</w:t>
      </w:r>
      <w:proofErr w:type="spellEnd"/>
    </w:p>
    <w:p w14:paraId="755477C7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</w:rPr>
        <w:t>інформатики</w:t>
      </w:r>
      <w:proofErr w:type="spellEnd"/>
    </w:p>
    <w:p w14:paraId="44841596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1A3D04EB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31F274A7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3D71F6DF" w14:textId="171D3840" w:rsidR="000A3824" w:rsidRPr="00C22CD2" w:rsidRDefault="000A3824" w:rsidP="000A3824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Звіт</w:t>
      </w:r>
      <w:proofErr w:type="spellEnd"/>
      <w:r>
        <w:rPr>
          <w:rFonts w:ascii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</w:rPr>
        <w:t>лабораторної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роботи</w:t>
      </w:r>
      <w:proofErr w:type="spellEnd"/>
      <w:r>
        <w:rPr>
          <w:rFonts w:ascii="Times New Roman" w:hAnsi="Times New Roman" w:cs="Times New Roman"/>
          <w:sz w:val="28"/>
        </w:rPr>
        <w:t xml:space="preserve"> №</w:t>
      </w:r>
      <w:r>
        <w:rPr>
          <w:rFonts w:ascii="Times New Roman" w:hAnsi="Times New Roman" w:cs="Times New Roman"/>
          <w:sz w:val="28"/>
          <w:lang w:val="uk-UA"/>
        </w:rPr>
        <w:t>6</w:t>
      </w:r>
    </w:p>
    <w:p w14:paraId="5818986F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предмету: «</w:t>
      </w:r>
      <w:proofErr w:type="spellStart"/>
      <w:r>
        <w:rPr>
          <w:rFonts w:ascii="Times New Roman" w:hAnsi="Times New Roman" w:cs="Times New Roman"/>
          <w:sz w:val="28"/>
        </w:rPr>
        <w:t>Архітектура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комп’ютера</w:t>
      </w:r>
      <w:proofErr w:type="spellEnd"/>
      <w:r>
        <w:rPr>
          <w:rFonts w:ascii="Times New Roman" w:hAnsi="Times New Roman" w:cs="Times New Roman"/>
          <w:sz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</w:rPr>
        <w:t>організація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комп’ютерних</w:t>
      </w:r>
      <w:proofErr w:type="spellEnd"/>
      <w:r>
        <w:rPr>
          <w:rFonts w:ascii="Times New Roman" w:hAnsi="Times New Roman" w:cs="Times New Roman"/>
          <w:sz w:val="28"/>
        </w:rPr>
        <w:t xml:space="preserve"> мереж»</w:t>
      </w:r>
    </w:p>
    <w:p w14:paraId="429CC8D8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Варіант</w:t>
      </w:r>
      <w:proofErr w:type="spellEnd"/>
      <w:r>
        <w:rPr>
          <w:rFonts w:ascii="Times New Roman" w:hAnsi="Times New Roman" w:cs="Times New Roman"/>
          <w:sz w:val="28"/>
        </w:rPr>
        <w:t xml:space="preserve"> 21</w:t>
      </w:r>
    </w:p>
    <w:p w14:paraId="13D1DD3D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75212DAC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14E20863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3E687CD5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4989BA11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43B3EAFA" w14:textId="77777777" w:rsidR="000A3824" w:rsidRDefault="000A3824" w:rsidP="000A3824">
      <w:pPr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Виконав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684A59A0" w14:textId="77777777" w:rsidR="000A3824" w:rsidRDefault="000A3824" w:rsidP="000A3824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</w:rPr>
        <w:t>груп</w:t>
      </w:r>
      <w:proofErr w:type="spellEnd"/>
      <w:r>
        <w:rPr>
          <w:rFonts w:ascii="Times New Roman" w:hAnsi="Times New Roman" w:cs="Times New Roman"/>
          <w:sz w:val="28"/>
          <w:lang w:val="uk-UA"/>
        </w:rPr>
        <w:t>п</w:t>
      </w:r>
      <w:r>
        <w:rPr>
          <w:rFonts w:ascii="Times New Roman" w:hAnsi="Times New Roman" w:cs="Times New Roman"/>
          <w:sz w:val="28"/>
        </w:rPr>
        <w:t>и ІТІНФ-</w:t>
      </w:r>
      <w:proofErr w:type="gramStart"/>
      <w:r>
        <w:rPr>
          <w:rFonts w:ascii="Times New Roman" w:hAnsi="Times New Roman" w:cs="Times New Roman"/>
          <w:sz w:val="28"/>
        </w:rPr>
        <w:t>20-1</w:t>
      </w:r>
      <w:proofErr w:type="gramEnd"/>
    </w:p>
    <w:p w14:paraId="075D430B" w14:textId="77777777" w:rsidR="000A3824" w:rsidRDefault="000A3824" w:rsidP="000A3824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Самченко С. О.</w:t>
      </w:r>
    </w:p>
    <w:p w14:paraId="1FE1B066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303903C2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165206FD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63E2E5C2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1295391E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01BCEE1F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4807D3E8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6F595169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509509BA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00A303A9" w14:textId="77777777" w:rsidR="000A3824" w:rsidRDefault="000A3824" w:rsidP="000A3824">
      <w:pPr>
        <w:rPr>
          <w:rFonts w:ascii="Times New Roman" w:hAnsi="Times New Roman" w:cs="Times New Roman"/>
          <w:sz w:val="28"/>
        </w:rPr>
      </w:pPr>
    </w:p>
    <w:p w14:paraId="08D00AC4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</w:p>
    <w:p w14:paraId="3039C6AA" w14:textId="77777777" w:rsidR="000A3824" w:rsidRDefault="000A3824" w:rsidP="000A3824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Харків</w:t>
      </w:r>
      <w:proofErr w:type="spellEnd"/>
      <w:r>
        <w:rPr>
          <w:rFonts w:ascii="Times New Roman" w:hAnsi="Times New Roman" w:cs="Times New Roman"/>
          <w:sz w:val="28"/>
        </w:rPr>
        <w:t xml:space="preserve"> 2021</w:t>
      </w:r>
    </w:p>
    <w:p w14:paraId="6F64A74C" w14:textId="1DD97F9B" w:rsidR="00E63625" w:rsidRDefault="00C22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1:</w:t>
      </w:r>
    </w:p>
    <w:p w14:paraId="3C011D5F" w14:textId="06873FD9" w:rsidR="00C22CD2" w:rsidRDefault="00C22CD2" w:rsidP="00C22C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C0EC4" wp14:editId="476879A4">
            <wp:extent cx="5422588" cy="323088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9" t="17105" r="62416" b="43899"/>
                    <a:stretch/>
                  </pic:blipFill>
                  <pic:spPr bwMode="auto">
                    <a:xfrm>
                      <a:off x="0" y="0"/>
                      <a:ext cx="5434114" cy="323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91AB6" w14:textId="5DAD6FB5" w:rsidR="00C22CD2" w:rsidRDefault="00C22CD2" w:rsidP="00C22C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11302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sz w:val="28"/>
          <w:szCs w:val="28"/>
        </w:rPr>
        <w:t>1 – схема</w:t>
      </w:r>
    </w:p>
    <w:p w14:paraId="1F9980AB" w14:textId="77777777" w:rsidR="00411302" w:rsidRDefault="00411302" w:rsidP="00C22C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4495DA" w14:textId="136B600E" w:rsidR="00C22CD2" w:rsidRDefault="00AC51ED" w:rsidP="00C22C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803C29" wp14:editId="1D72D4A9">
            <wp:extent cx="4655417" cy="45560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68" t="14140" r="31887" b="23146"/>
                    <a:stretch/>
                  </pic:blipFill>
                  <pic:spPr bwMode="auto">
                    <a:xfrm>
                      <a:off x="0" y="0"/>
                      <a:ext cx="4680676" cy="458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82A2" w14:textId="326BB232" w:rsidR="00411302" w:rsidRDefault="00411302" w:rsidP="004113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команди маршрутизатора</w:t>
      </w:r>
    </w:p>
    <w:p w14:paraId="57882F93" w14:textId="506E9164" w:rsidR="00411302" w:rsidRDefault="00411302" w:rsidP="004113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E95FC43" w14:textId="77777777" w:rsidR="00411302" w:rsidRDefault="00411302" w:rsidP="004113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359DB" wp14:editId="2DEAF682">
            <wp:extent cx="5422588" cy="32308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9" t="17105" r="62416" b="43899"/>
                    <a:stretch/>
                  </pic:blipFill>
                  <pic:spPr bwMode="auto">
                    <a:xfrm>
                      <a:off x="0" y="0"/>
                      <a:ext cx="5434114" cy="323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B525B" w14:textId="2BA6A7CE" w:rsidR="00411302" w:rsidRDefault="00411302" w:rsidP="004113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1 – схема</w:t>
      </w:r>
    </w:p>
    <w:p w14:paraId="338041BC" w14:textId="23A5C9D0" w:rsidR="004004BB" w:rsidRDefault="004004BB" w:rsidP="004113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3BE4F0" wp14:editId="6D76A5AD">
            <wp:extent cx="4800600" cy="470116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812" t="14139" r="32036" b="22919"/>
                    <a:stretch/>
                  </pic:blipFill>
                  <pic:spPr bwMode="auto">
                    <a:xfrm>
                      <a:off x="0" y="0"/>
                      <a:ext cx="4817316" cy="471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7029" w14:textId="17F9BBCA" w:rsidR="004004BB" w:rsidRDefault="004004BB" w:rsidP="004004B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команди маршрутизатора</w:t>
      </w:r>
    </w:p>
    <w:p w14:paraId="70C07125" w14:textId="7BCF5E2B" w:rsidR="004004BB" w:rsidRDefault="004004BB" w:rsidP="00400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C18816" w14:textId="77777777" w:rsidR="004004BB" w:rsidRDefault="004004BB" w:rsidP="004004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DE8D55" wp14:editId="4DE0B5CB">
            <wp:extent cx="5422588" cy="32308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9" t="17105" r="62416" b="43899"/>
                    <a:stretch/>
                  </pic:blipFill>
                  <pic:spPr bwMode="auto">
                    <a:xfrm>
                      <a:off x="0" y="0"/>
                      <a:ext cx="5434114" cy="323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8059" w14:textId="1BE6B477" w:rsidR="004004BB" w:rsidRDefault="004004BB" w:rsidP="004004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1 – схема</w:t>
      </w:r>
    </w:p>
    <w:p w14:paraId="7CA5EF8D" w14:textId="18D84280" w:rsidR="004004BB" w:rsidRDefault="004004BB" w:rsidP="004004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6927D" wp14:editId="1FF4DB11">
            <wp:extent cx="2964714" cy="292220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40" t="14139" r="32271" b="23147"/>
                    <a:stretch/>
                  </pic:blipFill>
                  <pic:spPr bwMode="auto">
                    <a:xfrm>
                      <a:off x="0" y="0"/>
                      <a:ext cx="2965829" cy="292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04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CE42E2" wp14:editId="65E97037">
            <wp:extent cx="2934665" cy="2903220"/>
            <wp:effectExtent l="0" t="0" r="0" b="0"/>
            <wp:docPr id="7" name="Рисунок 7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31940" t="13910" r="32143" b="22920"/>
                    <a:stretch/>
                  </pic:blipFill>
                  <pic:spPr bwMode="auto">
                    <a:xfrm>
                      <a:off x="0" y="0"/>
                      <a:ext cx="293466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25243" w14:textId="4AEA9E72" w:rsidR="00411302" w:rsidRPr="00902019" w:rsidRDefault="00411302" w:rsidP="004113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7BFE1E" w14:textId="663E8506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020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команди маршрутизатора</w:t>
      </w:r>
    </w:p>
    <w:p w14:paraId="078220FB" w14:textId="263802F2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D5B583" w14:textId="1AA133E4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506860" w14:textId="68C10DB4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137A2A2" w14:textId="5E66FE6F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3BE382" w14:textId="0493BD62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7CBDD0F" w14:textId="15AA54BC" w:rsidR="00902019" w:rsidRDefault="00902019" w:rsidP="009020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D51332" w14:textId="3FEAE6BF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5BDFB9B" wp14:editId="56659921">
            <wp:extent cx="5442500" cy="33375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6" t="17332" r="62159" b="42531"/>
                    <a:stretch/>
                  </pic:blipFill>
                  <pic:spPr bwMode="auto">
                    <a:xfrm>
                      <a:off x="0" y="0"/>
                      <a:ext cx="5469903" cy="335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A334E" w14:textId="2926B6E9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1 – схема</w:t>
      </w:r>
    </w:p>
    <w:p w14:paraId="4D43C244" w14:textId="3B807854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950F3F" w14:textId="7E7C7E9E" w:rsidR="00902019" w:rsidRDefault="00902019" w:rsidP="0090201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FFECD9" wp14:editId="6B5BEDD9">
            <wp:extent cx="2926080" cy="284277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197" t="14139" r="31758" b="23603"/>
                    <a:stretch/>
                  </pic:blipFill>
                  <pic:spPr bwMode="auto">
                    <a:xfrm>
                      <a:off x="0" y="0"/>
                      <a:ext cx="2941783" cy="285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20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4D1836" wp14:editId="047D9223">
            <wp:extent cx="2845435" cy="2896612"/>
            <wp:effectExtent l="0" t="0" r="0" b="0"/>
            <wp:docPr id="10" name="Рисунок 10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11"/>
                    <a:srcRect l="32069" t="13455" r="32271" b="22007"/>
                    <a:stretch/>
                  </pic:blipFill>
                  <pic:spPr bwMode="auto">
                    <a:xfrm>
                      <a:off x="0" y="0"/>
                      <a:ext cx="2852525" cy="29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26C90" w14:textId="3964E0F1" w:rsidR="00902019" w:rsidRDefault="00902019" w:rsidP="00902019">
      <w:pPr>
        <w:jc w:val="center"/>
        <w:rPr>
          <w:noProof/>
        </w:rPr>
      </w:pPr>
    </w:p>
    <w:p w14:paraId="6A5726AB" w14:textId="382042AD" w:rsidR="00902019" w:rsidRDefault="00902019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91160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020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команди маршрутизатора</w:t>
      </w:r>
    </w:p>
    <w:p w14:paraId="48AAC110" w14:textId="59BD50F6" w:rsidR="00891160" w:rsidRDefault="00891160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ED7D884" w14:textId="499A100D" w:rsidR="00891160" w:rsidRDefault="00891160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66A33B" w14:textId="1A90E67A" w:rsidR="00891160" w:rsidRDefault="00891160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E69A35" w14:textId="00B6AC77" w:rsidR="00891160" w:rsidRDefault="00891160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02F019" w14:textId="69F4A8D1" w:rsidR="00891160" w:rsidRDefault="00DB53AA" w:rsidP="007F550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F550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даній </w:t>
      </w:r>
      <w:r w:rsidR="007F5506">
        <w:rPr>
          <w:rFonts w:ascii="Times New Roman" w:hAnsi="Times New Roman" w:cs="Times New Roman"/>
          <w:sz w:val="28"/>
          <w:szCs w:val="28"/>
          <w:lang w:val="uk-UA"/>
        </w:rPr>
        <w:t>лабораторній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роботі</w:t>
      </w:r>
      <w:r w:rsidR="007F5506">
        <w:rPr>
          <w:rFonts w:ascii="Times New Roman" w:hAnsi="Times New Roman" w:cs="Times New Roman"/>
          <w:sz w:val="28"/>
          <w:szCs w:val="28"/>
          <w:lang w:val="uk-UA"/>
        </w:rPr>
        <w:t xml:space="preserve"> були здобуті навички </w:t>
      </w:r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 xml:space="preserve">налаштування NAT за допомогою команд управління а також перегляд початкової конфігурації, </w:t>
      </w:r>
      <w:r w:rsidR="007F550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 xml:space="preserve"> перевірка з'єднання</w:t>
      </w:r>
      <w:r w:rsidR="007F550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 xml:space="preserve">NAT призначений для спрощення та перетворення IP адрес. Воно дозволяє IP мережам, які використовують незареєстровані IP адреси, приєднуватися до Інтернету. NAT працює на </w:t>
      </w:r>
      <w:proofErr w:type="spellStart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 xml:space="preserve"> маршрутизаторі який з'єднує разом дві мережі і транслює приватні (</w:t>
      </w:r>
      <w:proofErr w:type="spellStart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>inside</w:t>
      </w:r>
      <w:proofErr w:type="spellEnd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>local</w:t>
      </w:r>
      <w:proofErr w:type="spellEnd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>) адреси</w:t>
      </w:r>
      <w:r w:rsidR="007F550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>внутрішньої мережі у публічні адреси (</w:t>
      </w:r>
      <w:proofErr w:type="spellStart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>outside</w:t>
      </w:r>
      <w:proofErr w:type="spellEnd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>local</w:t>
      </w:r>
      <w:proofErr w:type="spellEnd"/>
      <w:r w:rsidR="007F5506" w:rsidRPr="007F5506">
        <w:rPr>
          <w:rFonts w:ascii="Times New Roman" w:hAnsi="Times New Roman" w:cs="Times New Roman"/>
          <w:sz w:val="28"/>
          <w:szCs w:val="28"/>
          <w:lang w:val="uk-UA"/>
        </w:rPr>
        <w:t>) як пакети направляються до іншої мережу. Як частина своєї функціональності, ви можете налаштувати NAT , щоб вести мовлення тільки одну адресу у зовнішню мережу для цілої мережі. NAT ефективно приховує внутрішню мережу зовнішнього світу. Тому він забезпечує додаткову безпеку</w:t>
      </w:r>
      <w:r w:rsidR="007F550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1658BC" w14:textId="77777777" w:rsidR="00902019" w:rsidRPr="007F5506" w:rsidRDefault="00902019" w:rsidP="009020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5CD478B" w14:textId="77777777" w:rsidR="00411302" w:rsidRPr="00411302" w:rsidRDefault="00411302" w:rsidP="004113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50AC31" w14:textId="77777777" w:rsidR="00411302" w:rsidRPr="007F5506" w:rsidRDefault="00411302" w:rsidP="00C22C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11302" w:rsidRPr="007F55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D76"/>
    <w:rsid w:val="000A3824"/>
    <w:rsid w:val="004004BB"/>
    <w:rsid w:val="00411302"/>
    <w:rsid w:val="0050599E"/>
    <w:rsid w:val="00726D76"/>
    <w:rsid w:val="007F5506"/>
    <w:rsid w:val="00891160"/>
    <w:rsid w:val="00902019"/>
    <w:rsid w:val="00AC51ED"/>
    <w:rsid w:val="00C22CD2"/>
    <w:rsid w:val="00DB53AA"/>
    <w:rsid w:val="00E6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ADED5"/>
  <w15:chartTrackingRefBased/>
  <w15:docId w15:val="{47D3CCE2-2D00-45ED-B7F4-1B66B1A66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3824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Станіслав Самченко</dc:creator>
  <cp:keywords/>
  <dc:description/>
  <cp:lastModifiedBy>Станіслав Самченко</cp:lastModifiedBy>
  <cp:revision>5</cp:revision>
  <dcterms:created xsi:type="dcterms:W3CDTF">2021-12-01T08:28:00Z</dcterms:created>
  <dcterms:modified xsi:type="dcterms:W3CDTF">2021-12-01T11:09:00Z</dcterms:modified>
</cp:coreProperties>
</file>