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2E8" w:rsidRPr="00E402E8" w:rsidRDefault="00E402E8" w:rsidP="00E402E8">
      <w:pPr>
        <w:rPr>
          <w:b/>
          <w:bCs/>
          <w:color w:val="000000"/>
          <w:lang w:val="en-US"/>
        </w:rPr>
      </w:pPr>
      <w:r w:rsidRPr="00E402E8">
        <w:rPr>
          <w:b/>
          <w:bCs/>
          <w:color w:val="000000"/>
          <w:lang w:val="en-US"/>
        </w:rPr>
        <w:t>LES</w:t>
      </w:r>
      <w:r>
        <w:rPr>
          <w:b/>
          <w:bCs/>
          <w:color w:val="000000"/>
          <w:lang w:val="en-US"/>
        </w:rPr>
        <w:t>S</w:t>
      </w:r>
      <w:r w:rsidRPr="00E402E8">
        <w:rPr>
          <w:b/>
          <w:bCs/>
          <w:color w:val="000000"/>
          <w:lang w:val="en-US"/>
        </w:rPr>
        <w:t>ON</w:t>
      </w:r>
      <w:r>
        <w:rPr>
          <w:b/>
          <w:bCs/>
          <w:color w:val="000000"/>
          <w:lang w:val="en-US"/>
        </w:rPr>
        <w:t xml:space="preserve"> 1</w:t>
      </w:r>
      <w:r>
        <w:rPr>
          <w:b/>
          <w:bCs/>
          <w:color w:val="000000"/>
          <w:lang w:val="en-US"/>
        </w:rPr>
        <w:t>3</w:t>
      </w:r>
    </w:p>
    <w:p w:rsidR="00E402E8" w:rsidRDefault="00E402E8" w:rsidP="00E402E8">
      <w:pPr>
        <w:rPr>
          <w:b/>
          <w:bCs/>
          <w:color w:val="000000"/>
          <w:lang w:val="en-US"/>
        </w:rPr>
      </w:pPr>
      <w:r w:rsidRPr="00E402E8">
        <w:rPr>
          <w:b/>
          <w:bCs/>
          <w:color w:val="000000"/>
          <w:lang w:val="en-US"/>
        </w:rPr>
        <w:t>Writing Activity 17</w:t>
      </w:r>
      <w:r>
        <w:rPr>
          <w:b/>
          <w:bCs/>
          <w:color w:val="000000"/>
          <w:lang w:val="en-US"/>
        </w:rPr>
        <w:t>.</w:t>
      </w:r>
    </w:p>
    <w:p w:rsidR="00E402E8" w:rsidRDefault="000936EC" w:rsidP="00E402E8">
      <w:pPr>
        <w:rPr>
          <w:bCs/>
          <w:color w:val="000000"/>
          <w:lang w:val="en-US"/>
        </w:rPr>
      </w:pPr>
      <w:r w:rsidRPr="000936EC">
        <w:rPr>
          <w:bCs/>
          <w:color w:val="000000"/>
          <w:lang w:val="en-US"/>
        </w:rPr>
        <w:t>how has the internet changed since 2010? first of all, the importance and use of the Internet has grown. almost all large and small businesses have their own website. all services such as buying air tickets, food delivery or buying new clothes are also available to us on the Internet. this is due to the fact that it is simply convenient and saves a lot of time for both the buyer and the supplier. Let's imagine that you are busy at home or you are simply too lazy to go to get a ticket to your destination, in such a situation all you have to do is open the necessary page in your browser on your smartphone and order these tickets using the Internet. you will instantly get your place in the transport, and the company that sold you these tickets will automatically enter you into the database and transfer the money to the necessary place to save them. but also, in addition to all these conveniences, copyright has become popular on the Internet, which in many ways limits us as users. for example, you wanted to download a movie, song or game for free. you cannot do it today as easily as you could in 2010. in order to do this, you will need to spend a certain amount of time looking for the game or music you are interested in. thus, the disadvantage of the modern Internet can be considered its closed nature.</w:t>
      </w:r>
    </w:p>
    <w:p w:rsidR="000936EC" w:rsidRPr="000936EC" w:rsidRDefault="000936EC" w:rsidP="00E402E8">
      <w:pPr>
        <w:rPr>
          <w:bCs/>
          <w:color w:val="000000"/>
          <w:lang w:val="en-US"/>
        </w:rPr>
      </w:pPr>
      <w:bookmarkStart w:id="0" w:name="_GoBack"/>
      <w:bookmarkEnd w:id="0"/>
    </w:p>
    <w:p w:rsidR="00E402E8" w:rsidRPr="00E402E8" w:rsidRDefault="00E402E8" w:rsidP="00E402E8">
      <w:pPr>
        <w:rPr>
          <w:b/>
          <w:bCs/>
          <w:color w:val="000000"/>
          <w:lang w:val="en-US"/>
        </w:rPr>
      </w:pPr>
      <w:r w:rsidRPr="00E402E8">
        <w:rPr>
          <w:b/>
          <w:bCs/>
          <w:color w:val="000000"/>
          <w:lang w:val="en-US"/>
        </w:rPr>
        <w:t>LES</w:t>
      </w:r>
      <w:r>
        <w:rPr>
          <w:b/>
          <w:bCs/>
          <w:color w:val="000000"/>
          <w:lang w:val="en-US"/>
        </w:rPr>
        <w:t>S</w:t>
      </w:r>
      <w:r w:rsidRPr="00E402E8">
        <w:rPr>
          <w:b/>
          <w:bCs/>
          <w:color w:val="000000"/>
          <w:lang w:val="en-US"/>
        </w:rPr>
        <w:t>ON</w:t>
      </w:r>
      <w:r>
        <w:rPr>
          <w:b/>
          <w:bCs/>
          <w:color w:val="000000"/>
          <w:lang w:val="en-US"/>
        </w:rPr>
        <w:t xml:space="preserve"> 14</w:t>
      </w:r>
    </w:p>
    <w:p w:rsidR="00E402E8" w:rsidRPr="00E402E8" w:rsidRDefault="00E402E8" w:rsidP="00E402E8">
      <w:pPr>
        <w:rPr>
          <w:b/>
          <w:bCs/>
          <w:color w:val="000000"/>
          <w:lang w:val="en-US"/>
        </w:rPr>
      </w:pPr>
      <w:r w:rsidRPr="00E402E8">
        <w:rPr>
          <w:b/>
          <w:bCs/>
          <w:color w:val="000000"/>
          <w:lang w:val="en-US"/>
        </w:rPr>
        <w:t>Communication activity 4.</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A – Good morning. Kharkiv National University of Radioelectronics, Ukraine. Oleg speaking.</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B – Good morning. This is Larry.</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A – Nice to hear from you, Larry.</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B – Nice to hear from you, Oleg. I phone to clarify the date of your arrival. What date are you arriving in London?</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A – The flight arrives at 18 o’clock on the 11</w:t>
      </w:r>
      <w:r w:rsidRPr="00E402E8">
        <w:rPr>
          <w:rFonts w:asciiTheme="minorHAnsi" w:hAnsiTheme="minorHAnsi" w:cstheme="minorHAnsi"/>
          <w:color w:val="000000"/>
          <w:sz w:val="22"/>
          <w:szCs w:val="22"/>
          <w:vertAlign w:val="superscript"/>
          <w:lang w:val="en-US"/>
        </w:rPr>
        <w:t>th</w:t>
      </w:r>
      <w:r w:rsidRPr="00E402E8">
        <w:rPr>
          <w:rFonts w:asciiTheme="minorHAnsi" w:hAnsiTheme="minorHAnsi" w:cstheme="minorHAnsi"/>
          <w:color w:val="000000"/>
          <w:sz w:val="22"/>
          <w:szCs w:val="22"/>
          <w:lang w:val="en-US"/>
        </w:rPr>
        <w:t xml:space="preserve"> of November.</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B – How long are you planning to stay in London?</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A – I would like to stay there 3 weeks.</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B – What date are you going to leave for Kiev?</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A – I am going to leave on the 1</w:t>
      </w:r>
      <w:r w:rsidRPr="00E402E8">
        <w:rPr>
          <w:rFonts w:asciiTheme="minorHAnsi" w:hAnsiTheme="minorHAnsi" w:cstheme="minorHAnsi"/>
          <w:color w:val="000000"/>
          <w:sz w:val="22"/>
          <w:szCs w:val="22"/>
          <w:vertAlign w:val="superscript"/>
          <w:lang w:val="en-US"/>
        </w:rPr>
        <w:t>st</w:t>
      </w:r>
      <w:r w:rsidRPr="00E402E8">
        <w:rPr>
          <w:rFonts w:asciiTheme="minorHAnsi" w:hAnsiTheme="minorHAnsi" w:cstheme="minorHAnsi"/>
          <w:color w:val="000000"/>
          <w:sz w:val="22"/>
          <w:szCs w:val="22"/>
          <w:lang w:val="en-US"/>
        </w:rPr>
        <w:t xml:space="preserve"> of December.</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B – Let me know if you have any problems.</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A – Thank you. I will.</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B – Well, we are meeting in London at 18 o’clock on the 11</w:t>
      </w:r>
      <w:r w:rsidRPr="00E402E8">
        <w:rPr>
          <w:rFonts w:asciiTheme="minorHAnsi" w:hAnsiTheme="minorHAnsi" w:cstheme="minorHAnsi"/>
          <w:color w:val="000000"/>
          <w:sz w:val="22"/>
          <w:szCs w:val="22"/>
          <w:vertAlign w:val="superscript"/>
          <w:lang w:val="en-US"/>
        </w:rPr>
        <w:t>th</w:t>
      </w:r>
      <w:r w:rsidRPr="00E402E8">
        <w:rPr>
          <w:rFonts w:asciiTheme="minorHAnsi" w:hAnsiTheme="minorHAnsi" w:cstheme="minorHAnsi"/>
          <w:color w:val="000000"/>
          <w:sz w:val="22"/>
          <w:szCs w:val="22"/>
          <w:lang w:val="en-US"/>
        </w:rPr>
        <w:t xml:space="preserve"> of November.</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A – I am looking forward to seeing you soon. Thank you for calling. Goodbye.</w:t>
      </w:r>
    </w:p>
    <w:p w:rsidR="00E402E8" w:rsidRPr="00E402E8" w:rsidRDefault="00E402E8" w:rsidP="00E402E8">
      <w:pPr>
        <w:pStyle w:val="a3"/>
        <w:spacing w:before="0" w:beforeAutospacing="0" w:after="0" w:afterAutospacing="0"/>
        <w:jc w:val="both"/>
        <w:rPr>
          <w:rFonts w:asciiTheme="minorHAnsi" w:hAnsiTheme="minorHAnsi" w:cstheme="minorHAnsi"/>
          <w:sz w:val="22"/>
          <w:szCs w:val="22"/>
          <w:lang w:val="en-US"/>
        </w:rPr>
      </w:pPr>
      <w:r w:rsidRPr="00E402E8">
        <w:rPr>
          <w:rFonts w:asciiTheme="minorHAnsi" w:hAnsiTheme="minorHAnsi" w:cstheme="minorHAnsi"/>
          <w:color w:val="000000"/>
          <w:sz w:val="22"/>
          <w:szCs w:val="22"/>
          <w:lang w:val="en-US"/>
        </w:rPr>
        <w:t>B – It was nice to hear from you. Bye.</w:t>
      </w:r>
    </w:p>
    <w:p w:rsidR="00E402E8" w:rsidRPr="00E402E8" w:rsidRDefault="00E402E8" w:rsidP="00E402E8">
      <w:pPr>
        <w:rPr>
          <w:b/>
          <w:bCs/>
          <w:color w:val="000000"/>
          <w:lang w:val="en-US"/>
        </w:rPr>
      </w:pPr>
    </w:p>
    <w:p w:rsidR="00E402E8" w:rsidRDefault="00E402E8" w:rsidP="00E402E8">
      <w:pPr>
        <w:rPr>
          <w:lang w:val="en-US"/>
        </w:rPr>
      </w:pPr>
      <w:r w:rsidRPr="00E402E8">
        <w:rPr>
          <w:b/>
          <w:bCs/>
          <w:color w:val="000000"/>
          <w:lang w:val="en-US"/>
        </w:rPr>
        <w:t>Communication activity 15.</w:t>
      </w:r>
    </w:p>
    <w:p w:rsidR="00E402E8" w:rsidRPr="00E402E8" w:rsidRDefault="00E402E8" w:rsidP="00E402E8">
      <w:pPr>
        <w:rPr>
          <w:lang w:val="en-US"/>
        </w:rPr>
      </w:pPr>
      <w:r w:rsidRPr="00E402E8">
        <w:rPr>
          <w:lang w:val="en-US"/>
        </w:rPr>
        <w:t>I call up Evgane. First of all, I find his telephone number and the code of Ukraina. Then, I take the receiver and dial his mobile number. I can hear the buzzer. Someone answers the call. I name myself (Stas calling) and ask one if Evgane is in (Can I speak to Evgane?). When Evgane is on the line I start speaking to him over the phone.</w:t>
      </w:r>
    </w:p>
    <w:p w:rsidR="00302743" w:rsidRPr="00E402E8" w:rsidRDefault="00E402E8" w:rsidP="00E402E8">
      <w:pPr>
        <w:rPr>
          <w:lang w:val="en-US"/>
        </w:rPr>
      </w:pPr>
      <w:r w:rsidRPr="00E402E8">
        <w:rPr>
          <w:lang w:val="en-US"/>
        </w:rPr>
        <w:t>If the line is busy, I call back after a couple of hours. Usually, I speak five to ten minutes. When our conversation comes to an end, I say him good-bye (I’m looking forward to hearing from you soon then. Bye-bye.) The conversation is over. I put the telephon on the table.</w:t>
      </w:r>
    </w:p>
    <w:sectPr w:rsidR="00302743" w:rsidRPr="00E402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C5"/>
    <w:rsid w:val="000936EC"/>
    <w:rsid w:val="00302743"/>
    <w:rsid w:val="00E402E8"/>
    <w:rsid w:val="00ED41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0D62"/>
  <w15:chartTrackingRefBased/>
  <w15:docId w15:val="{BD1FA80C-0B30-41E7-87A5-71307B07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02E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49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418</Words>
  <Characters>2386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2</cp:revision>
  <dcterms:created xsi:type="dcterms:W3CDTF">2021-11-03T10:59:00Z</dcterms:created>
  <dcterms:modified xsi:type="dcterms:W3CDTF">2021-11-03T11:34:00Z</dcterms:modified>
</cp:coreProperties>
</file>