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2CA85" w14:textId="77777777" w:rsidR="00F50620" w:rsidRDefault="00F50620" w:rsidP="00F50620">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Міністерство освіти та науки України</w:t>
      </w:r>
    </w:p>
    <w:p w14:paraId="341023DD" w14:textId="77777777" w:rsidR="00F50620" w:rsidRDefault="00F50620" w:rsidP="00F50620">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Харківський національний університет радіоелектроніки</w:t>
      </w:r>
    </w:p>
    <w:p w14:paraId="6A3C9D10" w14:textId="77777777" w:rsidR="00F50620" w:rsidRDefault="00F50620" w:rsidP="00F50620">
      <w:pPr>
        <w:spacing w:line="360" w:lineRule="auto"/>
        <w:jc w:val="center"/>
        <w:rPr>
          <w:rFonts w:ascii="Times New Roman" w:hAnsi="Times New Roman" w:cs="Times New Roman"/>
          <w:noProof/>
          <w:sz w:val="28"/>
          <w:szCs w:val="28"/>
        </w:rPr>
      </w:pPr>
    </w:p>
    <w:p w14:paraId="32626F77" w14:textId="77777777" w:rsidR="00F50620" w:rsidRDefault="00F50620" w:rsidP="00F50620">
      <w:pPr>
        <w:spacing w:line="360" w:lineRule="auto"/>
        <w:jc w:val="center"/>
        <w:rPr>
          <w:rFonts w:ascii="Times New Roman" w:hAnsi="Times New Roman" w:cs="Times New Roman"/>
          <w:noProof/>
          <w:sz w:val="28"/>
          <w:szCs w:val="28"/>
        </w:rPr>
      </w:pPr>
    </w:p>
    <w:p w14:paraId="055AFD5A" w14:textId="77777777" w:rsidR="00F50620" w:rsidRDefault="00F50620" w:rsidP="00F50620">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Кафедра Інформатики</w:t>
      </w:r>
    </w:p>
    <w:p w14:paraId="0EB6265D" w14:textId="77777777" w:rsidR="00F50620" w:rsidRDefault="00F50620" w:rsidP="00F50620">
      <w:pPr>
        <w:spacing w:line="360" w:lineRule="auto"/>
        <w:jc w:val="center"/>
        <w:rPr>
          <w:rFonts w:ascii="Times New Roman" w:hAnsi="Times New Roman" w:cs="Times New Roman"/>
          <w:noProof/>
          <w:sz w:val="28"/>
          <w:szCs w:val="28"/>
        </w:rPr>
      </w:pPr>
    </w:p>
    <w:p w14:paraId="7CEA67E4" w14:textId="77777777" w:rsidR="00F50620" w:rsidRDefault="00F50620" w:rsidP="00F50620">
      <w:pPr>
        <w:spacing w:line="360" w:lineRule="auto"/>
        <w:jc w:val="center"/>
        <w:rPr>
          <w:rFonts w:ascii="Times New Roman" w:hAnsi="Times New Roman" w:cs="Times New Roman"/>
          <w:noProof/>
          <w:sz w:val="28"/>
          <w:szCs w:val="28"/>
        </w:rPr>
      </w:pPr>
    </w:p>
    <w:p w14:paraId="47A0992D" w14:textId="77777777" w:rsidR="00F50620" w:rsidRDefault="00F50620" w:rsidP="00F50620">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Звіт</w:t>
      </w:r>
    </w:p>
    <w:p w14:paraId="77213D38" w14:textId="45E9C1EC" w:rsidR="00F50620" w:rsidRPr="006F44E9" w:rsidRDefault="00F50620" w:rsidP="00F50620">
      <w:pPr>
        <w:spacing w:line="360" w:lineRule="auto"/>
        <w:jc w:val="center"/>
        <w:rPr>
          <w:rFonts w:ascii="Times New Roman" w:hAnsi="Times New Roman" w:cs="Times New Roman"/>
          <w:noProof/>
          <w:sz w:val="28"/>
          <w:szCs w:val="28"/>
          <w:lang w:val="ru-RU"/>
        </w:rPr>
      </w:pPr>
      <w:r>
        <w:rPr>
          <w:rFonts w:ascii="Times New Roman" w:hAnsi="Times New Roman" w:cs="Times New Roman"/>
          <w:noProof/>
          <w:sz w:val="28"/>
          <w:szCs w:val="28"/>
        </w:rPr>
        <w:t>з лабораторної роботи №</w:t>
      </w:r>
      <w:r w:rsidR="00DD4317">
        <w:rPr>
          <w:rFonts w:ascii="Times New Roman" w:hAnsi="Times New Roman" w:cs="Times New Roman"/>
          <w:noProof/>
          <w:sz w:val="28"/>
          <w:szCs w:val="28"/>
          <w:lang w:val="ru-RU"/>
        </w:rPr>
        <w:t>4</w:t>
      </w:r>
    </w:p>
    <w:p w14:paraId="5136806F" w14:textId="51473CAB" w:rsidR="00F50620" w:rsidRDefault="00F50620" w:rsidP="00F50620">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з дисципліни «</w:t>
      </w:r>
      <w:r w:rsidR="00D50CE0">
        <w:rPr>
          <w:rFonts w:ascii="Times New Roman" w:hAnsi="Times New Roman" w:cs="Times New Roman"/>
          <w:noProof/>
          <w:sz w:val="28"/>
          <w:szCs w:val="28"/>
        </w:rPr>
        <w:t>Безпека комп</w:t>
      </w:r>
      <w:r w:rsidR="00D50CE0" w:rsidRPr="0072197A">
        <w:rPr>
          <w:rFonts w:ascii="Times New Roman" w:hAnsi="Times New Roman" w:cs="Times New Roman"/>
          <w:noProof/>
          <w:sz w:val="28"/>
          <w:szCs w:val="28"/>
          <w:lang w:val="ru-RU"/>
        </w:rPr>
        <w:t>’</w:t>
      </w:r>
      <w:r w:rsidR="00D50CE0">
        <w:rPr>
          <w:rFonts w:ascii="Times New Roman" w:hAnsi="Times New Roman" w:cs="Times New Roman"/>
          <w:noProof/>
          <w:sz w:val="28"/>
          <w:szCs w:val="28"/>
          <w:lang w:val="ru-RU"/>
        </w:rPr>
        <w:t xml:space="preserve">ютерних мереж та захист </w:t>
      </w:r>
      <w:r w:rsidR="00D50CE0">
        <w:rPr>
          <w:rFonts w:ascii="Times New Roman" w:hAnsi="Times New Roman" w:cs="Times New Roman"/>
          <w:noProof/>
          <w:sz w:val="28"/>
          <w:szCs w:val="28"/>
        </w:rPr>
        <w:t>інформації</w:t>
      </w:r>
      <w:r>
        <w:rPr>
          <w:rFonts w:ascii="Times New Roman" w:hAnsi="Times New Roman" w:cs="Times New Roman"/>
          <w:noProof/>
          <w:sz w:val="28"/>
          <w:szCs w:val="28"/>
        </w:rPr>
        <w:t>»</w:t>
      </w:r>
    </w:p>
    <w:p w14:paraId="32E9FC2A" w14:textId="77777777" w:rsidR="00F50620" w:rsidRDefault="00F50620" w:rsidP="00F50620">
      <w:pPr>
        <w:spacing w:line="360" w:lineRule="auto"/>
        <w:jc w:val="center"/>
        <w:rPr>
          <w:rFonts w:ascii="Times New Roman" w:hAnsi="Times New Roman" w:cs="Times New Roman"/>
          <w:noProof/>
          <w:sz w:val="28"/>
          <w:szCs w:val="28"/>
        </w:rPr>
      </w:pPr>
    </w:p>
    <w:p w14:paraId="557BA8EE" w14:textId="77777777" w:rsidR="00F50620" w:rsidRDefault="00F50620" w:rsidP="00F50620">
      <w:pPr>
        <w:spacing w:line="360" w:lineRule="auto"/>
        <w:jc w:val="center"/>
        <w:rPr>
          <w:rFonts w:ascii="Times New Roman" w:hAnsi="Times New Roman" w:cs="Times New Roman"/>
          <w:noProof/>
          <w:sz w:val="28"/>
          <w:szCs w:val="28"/>
        </w:rPr>
      </w:pPr>
    </w:p>
    <w:p w14:paraId="040C8BDB" w14:textId="77777777" w:rsidR="00F50620" w:rsidRDefault="00F50620" w:rsidP="00F50620">
      <w:pPr>
        <w:spacing w:line="360" w:lineRule="auto"/>
        <w:jc w:val="center"/>
        <w:rPr>
          <w:rFonts w:ascii="Times New Roman" w:hAnsi="Times New Roman" w:cs="Times New Roman"/>
          <w:noProof/>
          <w:sz w:val="28"/>
          <w:szCs w:val="28"/>
        </w:rPr>
      </w:pPr>
    </w:p>
    <w:p w14:paraId="705DF86B" w14:textId="77777777" w:rsidR="00F50620" w:rsidRDefault="00F50620" w:rsidP="00F50620">
      <w:pPr>
        <w:spacing w:line="360" w:lineRule="auto"/>
        <w:jc w:val="center"/>
        <w:rPr>
          <w:rFonts w:ascii="Times New Roman" w:hAnsi="Times New Roman" w:cs="Times New Roman"/>
          <w:noProof/>
          <w:sz w:val="28"/>
          <w:szCs w:val="28"/>
        </w:rPr>
      </w:pPr>
    </w:p>
    <w:p w14:paraId="601012FC" w14:textId="77777777" w:rsidR="00F50620" w:rsidRDefault="00F50620" w:rsidP="00F50620">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Виконав: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Перевірив:</w:t>
      </w:r>
    </w:p>
    <w:p w14:paraId="63B53FF6" w14:textId="77777777" w:rsidR="00F50620" w:rsidRDefault="00F50620" w:rsidP="00F50620">
      <w:pPr>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Ст.гр. ІТІНФ-20-1 </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доц. кафедри Інформатики</w:t>
      </w:r>
    </w:p>
    <w:p w14:paraId="3B63A838" w14:textId="667CE006" w:rsidR="00F50620" w:rsidRPr="00F50620" w:rsidRDefault="00F50620" w:rsidP="00F50620">
      <w:pPr>
        <w:spacing w:line="360" w:lineRule="auto"/>
        <w:rPr>
          <w:rFonts w:ascii="Times New Roman" w:hAnsi="Times New Roman" w:cs="Times New Roman"/>
          <w:noProof/>
          <w:sz w:val="28"/>
          <w:szCs w:val="28"/>
        </w:rPr>
      </w:pPr>
      <w:r>
        <w:rPr>
          <w:rFonts w:ascii="Times New Roman" w:hAnsi="Times New Roman" w:cs="Times New Roman"/>
          <w:noProof/>
          <w:sz w:val="28"/>
          <w:szCs w:val="28"/>
        </w:rPr>
        <w:t>Самченко С. О.</w:t>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lang w:val="ru-RU"/>
        </w:rPr>
        <w:t>Кобил</w:t>
      </w:r>
      <w:r>
        <w:rPr>
          <w:rFonts w:ascii="Times New Roman" w:hAnsi="Times New Roman" w:cs="Times New Roman"/>
          <w:noProof/>
          <w:sz w:val="28"/>
          <w:szCs w:val="28"/>
        </w:rPr>
        <w:t>ін І. О.</w:t>
      </w:r>
    </w:p>
    <w:p w14:paraId="79393CBD" w14:textId="77777777" w:rsidR="00F50620" w:rsidRDefault="00F50620" w:rsidP="00F50620">
      <w:pPr>
        <w:spacing w:line="360" w:lineRule="auto"/>
        <w:rPr>
          <w:rFonts w:ascii="Times New Roman" w:hAnsi="Times New Roman" w:cs="Times New Roman"/>
          <w:noProof/>
          <w:sz w:val="28"/>
          <w:szCs w:val="28"/>
        </w:rPr>
      </w:pPr>
    </w:p>
    <w:p w14:paraId="604DD8F8" w14:textId="77777777" w:rsidR="00F50620" w:rsidRDefault="00F50620" w:rsidP="00F50620">
      <w:pPr>
        <w:spacing w:line="360" w:lineRule="auto"/>
        <w:rPr>
          <w:rFonts w:ascii="Times New Roman" w:hAnsi="Times New Roman" w:cs="Times New Roman"/>
          <w:noProof/>
          <w:sz w:val="28"/>
          <w:szCs w:val="28"/>
        </w:rPr>
      </w:pPr>
    </w:p>
    <w:p w14:paraId="25898394" w14:textId="77777777" w:rsidR="00F50620" w:rsidRDefault="00F50620" w:rsidP="00F50620">
      <w:pPr>
        <w:spacing w:line="360" w:lineRule="auto"/>
        <w:rPr>
          <w:rFonts w:ascii="Times New Roman" w:hAnsi="Times New Roman" w:cs="Times New Roman"/>
          <w:noProof/>
          <w:sz w:val="28"/>
          <w:szCs w:val="28"/>
        </w:rPr>
      </w:pPr>
    </w:p>
    <w:p w14:paraId="2789844E" w14:textId="77777777" w:rsidR="00F50620" w:rsidRDefault="00F50620" w:rsidP="00F50620">
      <w:pPr>
        <w:spacing w:line="360" w:lineRule="auto"/>
        <w:jc w:val="center"/>
        <w:rPr>
          <w:rFonts w:ascii="Times New Roman" w:hAnsi="Times New Roman" w:cs="Times New Roman"/>
          <w:noProof/>
          <w:sz w:val="28"/>
          <w:szCs w:val="28"/>
        </w:rPr>
      </w:pPr>
      <w:r>
        <w:rPr>
          <w:rFonts w:ascii="Times New Roman" w:hAnsi="Times New Roman" w:cs="Times New Roman"/>
          <w:noProof/>
          <w:sz w:val="28"/>
          <w:szCs w:val="28"/>
        </w:rPr>
        <w:t>Харків 2023</w:t>
      </w:r>
    </w:p>
    <w:p w14:paraId="3432684B" w14:textId="2FE0AD48" w:rsidR="009242CD" w:rsidRDefault="0072197A" w:rsidP="000C4019">
      <w:pPr>
        <w:jc w:val="both"/>
        <w:rPr>
          <w:rFonts w:ascii="Times New Roman" w:hAnsi="Times New Roman" w:cs="Times New Roman"/>
          <w:sz w:val="28"/>
          <w:szCs w:val="28"/>
        </w:rPr>
      </w:pPr>
      <w:r w:rsidRPr="000C4019">
        <w:rPr>
          <w:rFonts w:ascii="Times New Roman" w:hAnsi="Times New Roman" w:cs="Times New Roman"/>
          <w:b/>
          <w:bCs/>
          <w:sz w:val="28"/>
          <w:szCs w:val="28"/>
        </w:rPr>
        <w:lastRenderedPageBreak/>
        <w:t>Мета:</w:t>
      </w:r>
      <w:r w:rsidR="006F44E9">
        <w:rPr>
          <w:rFonts w:ascii="Times New Roman" w:hAnsi="Times New Roman" w:cs="Times New Roman"/>
          <w:b/>
          <w:bCs/>
          <w:sz w:val="28"/>
          <w:szCs w:val="28"/>
        </w:rPr>
        <w:t xml:space="preserve"> </w:t>
      </w:r>
      <w:r w:rsidR="006F44E9">
        <w:rPr>
          <w:rFonts w:ascii="Times New Roman" w:hAnsi="Times New Roman" w:cs="Times New Roman"/>
          <w:sz w:val="28"/>
          <w:szCs w:val="28"/>
        </w:rPr>
        <w:t>Робота присвячена конфігуруванню</w:t>
      </w:r>
      <w:r w:rsidR="00DD4317">
        <w:rPr>
          <w:rFonts w:ascii="Times New Roman" w:hAnsi="Times New Roman" w:cs="Times New Roman"/>
          <w:sz w:val="28"/>
          <w:szCs w:val="28"/>
        </w:rPr>
        <w:t xml:space="preserve"> та налаштуванню </w:t>
      </w:r>
      <w:r w:rsidR="00DD4317">
        <w:rPr>
          <w:rFonts w:ascii="Times New Roman" w:hAnsi="Times New Roman" w:cs="Times New Roman"/>
          <w:sz w:val="28"/>
          <w:szCs w:val="28"/>
          <w:lang w:val="en-US"/>
        </w:rPr>
        <w:t>OSPF</w:t>
      </w:r>
      <w:r w:rsidR="006F44E9" w:rsidRPr="006F44E9">
        <w:rPr>
          <w:rFonts w:ascii="Times New Roman" w:hAnsi="Times New Roman" w:cs="Times New Roman"/>
          <w:sz w:val="28"/>
          <w:szCs w:val="28"/>
          <w:lang w:val="ru-RU"/>
        </w:rPr>
        <w:t xml:space="preserve"> </w:t>
      </w:r>
      <w:r w:rsidR="006F44E9">
        <w:rPr>
          <w:rFonts w:ascii="Times New Roman" w:hAnsi="Times New Roman" w:cs="Times New Roman"/>
          <w:sz w:val="28"/>
          <w:szCs w:val="28"/>
          <w:lang w:val="ru-RU"/>
        </w:rPr>
        <w:t>на обладнанн</w:t>
      </w:r>
      <w:r w:rsidR="006F44E9">
        <w:rPr>
          <w:rFonts w:ascii="Times New Roman" w:hAnsi="Times New Roman" w:cs="Times New Roman"/>
          <w:sz w:val="28"/>
          <w:szCs w:val="28"/>
        </w:rPr>
        <w:t xml:space="preserve">і </w:t>
      </w:r>
      <w:r w:rsidR="006F44E9">
        <w:rPr>
          <w:rFonts w:ascii="Times New Roman" w:hAnsi="Times New Roman" w:cs="Times New Roman"/>
          <w:sz w:val="28"/>
          <w:szCs w:val="28"/>
          <w:lang w:val="en-US"/>
        </w:rPr>
        <w:t>Cisco</w:t>
      </w:r>
      <w:r w:rsidR="006F44E9" w:rsidRPr="006F44E9">
        <w:rPr>
          <w:rFonts w:ascii="Times New Roman" w:hAnsi="Times New Roman" w:cs="Times New Roman"/>
          <w:sz w:val="28"/>
          <w:szCs w:val="28"/>
          <w:lang w:val="ru-RU"/>
        </w:rPr>
        <w:t xml:space="preserve"> </w:t>
      </w:r>
      <w:r w:rsidR="006F44E9">
        <w:rPr>
          <w:rFonts w:ascii="Times New Roman" w:hAnsi="Times New Roman" w:cs="Times New Roman"/>
          <w:sz w:val="28"/>
          <w:szCs w:val="28"/>
        </w:rPr>
        <w:t>за допомогою командного управляння.</w:t>
      </w:r>
    </w:p>
    <w:p w14:paraId="692936C6" w14:textId="77777777" w:rsidR="006F44E9" w:rsidRPr="006F44E9" w:rsidRDefault="006F44E9" w:rsidP="000C4019">
      <w:pPr>
        <w:jc w:val="both"/>
        <w:rPr>
          <w:rFonts w:ascii="Times New Roman" w:hAnsi="Times New Roman" w:cs="Times New Roman"/>
          <w:sz w:val="28"/>
          <w:szCs w:val="28"/>
        </w:rPr>
      </w:pPr>
    </w:p>
    <w:p w14:paraId="2886BF09" w14:textId="37C436E9" w:rsidR="00DD4317" w:rsidRPr="008D15E8" w:rsidRDefault="00491D4D" w:rsidP="00DD4317">
      <w:pPr>
        <w:rPr>
          <w:rFonts w:ascii="Times New Roman" w:hAnsi="Times New Roman" w:cs="Times New Roman"/>
          <w:b/>
          <w:sz w:val="28"/>
          <w:szCs w:val="28"/>
        </w:rPr>
      </w:pPr>
      <w:r w:rsidRPr="008D15E8">
        <w:rPr>
          <w:rFonts w:ascii="Times New Roman" w:hAnsi="Times New Roman" w:cs="Times New Roman"/>
          <w:b/>
          <w:sz w:val="28"/>
          <w:szCs w:val="28"/>
        </w:rPr>
        <w:t>Хід роботи</w:t>
      </w:r>
      <w:r>
        <w:rPr>
          <w:rFonts w:ascii="Times New Roman" w:hAnsi="Times New Roman" w:cs="Times New Roman"/>
          <w:b/>
          <w:sz w:val="28"/>
          <w:szCs w:val="28"/>
        </w:rPr>
        <w:t>:</w:t>
      </w:r>
      <w:r w:rsidR="006F44E9">
        <w:rPr>
          <w:rFonts w:ascii="Times New Roman" w:hAnsi="Times New Roman" w:cs="Times New Roman"/>
          <w:b/>
          <w:sz w:val="28"/>
          <w:szCs w:val="28"/>
        </w:rPr>
        <w:t xml:space="preserve"> </w:t>
      </w:r>
    </w:p>
    <w:p w14:paraId="545B737E" w14:textId="77777777" w:rsidR="00DD4317" w:rsidRDefault="00DD4317" w:rsidP="00DD4317">
      <w:pPr>
        <w:tabs>
          <w:tab w:val="left" w:pos="5808"/>
        </w:tabs>
        <w:jc w:val="center"/>
        <w:rPr>
          <w:rFonts w:ascii="Times New Roman" w:hAnsi="Times New Roman" w:cs="Times New Roman"/>
          <w:sz w:val="28"/>
          <w:szCs w:val="28"/>
          <w:lang w:val="ru-RU"/>
        </w:rPr>
      </w:pPr>
      <w:r>
        <w:rPr>
          <w:noProof/>
        </w:rPr>
        <w:drawing>
          <wp:inline distT="0" distB="0" distL="0" distR="0" wp14:anchorId="665D9DA3" wp14:editId="30757645">
            <wp:extent cx="5931535" cy="1939925"/>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1939925"/>
                    </a:xfrm>
                    <a:prstGeom prst="rect">
                      <a:avLst/>
                    </a:prstGeom>
                    <a:noFill/>
                    <a:ln>
                      <a:noFill/>
                    </a:ln>
                  </pic:spPr>
                </pic:pic>
              </a:graphicData>
            </a:graphic>
          </wp:inline>
        </w:drawing>
      </w:r>
    </w:p>
    <w:p w14:paraId="536A7D97" w14:textId="5B8C7DD5" w:rsidR="00DD4317" w:rsidRPr="006E173C" w:rsidRDefault="00DD4317" w:rsidP="00DD4317">
      <w:pPr>
        <w:tabs>
          <w:tab w:val="left" w:pos="5808"/>
        </w:tabs>
        <w:jc w:val="center"/>
        <w:rPr>
          <w:rFonts w:ascii="Times New Roman" w:hAnsi="Times New Roman" w:cs="Times New Roman"/>
          <w:sz w:val="28"/>
          <w:szCs w:val="28"/>
          <w:lang w:val="ru-RU"/>
        </w:rPr>
      </w:pPr>
      <w:r>
        <w:rPr>
          <w:rFonts w:ascii="Times New Roman" w:hAnsi="Times New Roman" w:cs="Times New Roman"/>
          <w:sz w:val="28"/>
          <w:szCs w:val="28"/>
          <w:lang w:val="ru-RU"/>
        </w:rPr>
        <w:t>Рис. 1</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 Базова конфігурація</w:t>
      </w:r>
    </w:p>
    <w:p w14:paraId="3760FB5F" w14:textId="77DC7C5B" w:rsidR="00DD4317" w:rsidRDefault="00DD4317" w:rsidP="00DD43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Завдання 1: </w:t>
      </w:r>
      <w:r>
        <w:rPr>
          <w:rFonts w:ascii="Times New Roman" w:hAnsi="Times New Roman" w:cs="Times New Roman"/>
          <w:sz w:val="28"/>
          <w:szCs w:val="28"/>
          <w:lang w:val="ru-RU"/>
        </w:rPr>
        <w:t>Конфыгурування</w:t>
      </w:r>
      <w:r w:rsidRPr="00D77EDA">
        <w:rPr>
          <w:rFonts w:ascii="Times New Roman" w:hAnsi="Times New Roman" w:cs="Times New Roman"/>
          <w:sz w:val="28"/>
          <w:szCs w:val="28"/>
        </w:rPr>
        <w:t xml:space="preserve"> IP інформації на маршрутизаторах.</w:t>
      </w:r>
    </w:p>
    <w:p w14:paraId="5944DC03" w14:textId="77777777" w:rsidR="00DD4317" w:rsidRPr="00C07D04" w:rsidRDefault="00DD4317" w:rsidP="00DD4317">
      <w:pPr>
        <w:spacing w:line="240" w:lineRule="auto"/>
        <w:jc w:val="both"/>
        <w:rPr>
          <w:rFonts w:ascii="Times New Roman" w:hAnsi="Times New Roman" w:cs="Times New Roman"/>
          <w:sz w:val="28"/>
          <w:szCs w:val="28"/>
          <w:lang w:val="ru-RU"/>
        </w:rPr>
      </w:pPr>
      <w:r>
        <w:rPr>
          <w:rFonts w:ascii="Times New Roman" w:hAnsi="Times New Roman" w:cs="Times New Roman"/>
          <w:b/>
          <w:sz w:val="28"/>
          <w:szCs w:val="28"/>
        </w:rPr>
        <w:t>Крок 1.</w:t>
      </w:r>
      <w:r>
        <w:rPr>
          <w:rFonts w:ascii="Times New Roman" w:hAnsi="Times New Roman" w:cs="Times New Roman"/>
          <w:sz w:val="28"/>
          <w:szCs w:val="28"/>
        </w:rPr>
        <w:t xml:space="preserve"> Забезпечення доступу до R1 та вхід у режим глобального конфігурування.</w:t>
      </w:r>
    </w:p>
    <w:p w14:paraId="41B94E0F"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drawing>
          <wp:inline distT="0" distB="0" distL="0" distR="0" wp14:anchorId="486C9AE8" wp14:editId="097FA182">
            <wp:extent cx="1381125" cy="466725"/>
            <wp:effectExtent l="0" t="0" r="9525" b="9525"/>
            <wp:docPr id="1688427848" name="Рисунок 1688427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125" cy="466725"/>
                    </a:xfrm>
                    <a:prstGeom prst="rect">
                      <a:avLst/>
                    </a:prstGeom>
                  </pic:spPr>
                </pic:pic>
              </a:graphicData>
            </a:graphic>
          </wp:inline>
        </w:drawing>
      </w:r>
    </w:p>
    <w:p w14:paraId="416E98CF" w14:textId="4AE90847" w:rsidR="00DD4317" w:rsidRDefault="00DD4317" w:rsidP="00DD4317">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lang w:val="ru-RU"/>
        </w:rPr>
        <w:t>Рис. 2 –</w:t>
      </w:r>
      <w:r w:rsidRPr="008D15E8">
        <w:rPr>
          <w:rFonts w:ascii="Times New Roman" w:hAnsi="Times New Roman" w:cs="Times New Roman"/>
          <w:sz w:val="28"/>
          <w:szCs w:val="28"/>
          <w:lang w:val="ru-RU"/>
        </w:rPr>
        <w:t xml:space="preserve"> </w:t>
      </w:r>
      <w:r>
        <w:rPr>
          <w:rFonts w:ascii="Times New Roman" w:hAnsi="Times New Roman" w:cs="Times New Roman"/>
          <w:sz w:val="28"/>
          <w:szCs w:val="28"/>
        </w:rPr>
        <w:t>Вхід у режим глобальної конфігурації</w:t>
      </w:r>
    </w:p>
    <w:p w14:paraId="32DDBE27" w14:textId="77777777" w:rsidR="00DD4317" w:rsidRDefault="00DD4317" w:rsidP="00DD4317">
      <w:pPr>
        <w:spacing w:line="360" w:lineRule="auto"/>
        <w:jc w:val="both"/>
        <w:rPr>
          <w:rFonts w:ascii="Times New Roman" w:hAnsi="Times New Roman" w:cs="Times New Roman"/>
          <w:sz w:val="28"/>
          <w:szCs w:val="28"/>
        </w:rPr>
      </w:pPr>
      <w:r>
        <w:rPr>
          <w:rFonts w:ascii="Times New Roman" w:hAnsi="Times New Roman" w:cs="Times New Roman"/>
          <w:b/>
          <w:sz w:val="28"/>
          <w:szCs w:val="28"/>
        </w:rPr>
        <w:t>Крок 2.</w:t>
      </w:r>
      <w:r>
        <w:rPr>
          <w:rFonts w:ascii="Times New Roman" w:hAnsi="Times New Roman" w:cs="Times New Roman"/>
          <w:sz w:val="28"/>
          <w:szCs w:val="28"/>
        </w:rPr>
        <w:t xml:space="preserve"> Конфігурування інтерфейсів.</w:t>
      </w:r>
    </w:p>
    <w:p w14:paraId="7FD4A99E"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drawing>
          <wp:inline distT="0" distB="0" distL="0" distR="0" wp14:anchorId="2546F8CE" wp14:editId="2EC3B21B">
            <wp:extent cx="6152515" cy="17748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1774825"/>
                    </a:xfrm>
                    <a:prstGeom prst="rect">
                      <a:avLst/>
                    </a:prstGeom>
                  </pic:spPr>
                </pic:pic>
              </a:graphicData>
            </a:graphic>
          </wp:inline>
        </w:drawing>
      </w:r>
    </w:p>
    <w:p w14:paraId="1C7C0F3B" w14:textId="4D5F682B" w:rsidR="00DD4317" w:rsidRDefault="00DD4317" w:rsidP="00DD4317">
      <w:pPr>
        <w:spacing w:line="360" w:lineRule="auto"/>
        <w:ind w:firstLine="708"/>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w:t>
      </w:r>
      <w:r>
        <w:rPr>
          <w:rFonts w:ascii="Times New Roman" w:hAnsi="Times New Roman" w:cs="Times New Roman"/>
          <w:sz w:val="28"/>
          <w:szCs w:val="28"/>
          <w:lang w:val="ru-RU"/>
        </w:rPr>
        <w:t xml:space="preserve">3 </w:t>
      </w:r>
      <w:r>
        <w:rPr>
          <w:rFonts w:ascii="Times New Roman" w:hAnsi="Times New Roman" w:cs="Times New Roman"/>
          <w:sz w:val="28"/>
          <w:szCs w:val="28"/>
          <w:lang w:val="ru-RU"/>
        </w:rPr>
        <w:t>–</w:t>
      </w:r>
      <w:r w:rsidRPr="008D15E8">
        <w:rPr>
          <w:rFonts w:ascii="Times New Roman" w:hAnsi="Times New Roman" w:cs="Times New Roman"/>
          <w:sz w:val="28"/>
          <w:szCs w:val="28"/>
          <w:lang w:val="ru-RU"/>
        </w:rPr>
        <w:t xml:space="preserve"> </w:t>
      </w:r>
      <w:r>
        <w:rPr>
          <w:rFonts w:ascii="Times New Roman" w:hAnsi="Times New Roman" w:cs="Times New Roman"/>
          <w:sz w:val="28"/>
          <w:szCs w:val="28"/>
        </w:rPr>
        <w:t>Конфігурація інтерфейсів на R</w:t>
      </w:r>
      <w:r w:rsidRPr="001F00E9">
        <w:rPr>
          <w:rFonts w:ascii="Times New Roman" w:hAnsi="Times New Roman" w:cs="Times New Roman"/>
          <w:sz w:val="28"/>
          <w:szCs w:val="28"/>
          <w:lang w:val="ru-RU"/>
        </w:rPr>
        <w:t>1</w:t>
      </w:r>
    </w:p>
    <w:p w14:paraId="43208944" w14:textId="77777777" w:rsidR="00DD4317" w:rsidRPr="001F00E9" w:rsidRDefault="00DD4317" w:rsidP="00DD4317">
      <w:pPr>
        <w:spacing w:line="360" w:lineRule="auto"/>
        <w:ind w:firstLine="708"/>
        <w:jc w:val="center"/>
        <w:rPr>
          <w:rFonts w:ascii="Times New Roman" w:hAnsi="Times New Roman" w:cs="Times New Roman"/>
          <w:sz w:val="28"/>
          <w:szCs w:val="28"/>
          <w:lang w:val="ru-RU"/>
        </w:rPr>
      </w:pPr>
    </w:p>
    <w:p w14:paraId="5E611596" w14:textId="77777777" w:rsidR="00DD4317" w:rsidRDefault="00DD4317" w:rsidP="00DD4317">
      <w:pPr>
        <w:spacing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Крок 3</w:t>
      </w:r>
      <w:r>
        <w:rPr>
          <w:rFonts w:ascii="Times New Roman" w:hAnsi="Times New Roman" w:cs="Times New Roman"/>
          <w:sz w:val="28"/>
          <w:szCs w:val="28"/>
        </w:rPr>
        <w:t>. Збереження конфігурації.</w:t>
      </w:r>
    </w:p>
    <w:p w14:paraId="4D85FC73"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drawing>
          <wp:inline distT="0" distB="0" distL="0" distR="0" wp14:anchorId="24948349" wp14:editId="707D5A50">
            <wp:extent cx="3552825" cy="933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825" cy="933450"/>
                    </a:xfrm>
                    <a:prstGeom prst="rect">
                      <a:avLst/>
                    </a:prstGeom>
                  </pic:spPr>
                </pic:pic>
              </a:graphicData>
            </a:graphic>
          </wp:inline>
        </w:drawing>
      </w:r>
    </w:p>
    <w:p w14:paraId="39AE393A" w14:textId="188889CC" w:rsidR="00DD4317" w:rsidRDefault="00DD4317" w:rsidP="00DD4317">
      <w:pPr>
        <w:tabs>
          <w:tab w:val="left" w:pos="5808"/>
        </w:tabs>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w:t>
      </w:r>
      <w:r>
        <w:rPr>
          <w:rFonts w:ascii="Times New Roman" w:hAnsi="Times New Roman" w:cs="Times New Roman"/>
          <w:sz w:val="28"/>
          <w:szCs w:val="28"/>
          <w:lang w:val="ru-RU"/>
        </w:rPr>
        <w:t xml:space="preserve">4 </w:t>
      </w:r>
      <w:r>
        <w:rPr>
          <w:rFonts w:ascii="Times New Roman" w:hAnsi="Times New Roman" w:cs="Times New Roman"/>
          <w:sz w:val="28"/>
          <w:szCs w:val="28"/>
          <w:lang w:val="ru-RU"/>
        </w:rPr>
        <w:t xml:space="preserve">– </w:t>
      </w:r>
      <w:r>
        <w:rPr>
          <w:rFonts w:ascii="Times New Roman" w:hAnsi="Times New Roman" w:cs="Times New Roman"/>
          <w:sz w:val="28"/>
          <w:szCs w:val="28"/>
        </w:rPr>
        <w:t>Збереження конфігурації на R</w:t>
      </w:r>
      <w:r w:rsidRPr="001F00E9">
        <w:rPr>
          <w:rFonts w:ascii="Times New Roman" w:hAnsi="Times New Roman" w:cs="Times New Roman"/>
          <w:sz w:val="28"/>
          <w:szCs w:val="28"/>
          <w:lang w:val="ru-RU"/>
        </w:rPr>
        <w:t>1</w:t>
      </w:r>
    </w:p>
    <w:p w14:paraId="2F0FDB8B"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p>
    <w:p w14:paraId="6BD63185" w14:textId="4ED0607C" w:rsidR="00DD4317" w:rsidRPr="00DD4317" w:rsidRDefault="00DD4317" w:rsidP="00DD4317">
      <w:pPr>
        <w:spacing w:line="360" w:lineRule="auto"/>
        <w:jc w:val="both"/>
        <w:rPr>
          <w:rFonts w:ascii="Times New Roman" w:hAnsi="Times New Roman" w:cs="Times New Roman"/>
          <w:sz w:val="28"/>
          <w:szCs w:val="28"/>
          <w:lang w:val="ru-RU"/>
        </w:rPr>
      </w:pPr>
      <w:r>
        <w:rPr>
          <w:rFonts w:ascii="Times New Roman" w:hAnsi="Times New Roman" w:cs="Times New Roman"/>
          <w:b/>
          <w:sz w:val="28"/>
          <w:szCs w:val="28"/>
        </w:rPr>
        <w:t>Крок 4.</w:t>
      </w:r>
      <w:r>
        <w:rPr>
          <w:rFonts w:ascii="Times New Roman" w:hAnsi="Times New Roman" w:cs="Times New Roman"/>
          <w:sz w:val="28"/>
          <w:szCs w:val="28"/>
        </w:rPr>
        <w:t xml:space="preserve"> Конфігурування маршрутизатора R2</w:t>
      </w:r>
      <w:r>
        <w:rPr>
          <w:rFonts w:ascii="Times New Roman" w:hAnsi="Times New Roman" w:cs="Times New Roman"/>
          <w:sz w:val="28"/>
          <w:szCs w:val="28"/>
          <w:lang w:val="ru-RU"/>
        </w:rPr>
        <w:t xml:space="preserve"> і </w:t>
      </w:r>
      <w:r>
        <w:rPr>
          <w:rFonts w:ascii="Times New Roman" w:hAnsi="Times New Roman" w:cs="Times New Roman"/>
          <w:sz w:val="28"/>
          <w:szCs w:val="28"/>
        </w:rPr>
        <w:t>R</w:t>
      </w:r>
      <w:r>
        <w:rPr>
          <w:rFonts w:ascii="Times New Roman" w:hAnsi="Times New Roman" w:cs="Times New Roman"/>
          <w:sz w:val="28"/>
          <w:szCs w:val="28"/>
        </w:rPr>
        <w:t>3</w:t>
      </w:r>
    </w:p>
    <w:p w14:paraId="5D69A8C8" w14:textId="77777777" w:rsidR="00DD4317" w:rsidRPr="00DD4317" w:rsidRDefault="00DD4317" w:rsidP="00DD4317">
      <w:pPr>
        <w:spacing w:line="360" w:lineRule="auto"/>
        <w:jc w:val="both"/>
        <w:rPr>
          <w:rFonts w:ascii="Times New Roman" w:hAnsi="Times New Roman" w:cs="Times New Roman"/>
          <w:sz w:val="28"/>
          <w:szCs w:val="28"/>
          <w:lang w:val="ru-RU"/>
        </w:rPr>
      </w:pPr>
      <w:r>
        <w:rPr>
          <w:rFonts w:ascii="Times New Roman" w:hAnsi="Times New Roman" w:cs="Times New Roman"/>
          <w:sz w:val="28"/>
          <w:szCs w:val="28"/>
        </w:rPr>
        <w:t>Аналогічним чином конфігуруємо R2</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і </w:t>
      </w:r>
      <w:r>
        <w:rPr>
          <w:rFonts w:ascii="Times New Roman" w:hAnsi="Times New Roman" w:cs="Times New Roman"/>
          <w:sz w:val="28"/>
          <w:szCs w:val="28"/>
        </w:rPr>
        <w:t>R3</w:t>
      </w:r>
    </w:p>
    <w:p w14:paraId="1336B826" w14:textId="397CEC7B" w:rsidR="00DD4317" w:rsidRPr="00DD4317" w:rsidRDefault="00DD4317" w:rsidP="00DD4317">
      <w:pPr>
        <w:rPr>
          <w:rFonts w:ascii="Times New Roman" w:hAnsi="Times New Roman" w:cs="Times New Roman"/>
          <w:sz w:val="28"/>
          <w:szCs w:val="28"/>
          <w:lang w:val="ru-RU"/>
        </w:rPr>
      </w:pPr>
    </w:p>
    <w:p w14:paraId="354354F5" w14:textId="77777777" w:rsidR="00DD4317" w:rsidRPr="004160C4" w:rsidRDefault="00DD4317" w:rsidP="00DD4317">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Завдання 2: </w:t>
      </w:r>
      <w:r w:rsidRPr="004160C4">
        <w:rPr>
          <w:rFonts w:ascii="Times New Roman" w:hAnsi="Times New Roman" w:cs="Times New Roman"/>
          <w:sz w:val="28"/>
          <w:szCs w:val="28"/>
        </w:rPr>
        <w:t>Перевірка конфігурації.</w:t>
      </w:r>
    </w:p>
    <w:p w14:paraId="731F1BF5" w14:textId="77777777" w:rsidR="00DD4317" w:rsidRDefault="00DD4317" w:rsidP="00DD4317">
      <w:pPr>
        <w:spacing w:line="360" w:lineRule="auto"/>
        <w:jc w:val="both"/>
        <w:rPr>
          <w:rFonts w:ascii="Times New Roman" w:hAnsi="Times New Roman" w:cs="Times New Roman"/>
          <w:sz w:val="28"/>
          <w:szCs w:val="28"/>
        </w:rPr>
      </w:pPr>
      <w:r>
        <w:rPr>
          <w:rFonts w:ascii="Times New Roman" w:hAnsi="Times New Roman" w:cs="Times New Roman"/>
          <w:b/>
          <w:sz w:val="28"/>
          <w:szCs w:val="28"/>
        </w:rPr>
        <w:t>Крок 1.</w:t>
      </w:r>
      <w:r>
        <w:rPr>
          <w:rFonts w:ascii="Times New Roman" w:hAnsi="Times New Roman" w:cs="Times New Roman"/>
          <w:sz w:val="28"/>
          <w:szCs w:val="28"/>
        </w:rPr>
        <w:t xml:space="preserve"> Перевірка інформації 1-го та 2-го рівнів.</w:t>
      </w:r>
    </w:p>
    <w:p w14:paraId="0B8087DC" w14:textId="77777777" w:rsidR="00DD4317" w:rsidRDefault="00DD4317" w:rsidP="00DD4317">
      <w:pPr>
        <w:spacing w:line="360" w:lineRule="auto"/>
        <w:jc w:val="both"/>
        <w:rPr>
          <w:rFonts w:ascii="Times New Roman" w:hAnsi="Times New Roman" w:cs="Times New Roman"/>
          <w:sz w:val="28"/>
          <w:szCs w:val="28"/>
        </w:rPr>
      </w:pPr>
      <w:r>
        <w:rPr>
          <w:rFonts w:ascii="Times New Roman" w:hAnsi="Times New Roman" w:cs="Times New Roman"/>
          <w:sz w:val="28"/>
          <w:szCs w:val="28"/>
        </w:rPr>
        <w:t>Всі інтерфейси обох маршрутизаторів, мають статус Up</w:t>
      </w:r>
      <w:r w:rsidRPr="00205B71">
        <w:rPr>
          <w:rFonts w:ascii="Times New Roman" w:hAnsi="Times New Roman" w:cs="Times New Roman"/>
          <w:sz w:val="28"/>
          <w:szCs w:val="28"/>
        </w:rPr>
        <w:t xml:space="preserve"> та протокол</w:t>
      </w:r>
      <w:r>
        <w:rPr>
          <w:rFonts w:ascii="Times New Roman" w:hAnsi="Times New Roman" w:cs="Times New Roman"/>
          <w:sz w:val="28"/>
          <w:szCs w:val="28"/>
        </w:rPr>
        <w:t xml:space="preserve"> лінії піднято.</w:t>
      </w:r>
    </w:p>
    <w:p w14:paraId="5CE8AE27" w14:textId="77777777" w:rsidR="00DD4317" w:rsidRPr="00C07D04" w:rsidRDefault="00DD4317" w:rsidP="00DD4317">
      <w:pPr>
        <w:tabs>
          <w:tab w:val="left" w:pos="5808"/>
        </w:tabs>
        <w:spacing w:line="360" w:lineRule="auto"/>
        <w:jc w:val="center"/>
        <w:rPr>
          <w:rFonts w:ascii="Times New Roman" w:hAnsi="Times New Roman" w:cs="Times New Roman"/>
          <w:sz w:val="28"/>
          <w:szCs w:val="28"/>
        </w:rPr>
      </w:pPr>
      <w:r>
        <w:rPr>
          <w:noProof/>
        </w:rPr>
        <w:drawing>
          <wp:inline distT="0" distB="0" distL="0" distR="0" wp14:anchorId="13FEA441" wp14:editId="2AF00863">
            <wp:extent cx="6086475" cy="7810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6475" cy="781050"/>
                    </a:xfrm>
                    <a:prstGeom prst="rect">
                      <a:avLst/>
                    </a:prstGeom>
                  </pic:spPr>
                </pic:pic>
              </a:graphicData>
            </a:graphic>
          </wp:inline>
        </w:drawing>
      </w:r>
    </w:p>
    <w:p w14:paraId="656E06F3" w14:textId="0DD3281D" w:rsidR="00DD4317" w:rsidRDefault="00DD4317" w:rsidP="00DD4317">
      <w:pPr>
        <w:tabs>
          <w:tab w:val="left" w:pos="5808"/>
        </w:tabs>
        <w:spacing w:line="360" w:lineRule="auto"/>
        <w:jc w:val="center"/>
        <w:rPr>
          <w:rFonts w:ascii="Times New Roman" w:hAnsi="Times New Roman" w:cs="Times New Roman"/>
          <w:sz w:val="28"/>
          <w:szCs w:val="28"/>
        </w:rPr>
      </w:pPr>
      <w:r>
        <w:rPr>
          <w:rFonts w:ascii="Times New Roman" w:hAnsi="Times New Roman" w:cs="Times New Roman"/>
          <w:sz w:val="28"/>
          <w:szCs w:val="28"/>
          <w:lang w:val="ru-RU"/>
        </w:rPr>
        <w:t>Рис.</w:t>
      </w:r>
      <w:r>
        <w:rPr>
          <w:rFonts w:ascii="Times New Roman" w:hAnsi="Times New Roman" w:cs="Times New Roman"/>
          <w:sz w:val="28"/>
          <w:szCs w:val="28"/>
          <w:lang w:val="ru-RU"/>
        </w:rPr>
        <w:t xml:space="preserve"> 5 </w:t>
      </w:r>
      <w:r>
        <w:rPr>
          <w:rFonts w:ascii="Times New Roman" w:hAnsi="Times New Roman" w:cs="Times New Roman"/>
          <w:sz w:val="28"/>
          <w:szCs w:val="28"/>
          <w:lang w:val="ru-RU"/>
        </w:rPr>
        <w:t xml:space="preserve">– </w:t>
      </w:r>
      <w:r>
        <w:rPr>
          <w:rFonts w:ascii="Times New Roman" w:hAnsi="Times New Roman" w:cs="Times New Roman"/>
          <w:sz w:val="28"/>
          <w:szCs w:val="28"/>
        </w:rPr>
        <w:t>Перевірка конфігурації інтерфейсів для R1</w:t>
      </w:r>
    </w:p>
    <w:p w14:paraId="67983A1F"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p>
    <w:p w14:paraId="490D90FD" w14:textId="77777777" w:rsidR="00DD4317" w:rsidRDefault="00DD4317" w:rsidP="00DD4317">
      <w:pPr>
        <w:spacing w:line="360" w:lineRule="auto"/>
        <w:jc w:val="both"/>
        <w:rPr>
          <w:rFonts w:ascii="Times New Roman" w:hAnsi="Times New Roman" w:cs="Times New Roman"/>
          <w:sz w:val="28"/>
          <w:szCs w:val="28"/>
        </w:rPr>
      </w:pPr>
      <w:r>
        <w:rPr>
          <w:rFonts w:ascii="Times New Roman" w:hAnsi="Times New Roman" w:cs="Times New Roman"/>
          <w:b/>
          <w:sz w:val="28"/>
          <w:szCs w:val="28"/>
        </w:rPr>
        <w:t>Крок 2.</w:t>
      </w:r>
      <w:r>
        <w:rPr>
          <w:rFonts w:ascii="Times New Roman" w:hAnsi="Times New Roman" w:cs="Times New Roman"/>
          <w:sz w:val="28"/>
          <w:szCs w:val="28"/>
        </w:rPr>
        <w:t xml:space="preserve"> Дослідження таблиці маршрутизації</w:t>
      </w:r>
    </w:p>
    <w:p w14:paraId="2880054A" w14:textId="102DBF32" w:rsidR="00DD4317" w:rsidRDefault="00DD4317" w:rsidP="00DD4317">
      <w:pPr>
        <w:spacing w:line="360" w:lineRule="auto"/>
        <w:jc w:val="both"/>
        <w:rPr>
          <w:rFonts w:ascii="Times New Roman" w:hAnsi="Times New Roman" w:cs="Times New Roman"/>
          <w:sz w:val="28"/>
          <w:szCs w:val="28"/>
        </w:rPr>
      </w:pPr>
      <w:r>
        <w:rPr>
          <w:rFonts w:ascii="Times New Roman" w:hAnsi="Times New Roman" w:cs="Times New Roman"/>
          <w:sz w:val="28"/>
          <w:szCs w:val="28"/>
        </w:rPr>
        <w:t>В</w:t>
      </w:r>
      <w:r>
        <w:rPr>
          <w:rFonts w:ascii="Times New Roman" w:hAnsi="Times New Roman" w:cs="Times New Roman"/>
          <w:sz w:val="28"/>
          <w:szCs w:val="28"/>
        </w:rPr>
        <w:t>сі інтерфейси обох маршрутизаторів мають пряме підключення до суміжних мереж та IP</w:t>
      </w:r>
      <w:r w:rsidRPr="00846366">
        <w:rPr>
          <w:rFonts w:ascii="Times New Roman" w:hAnsi="Times New Roman" w:cs="Times New Roman"/>
          <w:sz w:val="28"/>
          <w:szCs w:val="28"/>
        </w:rPr>
        <w:t xml:space="preserve"> </w:t>
      </w:r>
      <w:r>
        <w:rPr>
          <w:rFonts w:ascii="Times New Roman" w:hAnsi="Times New Roman" w:cs="Times New Roman"/>
          <w:sz w:val="28"/>
          <w:szCs w:val="28"/>
        </w:rPr>
        <w:t>адреси.</w:t>
      </w:r>
    </w:p>
    <w:p w14:paraId="5257B762" w14:textId="77777777" w:rsidR="00DD4317" w:rsidRPr="004A3C5C" w:rsidRDefault="00DD4317" w:rsidP="00DD4317">
      <w:pPr>
        <w:tabs>
          <w:tab w:val="left" w:pos="5808"/>
        </w:tabs>
        <w:spacing w:line="360" w:lineRule="auto"/>
        <w:jc w:val="center"/>
        <w:rPr>
          <w:rFonts w:ascii="Times New Roman" w:hAnsi="Times New Roman" w:cs="Times New Roman"/>
          <w:sz w:val="28"/>
          <w:szCs w:val="28"/>
        </w:rPr>
      </w:pPr>
      <w:r>
        <w:rPr>
          <w:noProof/>
        </w:rPr>
        <w:lastRenderedPageBreak/>
        <w:drawing>
          <wp:inline distT="0" distB="0" distL="0" distR="0" wp14:anchorId="557E8F56" wp14:editId="734DBA1E">
            <wp:extent cx="4581525" cy="11906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1190625"/>
                    </a:xfrm>
                    <a:prstGeom prst="rect">
                      <a:avLst/>
                    </a:prstGeom>
                  </pic:spPr>
                </pic:pic>
              </a:graphicData>
            </a:graphic>
          </wp:inline>
        </w:drawing>
      </w:r>
    </w:p>
    <w:p w14:paraId="0A22F9BB" w14:textId="02B61434" w:rsidR="00DD4317" w:rsidRPr="001F00E9" w:rsidRDefault="00DD4317" w:rsidP="00DD4317">
      <w:pPr>
        <w:tabs>
          <w:tab w:val="left" w:pos="5808"/>
        </w:tabs>
        <w:spacing w:line="360" w:lineRule="auto"/>
        <w:jc w:val="center"/>
        <w:rPr>
          <w:rFonts w:ascii="Times New Roman" w:hAnsi="Times New Roman" w:cs="Times New Roman"/>
          <w:sz w:val="28"/>
          <w:szCs w:val="28"/>
        </w:rPr>
      </w:pPr>
      <w:r w:rsidRPr="001F00E9">
        <w:rPr>
          <w:rFonts w:ascii="Times New Roman" w:hAnsi="Times New Roman" w:cs="Times New Roman"/>
          <w:sz w:val="28"/>
          <w:szCs w:val="28"/>
        </w:rPr>
        <w:t>Рис.</w:t>
      </w:r>
      <w:r>
        <w:rPr>
          <w:rFonts w:ascii="Times New Roman" w:hAnsi="Times New Roman" w:cs="Times New Roman"/>
          <w:sz w:val="28"/>
          <w:szCs w:val="28"/>
          <w:lang w:val="ru-RU"/>
        </w:rPr>
        <w:t xml:space="preserve"> </w:t>
      </w:r>
      <w:r>
        <w:rPr>
          <w:rFonts w:ascii="Times New Roman" w:hAnsi="Times New Roman" w:cs="Times New Roman"/>
          <w:sz w:val="28"/>
          <w:szCs w:val="28"/>
        </w:rPr>
        <w:t>6</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1F00E9">
        <w:rPr>
          <w:rFonts w:ascii="Times New Roman" w:hAnsi="Times New Roman" w:cs="Times New Roman"/>
          <w:sz w:val="28"/>
          <w:szCs w:val="28"/>
        </w:rPr>
        <w:t xml:space="preserve"> </w:t>
      </w:r>
      <w:r>
        <w:rPr>
          <w:rFonts w:ascii="Times New Roman" w:hAnsi="Times New Roman" w:cs="Times New Roman"/>
          <w:sz w:val="28"/>
          <w:szCs w:val="28"/>
        </w:rPr>
        <w:t>Перевірка таблиці маршрутизації на R1</w:t>
      </w:r>
    </w:p>
    <w:p w14:paraId="6BE8A6A9" w14:textId="77777777" w:rsidR="00DD4317" w:rsidRDefault="00DD4317" w:rsidP="00DD4317">
      <w:pPr>
        <w:spacing w:line="360" w:lineRule="auto"/>
        <w:jc w:val="both"/>
        <w:rPr>
          <w:rFonts w:ascii="Times New Roman" w:hAnsi="Times New Roman" w:cs="Times New Roman"/>
          <w:b/>
          <w:sz w:val="28"/>
          <w:szCs w:val="28"/>
        </w:rPr>
      </w:pPr>
    </w:p>
    <w:p w14:paraId="7AD32737" w14:textId="460C9623" w:rsidR="00DD4317" w:rsidRDefault="00DD4317" w:rsidP="00DD4317">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Задача 3. </w:t>
      </w:r>
      <w:r w:rsidRPr="00BA74A5">
        <w:rPr>
          <w:rFonts w:ascii="Times New Roman" w:hAnsi="Times New Roman" w:cs="Times New Roman"/>
          <w:sz w:val="28"/>
          <w:szCs w:val="28"/>
        </w:rPr>
        <w:t>Налаштування OSPF</w:t>
      </w:r>
    </w:p>
    <w:p w14:paraId="1194503C"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drawing>
          <wp:inline distT="0" distB="0" distL="0" distR="0" wp14:anchorId="07EA15FA" wp14:editId="3A59BBB6">
            <wp:extent cx="6152515" cy="3040380"/>
            <wp:effectExtent l="0" t="0" r="63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040380"/>
                    </a:xfrm>
                    <a:prstGeom prst="rect">
                      <a:avLst/>
                    </a:prstGeom>
                  </pic:spPr>
                </pic:pic>
              </a:graphicData>
            </a:graphic>
          </wp:inline>
        </w:drawing>
      </w:r>
    </w:p>
    <w:p w14:paraId="01D6CCF7" w14:textId="76D4D7FE" w:rsidR="00DD4317" w:rsidRDefault="00DD4317" w:rsidP="00DD4317">
      <w:pPr>
        <w:tabs>
          <w:tab w:val="left" w:pos="5808"/>
        </w:tabs>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w:t>
      </w:r>
      <w:r>
        <w:rPr>
          <w:rFonts w:ascii="Times New Roman" w:hAnsi="Times New Roman" w:cs="Times New Roman"/>
          <w:sz w:val="28"/>
          <w:szCs w:val="28"/>
          <w:lang w:val="ru-RU"/>
        </w:rPr>
        <w:t xml:space="preserve"> 7 </w:t>
      </w:r>
      <w:r>
        <w:rPr>
          <w:rFonts w:ascii="Times New Roman" w:hAnsi="Times New Roman" w:cs="Times New Roman"/>
          <w:sz w:val="28"/>
          <w:szCs w:val="28"/>
          <w:lang w:val="ru-RU"/>
        </w:rPr>
        <w:t xml:space="preserve">– </w:t>
      </w:r>
      <w:r>
        <w:rPr>
          <w:rFonts w:ascii="Times New Roman" w:hAnsi="Times New Roman" w:cs="Times New Roman"/>
          <w:sz w:val="28"/>
          <w:szCs w:val="28"/>
        </w:rPr>
        <w:t>Налаштування OSPF</w:t>
      </w:r>
      <w:r w:rsidRPr="001F00E9">
        <w:rPr>
          <w:rFonts w:ascii="Times New Roman" w:hAnsi="Times New Roman" w:cs="Times New Roman"/>
          <w:sz w:val="28"/>
          <w:szCs w:val="28"/>
          <w:lang w:val="ru-RU"/>
        </w:rPr>
        <w:t xml:space="preserve"> </w:t>
      </w:r>
      <w:r>
        <w:rPr>
          <w:rFonts w:ascii="Times New Roman" w:hAnsi="Times New Roman" w:cs="Times New Roman"/>
          <w:sz w:val="28"/>
          <w:szCs w:val="28"/>
        </w:rPr>
        <w:t>на R</w:t>
      </w:r>
      <w:r w:rsidRPr="001F00E9">
        <w:rPr>
          <w:rFonts w:ascii="Times New Roman" w:hAnsi="Times New Roman" w:cs="Times New Roman"/>
          <w:sz w:val="28"/>
          <w:szCs w:val="28"/>
          <w:lang w:val="ru-RU"/>
        </w:rPr>
        <w:t>1</w:t>
      </w:r>
    </w:p>
    <w:p w14:paraId="7DAE86EE" w14:textId="77777777" w:rsidR="00DD4317" w:rsidRDefault="00DD4317" w:rsidP="00DD4317">
      <w:pPr>
        <w:tabs>
          <w:tab w:val="left" w:pos="5808"/>
        </w:tabs>
        <w:spacing w:line="360" w:lineRule="auto"/>
        <w:jc w:val="center"/>
        <w:rPr>
          <w:rFonts w:ascii="Times New Roman" w:hAnsi="Times New Roman" w:cs="Times New Roman"/>
          <w:sz w:val="28"/>
          <w:szCs w:val="28"/>
        </w:rPr>
      </w:pPr>
    </w:p>
    <w:p w14:paraId="2881D7EE" w14:textId="6693BF24"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drawing>
          <wp:inline distT="0" distB="0" distL="0" distR="0" wp14:anchorId="1F830F2F" wp14:editId="01EA3E4B">
            <wp:extent cx="5991225" cy="7524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91225" cy="752475"/>
                    </a:xfrm>
                    <a:prstGeom prst="rect">
                      <a:avLst/>
                    </a:prstGeom>
                  </pic:spPr>
                </pic:pic>
              </a:graphicData>
            </a:graphic>
          </wp:inline>
        </w:drawing>
      </w:r>
      <w:r>
        <w:rPr>
          <w:rFonts w:ascii="Times New Roman" w:hAnsi="Times New Roman" w:cs="Times New Roman"/>
          <w:sz w:val="28"/>
          <w:szCs w:val="28"/>
          <w:lang w:val="ru-RU"/>
        </w:rPr>
        <w:t>Рис.</w:t>
      </w:r>
      <w:r>
        <w:rPr>
          <w:rFonts w:ascii="Times New Roman" w:hAnsi="Times New Roman" w:cs="Times New Roman"/>
          <w:sz w:val="28"/>
          <w:szCs w:val="28"/>
          <w:lang w:val="ru-RU"/>
        </w:rPr>
        <w:t xml:space="preserve"> 8 </w:t>
      </w:r>
      <w:r>
        <w:rPr>
          <w:rFonts w:ascii="Times New Roman" w:hAnsi="Times New Roman" w:cs="Times New Roman"/>
          <w:sz w:val="28"/>
          <w:szCs w:val="28"/>
          <w:lang w:val="ru-RU"/>
        </w:rPr>
        <w:t xml:space="preserve">– </w:t>
      </w:r>
      <w:r>
        <w:rPr>
          <w:rFonts w:ascii="Times New Roman" w:hAnsi="Times New Roman" w:cs="Times New Roman"/>
          <w:sz w:val="28"/>
          <w:szCs w:val="28"/>
        </w:rPr>
        <w:t>Список OSPF сусідів</w:t>
      </w:r>
      <w:r w:rsidRPr="001F00E9">
        <w:rPr>
          <w:rFonts w:ascii="Times New Roman" w:hAnsi="Times New Roman" w:cs="Times New Roman"/>
          <w:sz w:val="28"/>
          <w:szCs w:val="28"/>
          <w:lang w:val="ru-RU"/>
        </w:rPr>
        <w:t xml:space="preserve"> </w:t>
      </w:r>
      <w:r>
        <w:rPr>
          <w:rFonts w:ascii="Times New Roman" w:hAnsi="Times New Roman" w:cs="Times New Roman"/>
          <w:sz w:val="28"/>
          <w:szCs w:val="28"/>
        </w:rPr>
        <w:t>для R</w:t>
      </w:r>
      <w:r w:rsidRPr="001F00E9">
        <w:rPr>
          <w:rFonts w:ascii="Times New Roman" w:hAnsi="Times New Roman" w:cs="Times New Roman"/>
          <w:sz w:val="28"/>
          <w:szCs w:val="28"/>
          <w:lang w:val="ru-RU"/>
        </w:rPr>
        <w:t>1</w:t>
      </w:r>
    </w:p>
    <w:p w14:paraId="35E5A4DA"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p>
    <w:p w14:paraId="184581C9"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lastRenderedPageBreak/>
        <w:drawing>
          <wp:inline distT="0" distB="0" distL="0" distR="0" wp14:anchorId="126469EA" wp14:editId="313FDEFF">
            <wp:extent cx="5991225" cy="6572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1225" cy="657225"/>
                    </a:xfrm>
                    <a:prstGeom prst="rect">
                      <a:avLst/>
                    </a:prstGeom>
                  </pic:spPr>
                </pic:pic>
              </a:graphicData>
            </a:graphic>
          </wp:inline>
        </w:drawing>
      </w:r>
    </w:p>
    <w:p w14:paraId="3D90A89A" w14:textId="48EDF92B" w:rsidR="00DD4317" w:rsidRDefault="00DD4317" w:rsidP="00DD4317">
      <w:pPr>
        <w:tabs>
          <w:tab w:val="left" w:pos="5808"/>
        </w:tabs>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w:t>
      </w:r>
      <w:r>
        <w:rPr>
          <w:rFonts w:ascii="Times New Roman" w:hAnsi="Times New Roman" w:cs="Times New Roman"/>
          <w:sz w:val="28"/>
          <w:szCs w:val="28"/>
          <w:lang w:val="ru-RU"/>
        </w:rPr>
        <w:t xml:space="preserve"> 9 </w:t>
      </w:r>
      <w:r>
        <w:rPr>
          <w:rFonts w:ascii="Times New Roman" w:hAnsi="Times New Roman" w:cs="Times New Roman"/>
          <w:sz w:val="28"/>
          <w:szCs w:val="28"/>
          <w:lang w:val="ru-RU"/>
        </w:rPr>
        <w:t xml:space="preserve">– </w:t>
      </w:r>
      <w:r>
        <w:rPr>
          <w:rFonts w:ascii="Times New Roman" w:hAnsi="Times New Roman" w:cs="Times New Roman"/>
          <w:sz w:val="28"/>
          <w:szCs w:val="28"/>
        </w:rPr>
        <w:t>Список маршрутів отриманих через OSPF</w:t>
      </w:r>
      <w:r w:rsidRPr="001F00E9">
        <w:rPr>
          <w:rFonts w:ascii="Times New Roman" w:hAnsi="Times New Roman" w:cs="Times New Roman"/>
          <w:sz w:val="28"/>
          <w:szCs w:val="28"/>
          <w:lang w:val="ru-RU"/>
        </w:rPr>
        <w:t xml:space="preserve"> </w:t>
      </w:r>
      <w:r>
        <w:rPr>
          <w:rFonts w:ascii="Times New Roman" w:hAnsi="Times New Roman" w:cs="Times New Roman"/>
          <w:sz w:val="28"/>
          <w:szCs w:val="28"/>
        </w:rPr>
        <w:t>для R</w:t>
      </w:r>
      <w:r w:rsidRPr="001F00E9">
        <w:rPr>
          <w:rFonts w:ascii="Times New Roman" w:hAnsi="Times New Roman" w:cs="Times New Roman"/>
          <w:sz w:val="28"/>
          <w:szCs w:val="28"/>
          <w:lang w:val="ru-RU"/>
        </w:rPr>
        <w:t>1</w:t>
      </w:r>
    </w:p>
    <w:p w14:paraId="74B154B0"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p>
    <w:p w14:paraId="71A0F8B4"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drawing>
          <wp:inline distT="0" distB="0" distL="0" distR="0" wp14:anchorId="7A5AB4D3" wp14:editId="04D7FAD7">
            <wp:extent cx="4191000" cy="19621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962150"/>
                    </a:xfrm>
                    <a:prstGeom prst="rect">
                      <a:avLst/>
                    </a:prstGeom>
                  </pic:spPr>
                </pic:pic>
              </a:graphicData>
            </a:graphic>
          </wp:inline>
        </w:drawing>
      </w:r>
    </w:p>
    <w:p w14:paraId="47720CA6" w14:textId="3179F9AC" w:rsidR="00DD4317" w:rsidRDefault="00DD4317" w:rsidP="00DD4317">
      <w:pPr>
        <w:tabs>
          <w:tab w:val="left" w:pos="5808"/>
        </w:tabs>
        <w:spacing w:line="360" w:lineRule="auto"/>
        <w:jc w:val="center"/>
        <w:rPr>
          <w:rFonts w:ascii="Times New Roman" w:hAnsi="Times New Roman" w:cs="Times New Roman"/>
          <w:sz w:val="28"/>
        </w:rPr>
      </w:pPr>
      <w:r>
        <w:rPr>
          <w:rFonts w:ascii="Times New Roman" w:hAnsi="Times New Roman" w:cs="Times New Roman"/>
          <w:sz w:val="28"/>
          <w:szCs w:val="28"/>
          <w:lang w:val="ru-RU"/>
        </w:rPr>
        <w:t>Рис.</w:t>
      </w:r>
      <w:r>
        <w:rPr>
          <w:rFonts w:ascii="Times New Roman" w:hAnsi="Times New Roman" w:cs="Times New Roman"/>
          <w:sz w:val="28"/>
          <w:szCs w:val="28"/>
          <w:lang w:val="ru-RU"/>
        </w:rPr>
        <w:t xml:space="preserve"> 10 </w:t>
      </w:r>
      <w:r>
        <w:rPr>
          <w:rFonts w:ascii="Times New Roman" w:hAnsi="Times New Roman" w:cs="Times New Roman"/>
          <w:sz w:val="28"/>
          <w:szCs w:val="28"/>
          <w:lang w:val="ru-RU"/>
        </w:rPr>
        <w:t xml:space="preserve">– </w:t>
      </w:r>
      <w:r>
        <w:rPr>
          <w:rFonts w:ascii="Times New Roman" w:hAnsi="Times New Roman" w:cs="Times New Roman"/>
          <w:sz w:val="28"/>
          <w:szCs w:val="28"/>
        </w:rPr>
        <w:t>Ping</w:t>
      </w:r>
      <w:r w:rsidRPr="001F00E9">
        <w:rPr>
          <w:rFonts w:ascii="Times New Roman" w:hAnsi="Times New Roman" w:cs="Times New Roman"/>
          <w:sz w:val="28"/>
          <w:szCs w:val="28"/>
          <w:lang w:val="ru-RU"/>
        </w:rPr>
        <w:t xml:space="preserve"> </w:t>
      </w:r>
      <w:r>
        <w:rPr>
          <w:rFonts w:ascii="Times New Roman" w:hAnsi="Times New Roman" w:cs="Times New Roman"/>
          <w:sz w:val="28"/>
        </w:rPr>
        <w:t>з PC</w:t>
      </w:r>
      <w:r w:rsidRPr="003567AA">
        <w:rPr>
          <w:rFonts w:ascii="Times New Roman" w:hAnsi="Times New Roman" w:cs="Times New Roman"/>
          <w:sz w:val="28"/>
        </w:rPr>
        <w:t>1</w:t>
      </w:r>
      <w:r>
        <w:rPr>
          <w:rFonts w:ascii="Times New Roman" w:hAnsi="Times New Roman" w:cs="Times New Roman"/>
          <w:sz w:val="28"/>
        </w:rPr>
        <w:t xml:space="preserve"> на</w:t>
      </w:r>
      <w:r w:rsidRPr="003567AA">
        <w:rPr>
          <w:rFonts w:ascii="Times New Roman" w:hAnsi="Times New Roman" w:cs="Times New Roman"/>
          <w:sz w:val="28"/>
        </w:rPr>
        <w:t xml:space="preserve"> </w:t>
      </w:r>
      <w:r>
        <w:rPr>
          <w:rFonts w:ascii="Times New Roman" w:hAnsi="Times New Roman" w:cs="Times New Roman"/>
          <w:sz w:val="28"/>
        </w:rPr>
        <w:t>PC</w:t>
      </w:r>
      <w:r w:rsidRPr="003567AA">
        <w:rPr>
          <w:rFonts w:ascii="Times New Roman" w:hAnsi="Times New Roman" w:cs="Times New Roman"/>
          <w:sz w:val="28"/>
        </w:rPr>
        <w:t>2</w:t>
      </w:r>
    </w:p>
    <w:p w14:paraId="04D1026C" w14:textId="77777777" w:rsidR="00DD4317" w:rsidRDefault="00DD4317" w:rsidP="00DD4317">
      <w:pPr>
        <w:tabs>
          <w:tab w:val="left" w:pos="5808"/>
        </w:tabs>
        <w:spacing w:line="360" w:lineRule="auto"/>
        <w:jc w:val="center"/>
        <w:rPr>
          <w:rFonts w:ascii="Times New Roman" w:hAnsi="Times New Roman" w:cs="Times New Roman"/>
          <w:sz w:val="28"/>
        </w:rPr>
      </w:pPr>
    </w:p>
    <w:p w14:paraId="7D5C0E7F" w14:textId="77777777" w:rsidR="00DD4317" w:rsidRDefault="00DD4317" w:rsidP="00DD4317">
      <w:pPr>
        <w:tabs>
          <w:tab w:val="left" w:pos="5808"/>
        </w:tabs>
        <w:spacing w:line="360" w:lineRule="auto"/>
        <w:jc w:val="center"/>
        <w:rPr>
          <w:rFonts w:ascii="Times New Roman" w:hAnsi="Times New Roman" w:cs="Times New Roman"/>
          <w:sz w:val="28"/>
          <w:szCs w:val="28"/>
          <w:lang w:val="ru-RU"/>
        </w:rPr>
      </w:pPr>
      <w:r>
        <w:rPr>
          <w:noProof/>
        </w:rPr>
        <w:drawing>
          <wp:inline distT="0" distB="0" distL="0" distR="0" wp14:anchorId="6CBECB11" wp14:editId="6E813785">
            <wp:extent cx="4314825" cy="2009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4825" cy="2009775"/>
                    </a:xfrm>
                    <a:prstGeom prst="rect">
                      <a:avLst/>
                    </a:prstGeom>
                  </pic:spPr>
                </pic:pic>
              </a:graphicData>
            </a:graphic>
          </wp:inline>
        </w:drawing>
      </w:r>
    </w:p>
    <w:p w14:paraId="4FA5284E" w14:textId="5D47A7AE" w:rsidR="00DD4317" w:rsidRDefault="00DD4317" w:rsidP="00DD4317">
      <w:pPr>
        <w:tabs>
          <w:tab w:val="left" w:pos="5808"/>
        </w:tabs>
        <w:spacing w:line="360" w:lineRule="auto"/>
        <w:jc w:val="center"/>
        <w:rPr>
          <w:rFonts w:ascii="Times New Roman" w:hAnsi="Times New Roman" w:cs="Times New Roman"/>
          <w:sz w:val="28"/>
        </w:rPr>
      </w:pPr>
      <w:r>
        <w:rPr>
          <w:rFonts w:ascii="Times New Roman" w:hAnsi="Times New Roman" w:cs="Times New Roman"/>
          <w:sz w:val="28"/>
          <w:szCs w:val="28"/>
          <w:lang w:val="ru-RU"/>
        </w:rPr>
        <w:t>Рис.</w:t>
      </w:r>
      <w:r>
        <w:rPr>
          <w:rFonts w:ascii="Times New Roman" w:hAnsi="Times New Roman" w:cs="Times New Roman"/>
          <w:sz w:val="28"/>
          <w:szCs w:val="28"/>
          <w:lang w:val="ru-RU"/>
        </w:rPr>
        <w:t xml:space="preserve"> </w:t>
      </w:r>
      <w:r w:rsidRPr="001F00E9">
        <w:rPr>
          <w:rFonts w:ascii="Times New Roman" w:hAnsi="Times New Roman" w:cs="Times New Roman"/>
          <w:sz w:val="28"/>
          <w:szCs w:val="28"/>
          <w:lang w:val="ru-RU"/>
        </w:rPr>
        <w:t>1</w:t>
      </w:r>
      <w:r>
        <w:rPr>
          <w:rFonts w:ascii="Times New Roman" w:hAnsi="Times New Roman" w:cs="Times New Roman"/>
          <w:sz w:val="28"/>
          <w:szCs w:val="28"/>
          <w:lang w:val="ru-RU"/>
        </w:rPr>
        <w:t>1 –</w:t>
      </w:r>
      <w:r>
        <w:rPr>
          <w:rFonts w:ascii="Times New Roman" w:hAnsi="Times New Roman" w:cs="Times New Roman"/>
          <w:sz w:val="28"/>
          <w:szCs w:val="28"/>
          <w:lang w:val="ru-RU"/>
        </w:rPr>
        <w:t xml:space="preserve"> </w:t>
      </w:r>
      <w:r>
        <w:rPr>
          <w:rFonts w:ascii="Times New Roman" w:hAnsi="Times New Roman" w:cs="Times New Roman"/>
          <w:sz w:val="28"/>
          <w:szCs w:val="28"/>
        </w:rPr>
        <w:t>Ping</w:t>
      </w:r>
      <w:r w:rsidRPr="001F00E9">
        <w:rPr>
          <w:rFonts w:ascii="Times New Roman" w:hAnsi="Times New Roman" w:cs="Times New Roman"/>
          <w:sz w:val="28"/>
          <w:szCs w:val="28"/>
          <w:lang w:val="ru-RU"/>
        </w:rPr>
        <w:t xml:space="preserve"> </w:t>
      </w:r>
      <w:r>
        <w:rPr>
          <w:rFonts w:ascii="Times New Roman" w:hAnsi="Times New Roman" w:cs="Times New Roman"/>
          <w:sz w:val="28"/>
        </w:rPr>
        <w:t>з PC</w:t>
      </w:r>
      <w:r w:rsidRPr="003567AA">
        <w:rPr>
          <w:rFonts w:ascii="Times New Roman" w:hAnsi="Times New Roman" w:cs="Times New Roman"/>
          <w:sz w:val="28"/>
        </w:rPr>
        <w:t>1</w:t>
      </w:r>
      <w:r>
        <w:rPr>
          <w:rFonts w:ascii="Times New Roman" w:hAnsi="Times New Roman" w:cs="Times New Roman"/>
          <w:sz w:val="28"/>
        </w:rPr>
        <w:t xml:space="preserve"> на</w:t>
      </w:r>
      <w:r w:rsidRPr="003567AA">
        <w:rPr>
          <w:rFonts w:ascii="Times New Roman" w:hAnsi="Times New Roman" w:cs="Times New Roman"/>
          <w:sz w:val="28"/>
        </w:rPr>
        <w:t xml:space="preserve"> </w:t>
      </w:r>
      <w:r>
        <w:rPr>
          <w:rFonts w:ascii="Times New Roman" w:hAnsi="Times New Roman" w:cs="Times New Roman"/>
          <w:sz w:val="28"/>
        </w:rPr>
        <w:t>PC</w:t>
      </w:r>
      <w:r w:rsidRPr="003567AA">
        <w:rPr>
          <w:rFonts w:ascii="Times New Roman" w:hAnsi="Times New Roman" w:cs="Times New Roman"/>
          <w:sz w:val="28"/>
        </w:rPr>
        <w:t>2</w:t>
      </w:r>
    </w:p>
    <w:p w14:paraId="0CFBDDBD" w14:textId="77777777" w:rsidR="00DD4317" w:rsidRDefault="00DD4317" w:rsidP="00DD4317">
      <w:pPr>
        <w:spacing w:line="276" w:lineRule="auto"/>
        <w:jc w:val="both"/>
        <w:rPr>
          <w:rFonts w:ascii="Times New Roman" w:hAnsi="Times New Roman" w:cs="Times New Roman"/>
          <w:b/>
          <w:bCs/>
          <w:sz w:val="28"/>
          <w:szCs w:val="28"/>
        </w:rPr>
      </w:pPr>
    </w:p>
    <w:p w14:paraId="1A10FD7F" w14:textId="77777777" w:rsidR="00DD4317" w:rsidRDefault="00DD4317" w:rsidP="00DD4317">
      <w:pPr>
        <w:spacing w:line="276" w:lineRule="auto"/>
        <w:jc w:val="both"/>
        <w:rPr>
          <w:rFonts w:ascii="Times New Roman" w:hAnsi="Times New Roman" w:cs="Times New Roman"/>
          <w:b/>
          <w:bCs/>
          <w:sz w:val="28"/>
          <w:szCs w:val="28"/>
        </w:rPr>
      </w:pPr>
    </w:p>
    <w:p w14:paraId="7380EAB1" w14:textId="77777777" w:rsidR="00DD4317" w:rsidRDefault="00DD4317" w:rsidP="00DD4317">
      <w:pPr>
        <w:spacing w:line="276" w:lineRule="auto"/>
        <w:jc w:val="both"/>
        <w:rPr>
          <w:rFonts w:ascii="Times New Roman" w:hAnsi="Times New Roman" w:cs="Times New Roman"/>
          <w:b/>
          <w:bCs/>
          <w:sz w:val="28"/>
          <w:szCs w:val="28"/>
        </w:rPr>
      </w:pPr>
    </w:p>
    <w:p w14:paraId="0E081015" w14:textId="532041F1" w:rsidR="00DD4317" w:rsidRPr="001F00E9" w:rsidRDefault="00DD4317" w:rsidP="00DD4317">
      <w:pPr>
        <w:spacing w:line="276" w:lineRule="auto"/>
        <w:jc w:val="both"/>
        <w:rPr>
          <w:rFonts w:ascii="Times New Roman" w:hAnsi="Times New Roman" w:cs="Times New Roman"/>
          <w:sz w:val="28"/>
          <w:szCs w:val="28"/>
        </w:rPr>
      </w:pPr>
      <w:r>
        <w:rPr>
          <w:rFonts w:ascii="Times New Roman" w:hAnsi="Times New Roman" w:cs="Times New Roman"/>
          <w:b/>
          <w:bCs/>
          <w:sz w:val="28"/>
          <w:szCs w:val="28"/>
        </w:rPr>
        <w:lastRenderedPageBreak/>
        <w:t>Висновок:</w:t>
      </w:r>
      <w:r>
        <w:rPr>
          <w:rFonts w:ascii="Times New Roman" w:hAnsi="Times New Roman" w:cs="Times New Roman"/>
          <w:bCs/>
          <w:sz w:val="28"/>
          <w:szCs w:val="28"/>
        </w:rPr>
        <w:t xml:space="preserve"> </w:t>
      </w:r>
      <w:r w:rsidRPr="00DD4317">
        <w:rPr>
          <w:rFonts w:ascii="Times New Roman" w:hAnsi="Times New Roman" w:cs="Times New Roman"/>
          <w:bCs/>
          <w:sz w:val="28"/>
          <w:szCs w:val="28"/>
        </w:rPr>
        <w:t>У цьому лабораторному дослідженні ми розглядали процес конфігурування протоколу OSPF, детально вивчали його переваги та недоліки. Ми також отримали практичний досвід під час налаштування OSPF між двома мережами. Під час практики ми підкреслили важливість ефективного анонсування мереж на маршрутизаторах та переконалися в нормальному функціонуванні налаштованої системи за допомогою команд перевірки та пінгування.</w:t>
      </w:r>
    </w:p>
    <w:p w14:paraId="24E3B0D3" w14:textId="77777777" w:rsidR="00DD4317" w:rsidRDefault="00DD4317" w:rsidP="00DD4317">
      <w:pPr>
        <w:rPr>
          <w:rFonts w:ascii="Times New Roman" w:hAnsi="Times New Roman" w:cs="Times New Roman"/>
          <w:sz w:val="28"/>
          <w:szCs w:val="28"/>
        </w:rPr>
      </w:pPr>
    </w:p>
    <w:p w14:paraId="70FD275B" w14:textId="77777777" w:rsidR="000C4019" w:rsidRPr="000C4019" w:rsidRDefault="000C4019" w:rsidP="000C4019">
      <w:pPr>
        <w:jc w:val="both"/>
        <w:rPr>
          <w:rFonts w:ascii="Times New Roman" w:hAnsi="Times New Roman" w:cs="Times New Roman"/>
          <w:sz w:val="28"/>
          <w:szCs w:val="28"/>
        </w:rPr>
      </w:pPr>
    </w:p>
    <w:sectPr w:rsidR="000C4019" w:rsidRPr="000C401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A4765"/>
    <w:multiLevelType w:val="hybridMultilevel"/>
    <w:tmpl w:val="649E67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94206"/>
    <w:multiLevelType w:val="hybridMultilevel"/>
    <w:tmpl w:val="2F265586"/>
    <w:lvl w:ilvl="0" w:tplc="7C4E450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61523E"/>
    <w:multiLevelType w:val="hybridMultilevel"/>
    <w:tmpl w:val="A4B8AE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62E13"/>
    <w:multiLevelType w:val="hybridMultilevel"/>
    <w:tmpl w:val="6B7624E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601D03AE"/>
    <w:multiLevelType w:val="hybridMultilevel"/>
    <w:tmpl w:val="BCA459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B656C3"/>
    <w:multiLevelType w:val="hybridMultilevel"/>
    <w:tmpl w:val="70C6EF2C"/>
    <w:lvl w:ilvl="0" w:tplc="7C4E45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E1A28"/>
    <w:multiLevelType w:val="hybridMultilevel"/>
    <w:tmpl w:val="BC0828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7A3A6759"/>
    <w:multiLevelType w:val="hybridMultilevel"/>
    <w:tmpl w:val="27CC4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5610171">
    <w:abstractNumId w:val="5"/>
  </w:num>
  <w:num w:numId="2" w16cid:durableId="555287996">
    <w:abstractNumId w:val="1"/>
  </w:num>
  <w:num w:numId="3" w16cid:durableId="626932051">
    <w:abstractNumId w:val="6"/>
  </w:num>
  <w:num w:numId="4" w16cid:durableId="945581825">
    <w:abstractNumId w:val="3"/>
  </w:num>
  <w:num w:numId="5" w16cid:durableId="1435439874">
    <w:abstractNumId w:val="7"/>
  </w:num>
  <w:num w:numId="6" w16cid:durableId="611479427">
    <w:abstractNumId w:val="2"/>
  </w:num>
  <w:num w:numId="7" w16cid:durableId="1922522305">
    <w:abstractNumId w:val="0"/>
  </w:num>
  <w:num w:numId="8" w16cid:durableId="746463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7B"/>
    <w:rsid w:val="000C4019"/>
    <w:rsid w:val="00491D4D"/>
    <w:rsid w:val="006F44E9"/>
    <w:rsid w:val="0072197A"/>
    <w:rsid w:val="008E53E7"/>
    <w:rsid w:val="009160F7"/>
    <w:rsid w:val="009242CD"/>
    <w:rsid w:val="00D50CE0"/>
    <w:rsid w:val="00D7507B"/>
    <w:rsid w:val="00DD4317"/>
    <w:rsid w:val="00EC3F85"/>
    <w:rsid w:val="00F5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57576"/>
  <w15:chartTrackingRefBased/>
  <w15:docId w15:val="{877F65D2-42AB-4EAF-B3E1-8840B5F82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620"/>
    <w:pPr>
      <w:spacing w:line="256" w:lineRule="auto"/>
    </w:pPr>
    <w:rPr>
      <w:kern w:val="0"/>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5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2B45A-D797-4910-94EF-EB5B109A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295</Words>
  <Characters>1684</Characters>
  <Application>Microsoft Office Word</Application>
  <DocSecurity>0</DocSecurity>
  <Lines>14</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 Самченко</dc:creator>
  <cp:keywords/>
  <dc:description/>
  <cp:lastModifiedBy>Стас Самченко</cp:lastModifiedBy>
  <cp:revision>8</cp:revision>
  <dcterms:created xsi:type="dcterms:W3CDTF">2023-10-03T10:30:00Z</dcterms:created>
  <dcterms:modified xsi:type="dcterms:W3CDTF">2023-10-30T12:10:00Z</dcterms:modified>
</cp:coreProperties>
</file>