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4FF" w:rsidRPr="00CA64FF" w:rsidRDefault="00CA64FF" w:rsidP="00CA64FF">
      <w:pPr>
        <w:jc w:val="center"/>
        <w:rPr>
          <w:rFonts w:ascii="Arial" w:eastAsia="Times New Roman" w:hAnsi="Arial" w:cs="Arial"/>
          <w:sz w:val="40"/>
          <w:szCs w:val="40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 xml:space="preserve">SPAM E-mail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>Database</w:t>
      </w:r>
      <w:proofErr w:type="spellEnd"/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6B26B"/>
          <w:lang w:eastAsia="es-ES"/>
        </w:rPr>
        <w:t>1) Las dimensiones del conjunto de datos.</w:t>
      </w:r>
      <w:r w:rsidRPr="00CA64F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un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multivariado de clasificación. Sus atributos son números reales y enteros.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Tiene 4601 registros y 57 atributos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Spam está formado por mensajes de email y categoriza los mensajes en </w:t>
      </w:r>
      <w:proofErr w:type="gram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Spam(</w:t>
      </w:r>
      <w:proofErr w:type="gram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1) o no Spam.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atributos del 1 al </w:t>
      </w:r>
      <w:proofErr w:type="gram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55  indican</w:t>
      </w:r>
      <w:proofErr w:type="gram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la frecuencia de una palabra o carácter particular  en el  mensaje, y son valores reales comprendidos entre el 1 y el 100.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primeras 48 indican la frecuencia de la palabra en el texto.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6 siguientes indican el porcentaje de caracteres en el mail que coinciden con uno concreto, es decir = 100 *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numero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repeticiones de un carácter/total de caracteres en el mail.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atributos del 55 al 57 miden la longitud de las secuencias de letras mayúsculas consecutivas. Son números reales del 1 al 100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55= longitud de media de secuencia ininterrumpida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56= longitud de la mayor secuencia ininterrumpida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57= número total de letras mayúsculas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proofErr w:type="gram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target</w:t>
      </w:r>
      <w:proofErr w:type="gram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binómico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0 o 1.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distribución del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la siguiente: </w:t>
      </w: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Spam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 1813  (39.4%)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Non-Spam  2788  (60.6%)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Estadísticas de los atributos: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 xml:space="preserve">   Min: Max:   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Average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 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Std.Dev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Coeff.Var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_%: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1  0    4.54   0.10455   0.30536  292          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2  0    14.28  0.21301   1.2906   606          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3  0    5.1    0.28066   0.50414  180          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4  0    42.81  0.065425  1.3952   2130         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5  0    10     0.31222   0.67251  215          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6  0    5.88   0.095901  0.27382  286          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7  0    7.27   0.11421   0.39144  343          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8  0    11.11  0.10529   0.40107  381          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9  0    5.26   0.090067  0.27862  309          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10 0    18.18  0.23941   0.64476  269          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11 0    2.61   0.059824  0.20154  337          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12 0    9.67   0.5417    0.8617   159          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13 0    5.55   0.09393   0.30104  320          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14 0    10     0.058626  0.33518  572          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15 0    4.41   0.049205  0.25884  526          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16 0    20     0.24885   0.82579  332          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17 0    7.14   0.14259   0.44406  311          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18 0    9.09   0.18474   0.53112  287          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19 0    18.75  1.6621    1.7755   107          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20 0    18.18  0.085577  0.50977  596          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21 0    11.11  0.80976   1.2008   148          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22 0    17.1   0.1212    1.0258   846          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23 0    5.45   0.10165   0.35029  345          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24 0    12.5   0.094269  0.44264  470          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25 0    20.83  0.5495    1.6713   304          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26 0    16.66  0.26538   0.88696  334          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27 0    33.33  0.7673    3.3673   439          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28 0    9.09   0.12484   0.53858  431          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29 0    14.28  0.098915  0.59333  600          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30 0    5.88   0.10285   0.45668  444          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31 0    12.5   0.064753  0.40339  623          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32 0    4.76   0.047048  0.32856  698          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33 0    18.18  0.097229  0.55591  572          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34 0    4.76   0.047835  0.32945  689          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35 0    20     0.10541   0.53226  505          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36 0    7.69   0.097477  0.40262  413          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37 0    6.89   0.13695   0.42345  309          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38 0    8.33   0.013201  0.22065  1670         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39 0    11.11  0.078629  0.43467  553          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40 0    4.76   0.064834  0.34992  540          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41 0    7.14   0.043667  0.3612   827          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42 0    14.28  0.13234   0.76682  579          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43 0    3.57   0.046099  0.22381  486          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44 0    20     0.079196  0.62198  785          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45 0    21.42  0.30122   1.0117   336          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46 0    22.05  0.17982   0.91112  507          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47 0    2.17   0.0054445 0.076274 1400         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48 0    10     0.031869  0.28573  897          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49 0    4.385  0.038575  0.24347  631          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50 0    9.752  0.13903   0.27036  194          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51 0    4.081  0.016976  0.10939  644          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52 0    32.478 0.26907   0.81567  303          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53 0    6.003  0.075811  0.24588  324          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54 0    19.829 0.044238  0.42934  971          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55 1    1102.5 5.1915    31.729   611          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56 1    9989   52.173    194.89   374          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57 1    15841  283.29    606.35   214          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  <w:t>58 0    1      0.39404   0.4887   124          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br/>
      </w:r>
      <w:hyperlink r:id="rId4" w:history="1">
        <w:r w:rsidRPr="00CA64F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https://archive.ics.uci.edu/ml/machine-learning-databases/spambase/spambase.DOCUMENTATION</w:t>
        </w:r>
      </w:hyperlink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9CB9C"/>
          <w:lang w:eastAsia="es-ES"/>
        </w:rPr>
        <w:lastRenderedPageBreak/>
        <w:t>2) La utilización de diferentes modelos, no sólo lineales, y su explicación dentro del informe (utilización NO CIEGA de la librería).</w:t>
      </w:r>
      <w:r w:rsidRPr="00CA64FF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8"/>
          <w:szCs w:val="28"/>
          <w:u w:val="single"/>
          <w:lang w:eastAsia="es-ES"/>
        </w:rPr>
      </w:pP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br/>
      </w: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br/>
      </w:r>
      <w:r w:rsidRPr="00CA64FF">
        <w:rPr>
          <w:rFonts w:ascii="Arial" w:eastAsia="Times New Roman" w:hAnsi="Arial" w:cs="Arial"/>
          <w:sz w:val="28"/>
          <w:szCs w:val="28"/>
          <w:u w:val="single"/>
          <w:lang w:eastAsia="es-ES"/>
        </w:rPr>
        <w:br/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>Näive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highlight w:val="lightGray"/>
          <w:u w:val="single"/>
          <w:shd w:val="clear" w:color="auto" w:fill="FFE599"/>
          <w:lang w:eastAsia="es-ES"/>
        </w:rPr>
        <w:t xml:space="preserve"> Bayes Gaussian</w:t>
      </w: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E599"/>
          <w:lang w:eastAsia="es-ES"/>
        </w:rPr>
        <w:t xml:space="preserve"> 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El algoritmo de clasificación </w:t>
      </w:r>
      <w:proofErr w:type="spell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Naive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Bayes es un clasificador probabilístico. Se basa en modelos de probabilidades que incorporan fuertes suposiciones de independencia.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Esto significa que registra la frecuencia con la que Spam o </w:t>
      </w:r>
      <w:proofErr w:type="spellStart"/>
      <w:proofErr w:type="gramStart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 aparece</w:t>
      </w:r>
      <w:proofErr w:type="gramEnd"/>
      <w:r w:rsidRPr="00CA64FF">
        <w:rPr>
          <w:rFonts w:ascii="Arial" w:eastAsia="Times New Roman" w:hAnsi="Arial" w:cs="Arial"/>
          <w:color w:val="323232"/>
          <w:sz w:val="24"/>
          <w:szCs w:val="24"/>
          <w:shd w:val="clear" w:color="auto" w:fill="FFFFFF"/>
          <w:lang w:eastAsia="es-ES"/>
        </w:rPr>
        <w:t xml:space="preserve"> junto a un valor de un campo de entrada.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Es un algoritmo de clasificación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rapido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simple, suele dar buenos resultados para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de grandes dimensiones.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Nuestro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es binario, Spam/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tiene el siguiente porcentaje de targets: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3390900" cy="2266950"/>
            <wp:effectExtent l="0" t="0" r="0" b="0"/>
            <wp:docPr id="2" name="Imagen 2" descr="https://lh4.googleusercontent.com/yoSE8dyWgZfxN_-1Q3lY-H3x97M76ld4Uj9WLW7M5VBMd8CTqbmhNI2eSn_ZKDCmvs9lBeNvJgcHmBrSMFbG1OCcUZetW8FNsLVNqi4WxdnK5sXNt7GmjCpW2zqZDETMlEztf3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oSE8dyWgZfxN_-1Q3lY-H3x97M76ld4Uj9WLW7M5VBMd8CTqbmhNI2eSn_ZKDCmvs9lBeNvJgcHmBrSMFbG1OCcUZetW8FNsLVNqi4WxdnK5sXNt7GmjCpW2zqZDETMlEztf3Y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Para aplicar el método de GNB lo hacemos en 20 iteraciones.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En cada iteración estratificar 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para que haya una proporción fija de Spam/</w:t>
      </w:r>
      <w:proofErr w:type="spellStart"/>
      <w:proofErr w:type="gram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Ham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 en</w:t>
      </w:r>
      <w:proofErr w:type="gram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la parte de Train y de Test, aplicamos el método GNB, entrenamos el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módelo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y calculamos la predicción de fallos sobre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Ytest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 xml:space="preserve"> 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Ytrain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Después calculamos la media de fallos de todas las iteraciones para ver el resultado.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D966"/>
          <w:lang w:eastAsia="es-ES"/>
        </w:rPr>
        <w:t>CODIGO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matplotlib.pyplot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sklearn.naive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_bayes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GaussianNB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sklearn.model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_selection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cross_val_score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from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sklearn.model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_selection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import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train_test_split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#importar datos del CSV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data=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pd.read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_csv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('C:\\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Users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\\Esther\\Desktop\\Master\\Modulo 8\\SPAM\\spambasedata.csv',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header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None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#data =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pd.read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_csv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spambase.data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header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None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data.rename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columns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={57:'is_spam'},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inplace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=True)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0]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'] == 0]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 = data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X.shape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Y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############PIE CHAR ###################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 Pie chart,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where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the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slices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will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be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ordered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and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plotted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counter-clockwise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Y0=sum(Y==0)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Y1=sum(Y==1)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'HAM','SPAM'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sizes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[Y0, Y1]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(0, 0.1) 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fig1, ax1 =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plt.subplots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ax1.pie(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sizes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explode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autopct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='%1.1f%%',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shadow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=True,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startangle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=90)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ax1.axis('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equal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 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plt.show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################### GNB ############################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#Dividimos el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dataset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3/5) y test(2/5)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stratificando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los datos de Spam y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#Aplico GNB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#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REalizo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un bucle en el que entreno mi modelo con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#y saco una media de errores en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comparando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con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GaussianNB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 = 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 = []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[]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i in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1,40):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split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spam,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train_size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=0.6)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train_test_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split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train_size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=0.6)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train.append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 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ham_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test.append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spam_test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Xtest.pop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is_spam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miGNB.fit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).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predict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miGNB.fit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).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predict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Xtrain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fallos.append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(sum(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!=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fallostrain.append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(sum(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Ypredtrain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!=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medio de errores de: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np.mean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medio de errores de Train: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np.mean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("Dev.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: " +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(100*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np.std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)/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lastRenderedPageBreak/>
        <w:br/>
      </w: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D966"/>
          <w:lang w:eastAsia="es-ES"/>
        </w:rPr>
        <w:t>RESULTADOS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Fallos Test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[305, 340, 341, 338, 343, 322, 314, 340, 337, 325, 325, 329, 350, 355, 341, 328, 319, 352, 306, 330, 326, 322, 320, 346, 339, 337, 320, 336, 342, 356, 330, 349, 312, 313, 347, 318, 331, 347, 371]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medio de errores de: 18.0990562098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de errores de: 0.795946323944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Fallos Train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[486, 470, 496, 496, 494, 505, 473, 489, 490, 488, 467, 498, 465, 486, 441, 464, 517, 484, 517, 480, 463, 499, 447, 500, 477, 493, 478, 502, 469, 500, 482, 485, 490, 490, 487, 472, 511, 456, 466]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 medio de errores de Train: 17.539799816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Dev.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Std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de errores de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: 0.631760715085</w:t>
            </w: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Grafica con los errores de </w:t>
      </w:r>
      <w:proofErr w:type="spellStart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train</w:t>
      </w:r>
      <w:proofErr w:type="spellEnd"/>
      <w:r w:rsidRPr="00CA64F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 xml:space="preserve"> y test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Ploteamos el porcentaje de errores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cada iteración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train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</w:t>
      </w: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test.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Los datos de error están expresados en porcentaje.</w:t>
      </w: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E599"/>
          <w:lang w:eastAsia="es-ES"/>
        </w:rPr>
        <w:t>CODIGO</w:t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3"/>
      </w:tblGrid>
      <w:tr w:rsidR="00CA64FF" w:rsidRPr="00CA64FF" w:rsidTr="00CA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#Grafica de errores en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#Calculamos el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numero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de fallos de cada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iteracion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sobre 100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j=0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 =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decimal.Decimal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('1.1')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fallos100=np.array([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d,d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,d,d,d,d,d,d,d,d,d,d,d,d,d,d,d,d,d,d],dtype=np.dtype(decimal.Decimal))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j in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0,20):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(fallos[j])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d=((fallos[j]) * (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100)/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float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fallos100[j] = d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(fallos100)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j=0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 =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decimal.Decimal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('1.1')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fallostrain100=np.array([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d,d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,d,d,d,d,d,d,d,d,d,d,d,d,d,d,d,d,d,d],dtype=np.dtype(decimal.Decimal))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for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j in </w:t>
            </w: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0,20):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d=((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fallostrain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[j]) * (</w:t>
            </w:r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100)/</w:t>
            </w:r>
            <w:proofErr w:type="spellStart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float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len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Ytest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)))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fallostrain100[j] = d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print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(fallostrain100) 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plt.axis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([0, 20, 0, 50])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plt.plot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(0,20),fallos100, 'b-',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='Errores Test')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plt.plot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range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(0,20), fallostrain100, 'r-',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        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label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='Errores Train')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plt.legend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loc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='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down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right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plt.xlabel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Num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. 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splits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plt.title</w:t>
            </w:r>
            <w:proofErr w:type="spellEnd"/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('Análisis errores')</w:t>
            </w:r>
          </w:p>
          <w:p w:rsidR="00CA64FF" w:rsidRPr="00CA64FF" w:rsidRDefault="00CA64FF" w:rsidP="00CA64FF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plt.style</w:t>
            </w:r>
            <w:proofErr w:type="gram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.context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('</w:t>
            </w:r>
            <w:proofErr w:type="spellStart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seaborn-whitegrid</w:t>
            </w:r>
            <w:proofErr w:type="spellEnd"/>
            <w:r w:rsidRPr="00CA64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')</w:t>
            </w:r>
          </w:p>
          <w:p w:rsidR="00CA64FF" w:rsidRPr="00CA64FF" w:rsidRDefault="00CA64FF" w:rsidP="00CA64FF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shd w:val="clear" w:color="auto" w:fill="FFD966"/>
          <w:lang w:eastAsia="es-ES"/>
        </w:rPr>
        <w:lastRenderedPageBreak/>
        <w:t>￼￼</w:t>
      </w:r>
      <w:r w:rsidRPr="00CA64F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D966"/>
          <w:lang w:eastAsia="es-ES"/>
        </w:rPr>
        <w:drawing>
          <wp:inline distT="0" distB="0" distL="0" distR="0">
            <wp:extent cx="5048250" cy="3171825"/>
            <wp:effectExtent l="0" t="0" r="0" b="9525"/>
            <wp:docPr id="1" name="Imagen 1" descr="https://lh3.googleusercontent.com/Swy4B3HPihZsaum9rDNp2vOx-XgI0dyKVMYCBsmKt6SG2L12RISVlMXNKgW1pnzi54rtU9Q43PrWKREg-9Fw0lSgaOXAZA0vuN3uKQ7zlA4n_tgaFOS-rElkClY7R0wWMNkMHL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wy4B3HPihZsaum9rDNp2vOx-XgI0dyKVMYCBsmKt6SG2L12RISVlMXNKgW1pnzi54rtU9Q43PrWKREg-9Fw0lSgaOXAZA0vuN3uKQ7zlA4n_tgaFOS-rElkClY7R0wWMNkMHLZ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número de errores es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alto para Train que para Test, lo que significa que el modelo no se ha entrenado bien con este algoritmo. Ya que un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módelo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bien entrenado debería tener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mas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aciertos con la parte de Train que de Test y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aqui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ocurre todo lo contrario.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porcentaje de errores es muy alto, entorno a un 18 para Test y entorno a un 25 para Train.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Este algoritmo no es válido para crear un modelo de predicción en este </w:t>
      </w: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bookmarkEnd w:id="0"/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b/>
          <w:sz w:val="28"/>
          <w:szCs w:val="28"/>
          <w:lang w:eastAsia="es-ES"/>
        </w:rPr>
      </w:pPr>
      <w:r w:rsidRPr="00CA64FF">
        <w:rPr>
          <w:rFonts w:ascii="Arial" w:eastAsia="Times New Roman" w:hAnsi="Arial" w:cs="Arial"/>
          <w:b/>
          <w:sz w:val="28"/>
          <w:szCs w:val="28"/>
          <w:highlight w:val="lightGray"/>
          <w:lang w:eastAsia="es-ES"/>
        </w:rPr>
        <w:t>REDES NEURONALES</w:t>
      </w:r>
    </w:p>
    <w:p w:rsid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CA64FF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Usamos el algoritmo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MLPClassifier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CE01E7" w:rsidRDefault="0033685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parámetro que se le pasa es “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hidden_layers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”, que representa el número de neuronas en la capa oculta.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Usamos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GridSearch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para encontrar el mejor algoritmo para mi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dataset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. Establecemos 3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hidden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layers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y variamos en numero de neuronas desde 1 a 10.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Pr="007A5698" w:rsidRDefault="00452C8B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CODIGO</w:t>
      </w: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52C8B" w:rsidTr="007A5698">
        <w:tc>
          <w:tcPr>
            <w:tcW w:w="8494" w:type="dxa"/>
            <w:shd w:val="clear" w:color="auto" w:fill="A8D08D" w:themeFill="accent6" w:themeFillTint="99"/>
          </w:tcPr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#Redes neuronales</w:t>
            </w:r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numpy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sklearn.neural</w:t>
            </w:r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_network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matplotlib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pyplot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as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</w:t>
            </w:r>
            <w:proofErr w:type="spellEnd"/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sklearn.decomposition</w:t>
            </w:r>
            <w:proofErr w:type="spellEnd"/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PCA</w:t>
            </w:r>
          </w:p>
          <w:p w:rsidR="00452C8B" w:rsidRPr="00452C8B" w:rsidRDefault="00452C8B" w:rsidP="00812780">
            <w:pPr>
              <w:ind w:left="708" w:hanging="708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from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sklearn</w:t>
            </w:r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.model_selection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import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learning_curve</w:t>
            </w:r>
            <w:proofErr w:type="spellEnd"/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#importar datos del CSV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data=</w:t>
            </w: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pd.read</w:t>
            </w:r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_csv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('C:\\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Users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\\Esther\\Desktop\\Master\\Modulo 8\\SPAM\\spambasedata.csv',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header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#data = </w:t>
            </w: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pd.read</w:t>
            </w:r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_csv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spambase.data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header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data.rename</w:t>
            </w:r>
            <w:proofErr w:type="spellEnd"/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columns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={57:'is_spam'},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inplace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=True)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0]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spam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1]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data[data['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'] == 0]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 = data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(</w:t>
            </w:r>
            <w:proofErr w:type="spellStart"/>
            <w:proofErr w:type="gram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X.shape</w:t>
            </w:r>
            <w:proofErr w:type="spellEnd"/>
            <w:proofErr w:type="gram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P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Y = 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X.pop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('</w:t>
            </w:r>
            <w:proofErr w:type="spellStart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is_spam</w:t>
            </w:r>
            <w:proofErr w:type="spellEnd"/>
            <w:r w:rsidRPr="00452C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')</w:t>
            </w:r>
          </w:p>
          <w:p w:rsidR="00452C8B" w:rsidRDefault="00452C8B" w:rsidP="00452C8B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#Aplicamos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Grid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Search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para comparar diferentes scores  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#con 3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layyers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de 1 a 10 neuronas en cada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layer</w:t>
            </w:r>
            <w:proofErr w:type="spellEnd"/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max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_iter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=100,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=1e-4,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solver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sgd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verbose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=10, tol=1e-4,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random_state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learning_rate_init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=0.01)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mi_param_grid={'hidden_layer_sizes</w:t>
            </w:r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':[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(1,1,1),(2,2,2),(3,3,3),(4,4,4),(5,5,5),(6,6,6),(7,7,7),(8,8,8),(9,9,9),(10,10,10)]}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GridSearchCV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cls,mi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_param_grid,cv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=10,verbose=2)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migscv.fit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Xtrain,Ytrain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452C8B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migscv.best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</w:t>
            </w:r>
          </w:p>
        </w:tc>
      </w:tr>
    </w:tbl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7A5698" w:rsidP="00452C8B">
      <w:pPr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t>RESULTADO</w:t>
      </w:r>
    </w:p>
    <w:p w:rsidR="007A5698" w:rsidRDefault="007A5698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BFBFBF" w:themeFill="background1" w:themeFillShade="BF"/>
          </w:tcPr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migscv.best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Out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[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137]: 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MLPClassifier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activation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relu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=0.0001,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batch_size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='auto', beta_1=0.9,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beta_2=0.999,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early_stopping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=False,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epsilon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=1e-08,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highlight w:val="lightGray"/>
                <w:lang w:eastAsia="es-ES"/>
              </w:rPr>
              <w:t>hidden_layer_sizes</w:t>
            </w:r>
            <w:proofErr w:type="spellEnd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highlight w:val="lightGray"/>
                <w:lang w:eastAsia="es-ES"/>
              </w:rPr>
              <w:t>=(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highlight w:val="lightGray"/>
                <w:lang w:eastAsia="es-ES"/>
              </w:rPr>
              <w:t>5, 5, 5),</w:t>
            </w: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constant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',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learning_rate_init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max_iter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=100,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momentum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=0.9,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nesterovs_momentum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=True,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power_t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=0.5,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random_state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shuffle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=True,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solver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='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sgd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', tol=0.0001,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validation_fraction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=0.1,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verbose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=10,</w:t>
            </w:r>
          </w:p>
          <w:p w:rsidR="007A5698" w:rsidRDefault="007A5698" w:rsidP="007A5698">
            <w:pPr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warm_start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=False)</w:t>
            </w:r>
          </w:p>
        </w:tc>
      </w:tr>
    </w:tbl>
    <w:p w:rsidR="007A5698" w:rsidRPr="007A5698" w:rsidRDefault="007A5698" w:rsidP="00452C8B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G</w:t>
      </w:r>
      <w:r w:rsidR="00757EE1">
        <w:rPr>
          <w:rFonts w:ascii="Arial" w:eastAsia="Times New Roman" w:hAnsi="Arial" w:cs="Arial"/>
          <w:sz w:val="24"/>
          <w:szCs w:val="24"/>
          <w:lang w:eastAsia="es-ES"/>
        </w:rPr>
        <w:t>r</w:t>
      </w:r>
      <w:r>
        <w:rPr>
          <w:rFonts w:ascii="Arial" w:eastAsia="Times New Roman" w:hAnsi="Arial" w:cs="Arial"/>
          <w:sz w:val="24"/>
          <w:szCs w:val="24"/>
          <w:lang w:eastAsia="es-ES"/>
        </w:rPr>
        <w:t>afica curva aprendizaje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Ploteamos la curva de aprendizaje</w:t>
      </w:r>
      <w:r w:rsidR="007A5698">
        <w:rPr>
          <w:rFonts w:ascii="Arial" w:eastAsia="Times New Roman" w:hAnsi="Arial" w:cs="Arial"/>
          <w:sz w:val="24"/>
          <w:szCs w:val="24"/>
          <w:lang w:eastAsia="es-ES"/>
        </w:rPr>
        <w:t xml:space="preserve"> para el mejor algoritmo encontrado:</w:t>
      </w: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A8D08D" w:themeFill="accent6" w:themeFillTint="99"/>
          </w:tcPr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#Aplicamos MLP con 3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hidden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layers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5 neuronas cada una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def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plot_learning_</w:t>
            </w:r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title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X, y,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cv=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=1,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np.linspace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(.1, 1.0, 5)):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plt.figure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plt.title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title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if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is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None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: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plt.ylim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(*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ylim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plt.xlabel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("Training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examples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plt.ylabel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("Score")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learning_</w:t>
            </w:r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gramEnd"/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estimator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X, y, cv=cv,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n_jobs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np.mean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np.mean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=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np.std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axis=1)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plt.grid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plt.fill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_between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-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+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=0.1,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color="r")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plt.fill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_between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-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+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test_scores_std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alpha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=0.1, color="g")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plt.plot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'o-', color="r",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="Training 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plt.plot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train_sizes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test_scores_mean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'o-', color="g",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        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label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="Cross-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validation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score")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plt.legend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loc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="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")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   </w:t>
            </w: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plt.show</w:t>
            </w:r>
            <w:proofErr w:type="spellEnd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Fitting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..."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cls.fit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plot_learning_</w:t>
            </w:r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curve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,"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Learning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Curve MLP",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:rsidR="007A5698" w:rsidRP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"Training set score: %f" %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cls.score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Ytrain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))</w:t>
            </w:r>
          </w:p>
          <w:p w:rsidR="007A5698" w:rsidRDefault="007A5698" w:rsidP="007A5698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print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gram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"Test set score: %f" %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cls.score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Xtest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Ytest</w:t>
            </w:r>
            <w:proofErr w:type="spellEnd"/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))</w:t>
            </w:r>
          </w:p>
        </w:tc>
      </w:tr>
    </w:tbl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7A5698" w:rsidRDefault="007A5698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452C8B" w:rsidRDefault="00452C8B" w:rsidP="00452C8B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336858" w:rsidRDefault="00336858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</w:pPr>
      <w:r w:rsidRPr="007A5698">
        <w:rPr>
          <w:rFonts w:ascii="Arial" w:eastAsia="Times New Roman" w:hAnsi="Arial" w:cs="Arial"/>
          <w:b/>
          <w:sz w:val="24"/>
          <w:szCs w:val="24"/>
          <w:highlight w:val="yellow"/>
          <w:lang w:eastAsia="es-ES"/>
        </w:rPr>
        <w:lastRenderedPageBreak/>
        <w:t>RESULTADOS</w:t>
      </w:r>
    </w:p>
    <w:p w:rsid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5698" w:rsidTr="007A5698">
        <w:tc>
          <w:tcPr>
            <w:tcW w:w="8494" w:type="dxa"/>
            <w:shd w:val="clear" w:color="auto" w:fill="D9D9D9" w:themeFill="background1" w:themeFillShade="D9"/>
          </w:tcPr>
          <w:p w:rsidR="007A5698" w:rsidRPr="007A5698" w:rsidRDefault="007A5698" w:rsidP="007A5698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Training set score: 0.609641</w:t>
            </w:r>
          </w:p>
          <w:p w:rsidR="007A5698" w:rsidRDefault="007A5698" w:rsidP="007A5698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7A569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Test set score: 0.610206</w:t>
            </w:r>
          </w:p>
        </w:tc>
      </w:tr>
    </w:tbl>
    <w:p w:rsid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7A5698" w:rsidRPr="007A5698" w:rsidRDefault="007A5698" w:rsidP="00CA64FF">
      <w:pPr>
        <w:spacing w:after="240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C7E0C39" wp14:editId="7E0EA97F">
            <wp:extent cx="5017643" cy="3531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Visualizacion</w:t>
      </w:r>
      <w:proofErr w:type="spellEnd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PCA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GNB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gridsearch</w:t>
      </w:r>
      <w:proofErr w:type="spellEnd"/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Visualizacion</w:t>
      </w:r>
      <w:proofErr w:type="spellEnd"/>
    </w:p>
    <w:p w:rsidR="00CA64FF" w:rsidRPr="00CA64FF" w:rsidRDefault="00CA64FF" w:rsidP="00CA64FF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SVM (Laura)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Redes neuronales(Esther)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DT(Laura)</w:t>
      </w:r>
    </w:p>
    <w:p w:rsidR="00CA64FF" w:rsidRPr="00CA64FF" w:rsidRDefault="00CA64FF" w:rsidP="00CA64FF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CA64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RDF</w:t>
      </w:r>
    </w:p>
    <w:p w:rsidR="004C2F2A" w:rsidRPr="00CA64FF" w:rsidRDefault="004C2F2A">
      <w:pPr>
        <w:rPr>
          <w:rFonts w:ascii="Arial" w:hAnsi="Arial" w:cs="Arial"/>
          <w:sz w:val="24"/>
          <w:szCs w:val="24"/>
        </w:rPr>
      </w:pPr>
    </w:p>
    <w:sectPr w:rsidR="004C2F2A" w:rsidRPr="00CA6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FF"/>
    <w:rsid w:val="00336858"/>
    <w:rsid w:val="00452C8B"/>
    <w:rsid w:val="004C2F2A"/>
    <w:rsid w:val="00597255"/>
    <w:rsid w:val="00617DB1"/>
    <w:rsid w:val="00757EE1"/>
    <w:rsid w:val="007A5698"/>
    <w:rsid w:val="00812780"/>
    <w:rsid w:val="00CA64FF"/>
    <w:rsid w:val="00CE01E7"/>
    <w:rsid w:val="00F8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DB8B"/>
  <w15:chartTrackingRefBased/>
  <w15:docId w15:val="{3405FDC0-C352-47EF-B8DA-CBE1ED83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4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A64FF"/>
  </w:style>
  <w:style w:type="character" w:styleId="Hipervnculo">
    <w:name w:val="Hyperlink"/>
    <w:basedOn w:val="Fuentedeprrafopredeter"/>
    <w:uiPriority w:val="99"/>
    <w:semiHidden/>
    <w:unhideWhenUsed/>
    <w:rsid w:val="00CA64FF"/>
    <w:rPr>
      <w:color w:val="0000FF"/>
      <w:u w:val="single"/>
    </w:rPr>
  </w:style>
  <w:style w:type="character" w:customStyle="1" w:styleId="pl-s">
    <w:name w:val="pl-s"/>
    <w:basedOn w:val="Fuentedeprrafopredeter"/>
    <w:rsid w:val="00CE01E7"/>
  </w:style>
  <w:style w:type="character" w:styleId="CdigoHTML">
    <w:name w:val="HTML Code"/>
    <w:basedOn w:val="Fuentedeprrafopredeter"/>
    <w:uiPriority w:val="99"/>
    <w:semiHidden/>
    <w:unhideWhenUsed/>
    <w:rsid w:val="00F8536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52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rchive.ics.uci.edu/ml/machine-learning-databases/spambase/spambase.DOCUMENT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2037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LOPEZ</dc:creator>
  <cp:keywords/>
  <dc:description/>
  <cp:lastModifiedBy>Esther LOPEZ</cp:lastModifiedBy>
  <cp:revision>4</cp:revision>
  <dcterms:created xsi:type="dcterms:W3CDTF">2018-03-01T12:13:00Z</dcterms:created>
  <dcterms:modified xsi:type="dcterms:W3CDTF">2018-04-18T16:48:00Z</dcterms:modified>
</cp:coreProperties>
</file>