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7561208"/>
        <w:docPartObj>
          <w:docPartGallery w:val="Cover Pages"/>
          <w:docPartUnique/>
        </w:docPartObj>
      </w:sdtPr>
      <w:sdtContent>
        <w:p w:rsidR="002329F0" w:rsidRDefault="002329F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2329F0" w:rsidRDefault="002329F0">
                                      <w:pPr>
                                        <w:pStyle w:val="Sansinterligne"/>
                                        <w:rPr>
                                          <w:color w:val="FFFFFF" w:themeColor="background1"/>
                                          <w:sz w:val="32"/>
                                          <w:szCs w:val="32"/>
                                        </w:rPr>
                                      </w:pPr>
                                      <w:r>
                                        <w:rPr>
                                          <w:color w:val="FFFFFF" w:themeColor="background1"/>
                                          <w:sz w:val="32"/>
                                          <w:szCs w:val="32"/>
                                        </w:rPr>
                                        <w:t>Robin TERSOU, Antoine CHEVAL DARRACQ, Angelo DELIESSCHE</w:t>
                                      </w:r>
                                    </w:p>
                                  </w:sdtContent>
                                </w:sdt>
                                <w:p w:rsidR="002329F0" w:rsidRDefault="002329F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ESGI</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242 RUE DU FAUBOURG SAINT-ANTOINE, PARIS 75012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2329F0" w:rsidRPr="002329F0" w:rsidRDefault="002329F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329F0">
                                        <w:rPr>
                                          <w:rFonts w:asciiTheme="majorHAnsi" w:eastAsiaTheme="majorEastAsia" w:hAnsiTheme="majorHAnsi" w:cstheme="majorBidi"/>
                                          <w:color w:val="595959" w:themeColor="text1" w:themeTint="A6"/>
                                          <w:sz w:val="56"/>
                                          <w:szCs w:val="108"/>
                                        </w:rPr>
                                        <w:t>Documentation Technique et fonctionnelle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2329F0" w:rsidRDefault="002329F0">
                                      <w:pPr>
                                        <w:pStyle w:val="Sansinterligne"/>
                                        <w:spacing w:before="240"/>
                                        <w:rPr>
                                          <w:caps/>
                                          <w:color w:val="44546A" w:themeColor="text2"/>
                                          <w:sz w:val="36"/>
                                          <w:szCs w:val="36"/>
                                        </w:rPr>
                                      </w:pPr>
                                      <w:r>
                                        <w:rPr>
                                          <w:caps/>
                                          <w:color w:val="44546A" w:themeColor="text2"/>
                                          <w:sz w:val="36"/>
                                          <w:szCs w:val="36"/>
                                        </w:rPr>
                                        <w:t>My corp guardian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2329F0" w:rsidRDefault="002329F0">
                                <w:pPr>
                                  <w:pStyle w:val="Sansinterligne"/>
                                  <w:rPr>
                                    <w:color w:val="FFFFFF" w:themeColor="background1"/>
                                    <w:sz w:val="32"/>
                                    <w:szCs w:val="32"/>
                                  </w:rPr>
                                </w:pPr>
                                <w:r>
                                  <w:rPr>
                                    <w:color w:val="FFFFFF" w:themeColor="background1"/>
                                    <w:sz w:val="32"/>
                                    <w:szCs w:val="32"/>
                                  </w:rPr>
                                  <w:t>Robin TERSOU, Antoine CHEVAL DARRACQ, Angelo DELIESSCHE</w:t>
                                </w:r>
                              </w:p>
                            </w:sdtContent>
                          </w:sdt>
                          <w:p w:rsidR="002329F0" w:rsidRDefault="002329F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ESGI</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242 RUE DU FAUBOURG SAINT-ANTOINE, PARIS 75012</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2329F0" w:rsidRPr="002329F0" w:rsidRDefault="002329F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329F0">
                                  <w:rPr>
                                    <w:rFonts w:asciiTheme="majorHAnsi" w:eastAsiaTheme="majorEastAsia" w:hAnsiTheme="majorHAnsi" w:cstheme="majorBidi"/>
                                    <w:color w:val="595959" w:themeColor="text1" w:themeTint="A6"/>
                                    <w:sz w:val="56"/>
                                    <w:szCs w:val="108"/>
                                  </w:rPr>
                                  <w:t>Documentation Technique et fonctionnelle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2329F0" w:rsidRDefault="002329F0">
                                <w:pPr>
                                  <w:pStyle w:val="Sansinterligne"/>
                                  <w:spacing w:before="240"/>
                                  <w:rPr>
                                    <w:caps/>
                                    <w:color w:val="44546A" w:themeColor="text2"/>
                                    <w:sz w:val="36"/>
                                    <w:szCs w:val="36"/>
                                  </w:rPr>
                                </w:pPr>
                                <w:r>
                                  <w:rPr>
                                    <w:caps/>
                                    <w:color w:val="44546A" w:themeColor="text2"/>
                                    <w:sz w:val="36"/>
                                    <w:szCs w:val="36"/>
                                  </w:rPr>
                                  <w:t>My corp guardian</w:t>
                                </w:r>
                              </w:p>
                            </w:sdtContent>
                          </w:sdt>
                        </w:txbxContent>
                      </v:textbox>
                    </v:shape>
                    <w10:wrap anchorx="page" anchory="page"/>
                  </v:group>
                </w:pict>
              </mc:Fallback>
            </mc:AlternateContent>
          </w:r>
        </w:p>
        <w:p w:rsidR="002329F0" w:rsidRDefault="002329F0">
          <w:r>
            <w:br w:type="page"/>
          </w:r>
        </w:p>
      </w:sdtContent>
    </w:sdt>
    <w:p w:rsidR="008D7FAC" w:rsidRPr="00060837" w:rsidRDefault="002329F0" w:rsidP="002329F0">
      <w:pPr>
        <w:pStyle w:val="Titre1"/>
        <w:numPr>
          <w:ilvl w:val="0"/>
          <w:numId w:val="1"/>
        </w:numPr>
        <w:rPr>
          <w:b/>
          <w:sz w:val="40"/>
          <w:u w:val="single"/>
        </w:rPr>
      </w:pPr>
      <w:r w:rsidRPr="00060837">
        <w:rPr>
          <w:b/>
          <w:sz w:val="40"/>
          <w:u w:val="single"/>
        </w:rPr>
        <w:lastRenderedPageBreak/>
        <w:t>Contexte et objectifs</w:t>
      </w:r>
    </w:p>
    <w:p w:rsidR="002329F0" w:rsidRDefault="002329F0" w:rsidP="002329F0"/>
    <w:p w:rsidR="002329F0" w:rsidRPr="004A737E" w:rsidRDefault="002329F0" w:rsidP="004A737E">
      <w:pPr>
        <w:spacing w:line="360" w:lineRule="auto"/>
        <w:ind w:firstLine="360"/>
        <w:rPr>
          <w:rFonts w:ascii="Cambria" w:hAnsi="Cambria" w:cs="Arial"/>
          <w:sz w:val="24"/>
        </w:rPr>
      </w:pPr>
      <w:r w:rsidRPr="004A737E">
        <w:rPr>
          <w:rFonts w:ascii="Cambria" w:hAnsi="Cambria" w:cs="Arial"/>
          <w:sz w:val="24"/>
        </w:rPr>
        <w:t>Le but de ce projet, est de mettre en place une architecture logicielle complète permettant à un client (entreprise ou particulier), de pouvoir gérer entièrement le contrôle d’accès de son bâtiment.</w:t>
      </w:r>
    </w:p>
    <w:p w:rsidR="002329F0" w:rsidRPr="004A737E" w:rsidRDefault="002329F0" w:rsidP="004A737E">
      <w:pPr>
        <w:spacing w:line="360" w:lineRule="auto"/>
        <w:ind w:firstLine="360"/>
        <w:rPr>
          <w:rFonts w:ascii="Cambria" w:hAnsi="Cambria" w:cs="Arial"/>
          <w:sz w:val="24"/>
        </w:rPr>
      </w:pPr>
      <w:r w:rsidRPr="004A737E">
        <w:rPr>
          <w:rFonts w:ascii="Cambria" w:hAnsi="Cambria" w:cs="Arial"/>
          <w:sz w:val="24"/>
        </w:rPr>
        <w:t>Pour ce faire, nous allons mettre en place deux applications ayant chacune leurs fonctionnalités. Celles-ci seront connectées à une API commune utilisant des technologies récentes (</w:t>
      </w:r>
      <w:proofErr w:type="spellStart"/>
      <w:r w:rsidRPr="004A737E">
        <w:rPr>
          <w:rFonts w:ascii="Cambria" w:hAnsi="Cambria" w:cs="Arial"/>
          <w:sz w:val="24"/>
        </w:rPr>
        <w:t>NodeJS</w:t>
      </w:r>
      <w:proofErr w:type="spellEnd"/>
      <w:r w:rsidRPr="004A737E">
        <w:rPr>
          <w:rFonts w:ascii="Cambria" w:hAnsi="Cambria" w:cs="Arial"/>
          <w:sz w:val="24"/>
        </w:rPr>
        <w:t xml:space="preserve">). </w:t>
      </w:r>
    </w:p>
    <w:p w:rsidR="002329F0" w:rsidRPr="004A737E" w:rsidRDefault="002329F0" w:rsidP="004A737E">
      <w:pPr>
        <w:spacing w:line="360" w:lineRule="auto"/>
        <w:ind w:firstLine="360"/>
        <w:rPr>
          <w:rFonts w:ascii="Cambria" w:hAnsi="Cambria" w:cs="Arial"/>
          <w:sz w:val="24"/>
        </w:rPr>
      </w:pPr>
      <w:r w:rsidRPr="004A737E">
        <w:rPr>
          <w:rFonts w:ascii="Cambria" w:hAnsi="Cambria" w:cs="Arial"/>
          <w:sz w:val="24"/>
        </w:rPr>
        <w:t xml:space="preserve">Parmi ces deux applications, la première sera développée en JAVA et la seconde en langage Web. Nous avons prévu, pour l’application JAVA, une architecture complètement évolutive permettant d’accueillir de nombreux plugins. </w:t>
      </w:r>
      <w:r w:rsidR="004A737E" w:rsidRPr="004A737E">
        <w:rPr>
          <w:rFonts w:ascii="Cambria" w:hAnsi="Cambria" w:cs="Arial"/>
          <w:sz w:val="24"/>
        </w:rPr>
        <w:t xml:space="preserve">Ces plugins permettront d’apporter des fonctionnalités supplémentaires au logiciel (détections de caméras, de détecteurs, nouvelles alarmes etc..). Ainsi, le client pourra faire évoluer lui-même le logiciel en développant, par exemple, ses propres plugins. </w:t>
      </w:r>
    </w:p>
    <w:p w:rsidR="004A737E" w:rsidRDefault="004A737E" w:rsidP="004A737E">
      <w:pPr>
        <w:spacing w:line="360" w:lineRule="auto"/>
        <w:ind w:firstLine="360"/>
        <w:rPr>
          <w:rFonts w:ascii="Cambria" w:hAnsi="Cambria" w:cs="Arial"/>
          <w:sz w:val="24"/>
        </w:rPr>
      </w:pPr>
      <w:r w:rsidRPr="004A737E">
        <w:rPr>
          <w:rFonts w:ascii="Cambria" w:hAnsi="Cambria" w:cs="Arial"/>
          <w:sz w:val="24"/>
        </w:rPr>
        <w:t>Pour ce qui est de la deuxième application, elle sera accessible par un navigateur web (à conditions de posséder les identifiants de connexion). Son but est simple : proposer une interface sobre et rapide d’utilisation pour accéder à certaines fonctionnalités du logiciel, à distance. Ainsi, elle permettra de visionner un live des caméras lors d’une détection ou d’un incident par exemple. De plus, une page de statistiques sera disponible via cette application web.</w:t>
      </w:r>
    </w:p>
    <w:p w:rsidR="004A737E" w:rsidRDefault="004A737E" w:rsidP="004A737E">
      <w:pPr>
        <w:spacing w:line="360" w:lineRule="auto"/>
        <w:ind w:firstLine="360"/>
        <w:rPr>
          <w:rFonts w:ascii="Cambria" w:hAnsi="Cambria" w:cs="Arial"/>
          <w:sz w:val="24"/>
        </w:rPr>
      </w:pPr>
    </w:p>
    <w:p w:rsidR="004A737E" w:rsidRPr="00060837" w:rsidRDefault="004A737E" w:rsidP="004A737E">
      <w:pPr>
        <w:pStyle w:val="Titre1"/>
        <w:numPr>
          <w:ilvl w:val="0"/>
          <w:numId w:val="1"/>
        </w:numPr>
        <w:rPr>
          <w:b/>
          <w:sz w:val="40"/>
          <w:u w:val="single"/>
        </w:rPr>
      </w:pPr>
      <w:r w:rsidRPr="00060837">
        <w:rPr>
          <w:b/>
          <w:sz w:val="40"/>
          <w:u w:val="single"/>
        </w:rPr>
        <w:t>Charte graphique et logo</w:t>
      </w:r>
    </w:p>
    <w:p w:rsidR="00060837" w:rsidRPr="00060837" w:rsidRDefault="00060837" w:rsidP="00060837">
      <w:pPr>
        <w:pStyle w:val="Titre2"/>
        <w:numPr>
          <w:ilvl w:val="0"/>
          <w:numId w:val="2"/>
        </w:numPr>
        <w:rPr>
          <w:sz w:val="32"/>
        </w:rPr>
      </w:pPr>
      <w:r w:rsidRPr="00060837">
        <w:rPr>
          <w:sz w:val="32"/>
        </w:rPr>
        <w:t>Logo</w:t>
      </w:r>
    </w:p>
    <w:p w:rsidR="00060837" w:rsidRDefault="00060837" w:rsidP="00060837">
      <w:r>
        <w:rPr>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231140</wp:posOffset>
            </wp:positionV>
            <wp:extent cx="1733550" cy="1733550"/>
            <wp:effectExtent l="19050" t="19050" r="19050" b="19050"/>
            <wp:wrapThrough wrapText="bothSides">
              <wp:wrapPolygon edited="0">
                <wp:start x="-237" y="-237"/>
                <wp:lineTo x="-237" y="21600"/>
                <wp:lineTo x="21600" y="21600"/>
                <wp:lineTo x="21600" y="-237"/>
                <wp:lineTo x="-237" y="-237"/>
              </wp:wrapPolygon>
            </wp:wrapThrough>
            <wp:docPr id="1" name="Image 1" descr="C:\Users\rob1ter\Downloads\29134518_1869568143074923_14324571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1ter\Downloads\29134518_1869568143074923_1432457112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060837" w:rsidRPr="00060837" w:rsidRDefault="00060837" w:rsidP="00060837"/>
    <w:p w:rsidR="00060837" w:rsidRDefault="00060837" w:rsidP="004A737E"/>
    <w:p w:rsidR="004A737E" w:rsidRDefault="004A737E" w:rsidP="004A737E"/>
    <w:p w:rsidR="00060837" w:rsidRDefault="00060837" w:rsidP="004A737E"/>
    <w:p w:rsidR="00060837" w:rsidRDefault="00060837" w:rsidP="004A737E"/>
    <w:p w:rsidR="00060837" w:rsidRDefault="00060837" w:rsidP="004A737E"/>
    <w:p w:rsidR="00060837" w:rsidRDefault="00060837" w:rsidP="00060837">
      <w:pPr>
        <w:pStyle w:val="Titre2"/>
        <w:numPr>
          <w:ilvl w:val="0"/>
          <w:numId w:val="2"/>
        </w:numPr>
        <w:rPr>
          <w:sz w:val="32"/>
        </w:rPr>
      </w:pPr>
      <w:r w:rsidRPr="00060837">
        <w:rPr>
          <w:sz w:val="32"/>
        </w:rPr>
        <w:lastRenderedPageBreak/>
        <w:t>Polices</w:t>
      </w:r>
    </w:p>
    <w:p w:rsidR="00060837" w:rsidRDefault="00060837" w:rsidP="00060837"/>
    <w:tbl>
      <w:tblPr>
        <w:tblStyle w:val="Tableausimple3"/>
        <w:tblW w:w="0" w:type="auto"/>
        <w:tblLook w:val="04A0" w:firstRow="1" w:lastRow="0" w:firstColumn="1" w:lastColumn="0" w:noHBand="0" w:noVBand="1"/>
      </w:tblPr>
      <w:tblGrid>
        <w:gridCol w:w="2405"/>
        <w:gridCol w:w="1561"/>
        <w:gridCol w:w="1558"/>
        <w:gridCol w:w="3538"/>
      </w:tblGrid>
      <w:tr w:rsidR="00F779F0" w:rsidTr="00F779F0">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405" w:type="dxa"/>
            <w:tcBorders>
              <w:top w:val="single" w:sz="4" w:space="0" w:color="auto"/>
              <w:left w:val="single" w:sz="4" w:space="0" w:color="auto"/>
              <w:bottom w:val="single" w:sz="4" w:space="0" w:color="auto"/>
              <w:right w:val="single" w:sz="4" w:space="0" w:color="auto"/>
            </w:tcBorders>
          </w:tcPr>
          <w:p w:rsidR="00F779F0" w:rsidRDefault="00F779F0" w:rsidP="00060837">
            <w:r>
              <w:t>Types de textes</w:t>
            </w:r>
          </w:p>
        </w:tc>
        <w:tc>
          <w:tcPr>
            <w:tcW w:w="1561"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polices</w:t>
            </w:r>
          </w:p>
        </w:tc>
        <w:tc>
          <w:tcPr>
            <w:tcW w:w="1558"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Taille</w:t>
            </w:r>
          </w:p>
        </w:tc>
        <w:tc>
          <w:tcPr>
            <w:tcW w:w="3538"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Couleur</w:t>
            </w: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left w:val="single" w:sz="4" w:space="0" w:color="auto"/>
              <w:right w:val="single" w:sz="4" w:space="0" w:color="auto"/>
            </w:tcBorders>
          </w:tcPr>
          <w:p w:rsidR="00F779F0" w:rsidRPr="00060837" w:rsidRDefault="00F779F0" w:rsidP="00060837">
            <w:pPr>
              <w:rPr>
                <w:b w:val="0"/>
              </w:rPr>
            </w:pPr>
            <w:r>
              <w:rPr>
                <w:b w:val="0"/>
              </w:rPr>
              <w:t>Titres (h1, h2)</w:t>
            </w:r>
          </w:p>
        </w:tc>
        <w:tc>
          <w:tcPr>
            <w:tcW w:w="1561"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r w:rsidR="00F779F0" w:rsidTr="00F779F0">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Pr="00F779F0" w:rsidRDefault="00F779F0" w:rsidP="00060837">
            <w:pPr>
              <w:rPr>
                <w:b w:val="0"/>
              </w:rPr>
            </w:pPr>
            <w:r>
              <w:rPr>
                <w:b w:val="0"/>
              </w:rPr>
              <w:t>Sous-titres (h3</w:t>
            </w:r>
            <w:proofErr w:type="gramStart"/>
            <w:r>
              <w:rPr>
                <w:b w:val="0"/>
              </w:rPr>
              <w:t>,h4</w:t>
            </w:r>
            <w:proofErr w:type="gramEnd"/>
            <w:r>
              <w:rPr>
                <w:b w:val="0"/>
              </w:rPr>
              <w:t>)</w:t>
            </w:r>
          </w:p>
        </w:tc>
        <w:tc>
          <w:tcPr>
            <w:tcW w:w="1561"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Pr="00F779F0" w:rsidRDefault="00F779F0" w:rsidP="00060837">
            <w:pPr>
              <w:rPr>
                <w:b w:val="0"/>
              </w:rPr>
            </w:pPr>
            <w:r>
              <w:rPr>
                <w:b w:val="0"/>
              </w:rPr>
              <w:t>Liens</w:t>
            </w:r>
          </w:p>
        </w:tc>
        <w:tc>
          <w:tcPr>
            <w:tcW w:w="1561"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r w:rsidR="00F779F0" w:rsidTr="00F779F0">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Default="00F779F0" w:rsidP="00060837">
            <w:pPr>
              <w:rPr>
                <w:b w:val="0"/>
              </w:rPr>
            </w:pPr>
            <w:r>
              <w:rPr>
                <w:b w:val="0"/>
              </w:rPr>
              <w:t>paragraphes</w:t>
            </w:r>
          </w:p>
        </w:tc>
        <w:tc>
          <w:tcPr>
            <w:tcW w:w="1561"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bottom w:val="single" w:sz="4" w:space="0" w:color="auto"/>
              <w:right w:val="single" w:sz="4" w:space="0" w:color="auto"/>
            </w:tcBorders>
          </w:tcPr>
          <w:p w:rsidR="00F779F0" w:rsidRDefault="00F779F0" w:rsidP="00060837">
            <w:pPr>
              <w:rPr>
                <w:b w:val="0"/>
              </w:rPr>
            </w:pPr>
            <w:r>
              <w:rPr>
                <w:b w:val="0"/>
              </w:rPr>
              <w:t>labels</w:t>
            </w:r>
          </w:p>
        </w:tc>
        <w:tc>
          <w:tcPr>
            <w:tcW w:w="1561"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bl>
    <w:p w:rsidR="00060837" w:rsidRDefault="00060837" w:rsidP="00F779F0">
      <w:pPr>
        <w:pStyle w:val="Titre2"/>
        <w:rPr>
          <w:rFonts w:asciiTheme="minorHAnsi" w:eastAsiaTheme="minorHAnsi" w:hAnsiTheme="minorHAnsi" w:cstheme="minorBidi"/>
          <w:color w:val="auto"/>
          <w:sz w:val="22"/>
          <w:szCs w:val="22"/>
        </w:rPr>
      </w:pPr>
    </w:p>
    <w:p w:rsidR="00F779F0" w:rsidRDefault="00F779F0" w:rsidP="00F779F0"/>
    <w:p w:rsidR="00F779F0" w:rsidRDefault="00F779F0" w:rsidP="00F779F0">
      <w:pPr>
        <w:pStyle w:val="Titre2"/>
        <w:numPr>
          <w:ilvl w:val="0"/>
          <w:numId w:val="2"/>
        </w:numPr>
        <w:rPr>
          <w:sz w:val="32"/>
        </w:rPr>
      </w:pPr>
      <w:r w:rsidRPr="00F779F0">
        <w:rPr>
          <w:sz w:val="32"/>
        </w:rPr>
        <w:t>Couleurs</w:t>
      </w:r>
    </w:p>
    <w:p w:rsidR="00F779F0" w:rsidRDefault="00F779F0" w:rsidP="00F779F0"/>
    <w:p w:rsidR="00F779F0" w:rsidRDefault="00F779F0" w:rsidP="00F779F0">
      <w:pPr>
        <w:pStyle w:val="Paragraphedeliste"/>
        <w:numPr>
          <w:ilvl w:val="0"/>
          <w:numId w:val="3"/>
        </w:numPr>
        <w:rPr>
          <w:rFonts w:ascii="Cambria" w:hAnsi="Cambria"/>
          <w:sz w:val="24"/>
        </w:rPr>
      </w:pPr>
      <w:r>
        <w:rPr>
          <w:rFonts w:ascii="Cambria" w:hAnsi="Cambria"/>
          <w:sz w:val="24"/>
        </w:rPr>
        <w:t>Palette de couleurs principales</w:t>
      </w:r>
    </w:p>
    <w:p w:rsidR="00F779F0" w:rsidRDefault="00F779F0" w:rsidP="00F779F0">
      <w:pPr>
        <w:rPr>
          <w:rFonts w:ascii="Cambria" w:hAnsi="Cambria"/>
          <w:sz w:val="24"/>
        </w:rPr>
      </w:pPr>
    </w:p>
    <w:p w:rsidR="00F779F0" w:rsidRPr="00F779F0" w:rsidRDefault="00F779F0" w:rsidP="00F779F0">
      <w:pPr>
        <w:pStyle w:val="Paragraphedeliste"/>
        <w:numPr>
          <w:ilvl w:val="0"/>
          <w:numId w:val="3"/>
        </w:numPr>
        <w:rPr>
          <w:rFonts w:ascii="Cambria" w:hAnsi="Cambria"/>
          <w:sz w:val="24"/>
        </w:rPr>
      </w:pPr>
      <w:r>
        <w:rPr>
          <w:rFonts w:ascii="Cambria" w:hAnsi="Cambria"/>
          <w:sz w:val="24"/>
        </w:rPr>
        <w:t>Palette de couleurs secondaires</w:t>
      </w:r>
    </w:p>
    <w:p w:rsidR="00F779F0" w:rsidRPr="00F779F0" w:rsidRDefault="00F779F0" w:rsidP="00F779F0"/>
    <w:p w:rsidR="004A737E" w:rsidRPr="00060837" w:rsidRDefault="004A737E" w:rsidP="004A737E">
      <w:pPr>
        <w:pStyle w:val="Titre1"/>
        <w:numPr>
          <w:ilvl w:val="0"/>
          <w:numId w:val="1"/>
        </w:numPr>
        <w:rPr>
          <w:b/>
          <w:sz w:val="40"/>
          <w:u w:val="single"/>
        </w:rPr>
      </w:pPr>
      <w:r w:rsidRPr="00060837">
        <w:rPr>
          <w:b/>
          <w:sz w:val="40"/>
          <w:u w:val="single"/>
        </w:rPr>
        <w:t>Liste des fonctionnalités</w:t>
      </w:r>
    </w:p>
    <w:p w:rsidR="00F779F0" w:rsidRPr="00F779F0" w:rsidRDefault="00F779F0" w:rsidP="00F779F0">
      <w:pPr>
        <w:pStyle w:val="Titre2"/>
        <w:numPr>
          <w:ilvl w:val="0"/>
          <w:numId w:val="5"/>
        </w:numPr>
        <w:rPr>
          <w:sz w:val="32"/>
        </w:rPr>
      </w:pPr>
      <w:r w:rsidRPr="00F779F0">
        <w:rPr>
          <w:sz w:val="32"/>
        </w:rPr>
        <w:t>Application JAVA</w:t>
      </w:r>
    </w:p>
    <w:p w:rsidR="00F779F0" w:rsidRDefault="00F779F0" w:rsidP="00F779F0"/>
    <w:p w:rsidR="00F779F0" w:rsidRDefault="00F779F0" w:rsidP="00F779F0"/>
    <w:p w:rsidR="00F779F0" w:rsidRPr="00F779F0" w:rsidRDefault="00F779F0" w:rsidP="00F779F0">
      <w:pPr>
        <w:pStyle w:val="Titre2"/>
        <w:numPr>
          <w:ilvl w:val="0"/>
          <w:numId w:val="5"/>
        </w:numPr>
        <w:rPr>
          <w:sz w:val="32"/>
        </w:rPr>
      </w:pPr>
      <w:r w:rsidRPr="00F779F0">
        <w:rPr>
          <w:sz w:val="32"/>
        </w:rPr>
        <w:t>Application WEB</w:t>
      </w:r>
    </w:p>
    <w:p w:rsidR="004A737E" w:rsidRDefault="004A737E" w:rsidP="004A737E"/>
    <w:p w:rsidR="00F779F0" w:rsidRDefault="00F779F0" w:rsidP="004A737E"/>
    <w:p w:rsidR="004A737E" w:rsidRPr="00060837" w:rsidRDefault="004A737E" w:rsidP="00F779F0">
      <w:pPr>
        <w:pStyle w:val="Titre1"/>
        <w:numPr>
          <w:ilvl w:val="0"/>
          <w:numId w:val="1"/>
        </w:numPr>
        <w:rPr>
          <w:b/>
          <w:sz w:val="40"/>
          <w:u w:val="single"/>
        </w:rPr>
      </w:pPr>
      <w:r w:rsidRPr="00060837">
        <w:rPr>
          <w:b/>
          <w:sz w:val="40"/>
          <w:u w:val="single"/>
        </w:rPr>
        <w:t>Descriptif fonctionnel</w:t>
      </w:r>
    </w:p>
    <w:p w:rsidR="00A7768D" w:rsidRPr="00F779F0" w:rsidRDefault="00A7768D" w:rsidP="00A7768D">
      <w:pPr>
        <w:pStyle w:val="Titre2"/>
        <w:numPr>
          <w:ilvl w:val="0"/>
          <w:numId w:val="6"/>
        </w:numPr>
        <w:rPr>
          <w:sz w:val="32"/>
        </w:rPr>
      </w:pPr>
      <w:r w:rsidRPr="00F779F0">
        <w:rPr>
          <w:sz w:val="32"/>
        </w:rPr>
        <w:t>Application JAVA</w:t>
      </w:r>
    </w:p>
    <w:p w:rsidR="00A7768D" w:rsidRDefault="00A7768D" w:rsidP="00A7768D">
      <w:bookmarkStart w:id="0" w:name="_GoBack"/>
      <w:bookmarkEnd w:id="0"/>
    </w:p>
    <w:p w:rsidR="00A7768D" w:rsidRDefault="00A7768D" w:rsidP="00A7768D"/>
    <w:p w:rsidR="00A7768D" w:rsidRPr="00F779F0" w:rsidRDefault="00A7768D" w:rsidP="00A7768D">
      <w:pPr>
        <w:pStyle w:val="Titre2"/>
        <w:numPr>
          <w:ilvl w:val="0"/>
          <w:numId w:val="6"/>
        </w:numPr>
        <w:rPr>
          <w:sz w:val="32"/>
        </w:rPr>
      </w:pPr>
      <w:r w:rsidRPr="00F779F0">
        <w:rPr>
          <w:sz w:val="32"/>
        </w:rPr>
        <w:t>Application WEB</w:t>
      </w:r>
    </w:p>
    <w:p w:rsidR="004D2208" w:rsidRDefault="004D2208" w:rsidP="004D2208"/>
    <w:p w:rsidR="00747114" w:rsidRDefault="00747114" w:rsidP="004D2208"/>
    <w:p w:rsidR="004D2208" w:rsidRPr="00060837" w:rsidRDefault="004D2208" w:rsidP="00A7768D">
      <w:pPr>
        <w:pStyle w:val="Titre1"/>
        <w:numPr>
          <w:ilvl w:val="0"/>
          <w:numId w:val="1"/>
        </w:numPr>
        <w:rPr>
          <w:b/>
          <w:sz w:val="40"/>
          <w:u w:val="single"/>
        </w:rPr>
      </w:pPr>
      <w:r w:rsidRPr="00060837">
        <w:rPr>
          <w:b/>
          <w:sz w:val="40"/>
          <w:u w:val="single"/>
        </w:rPr>
        <w:t>Modèles de données</w:t>
      </w:r>
    </w:p>
    <w:p w:rsidR="004D2208" w:rsidRDefault="004D2208" w:rsidP="004D2208"/>
    <w:p w:rsidR="004D2208" w:rsidRDefault="004D2208" w:rsidP="004D2208"/>
    <w:p w:rsidR="004D2208" w:rsidRPr="00060837" w:rsidRDefault="004D2208" w:rsidP="00A7768D">
      <w:pPr>
        <w:pStyle w:val="Titre1"/>
        <w:numPr>
          <w:ilvl w:val="0"/>
          <w:numId w:val="1"/>
        </w:numPr>
        <w:rPr>
          <w:b/>
          <w:sz w:val="40"/>
          <w:u w:val="single"/>
        </w:rPr>
      </w:pPr>
      <w:r w:rsidRPr="00060837">
        <w:rPr>
          <w:b/>
          <w:sz w:val="40"/>
          <w:u w:val="single"/>
        </w:rPr>
        <w:t>Maquettes</w:t>
      </w:r>
    </w:p>
    <w:p w:rsidR="004A737E" w:rsidRPr="004A737E" w:rsidRDefault="004A737E" w:rsidP="004A737E"/>
    <w:sectPr w:rsidR="004A737E" w:rsidRPr="004A737E" w:rsidSect="002329F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F172C"/>
    <w:multiLevelType w:val="hybridMultilevel"/>
    <w:tmpl w:val="0C00B8BA"/>
    <w:lvl w:ilvl="0" w:tplc="97C29AAA">
      <w:start w:val="3"/>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324C9F"/>
    <w:multiLevelType w:val="hybridMultilevel"/>
    <w:tmpl w:val="CEE8547C"/>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4116AAE"/>
    <w:multiLevelType w:val="hybridMultilevel"/>
    <w:tmpl w:val="3E84DEA4"/>
    <w:lvl w:ilvl="0" w:tplc="94D401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7A17E8"/>
    <w:multiLevelType w:val="hybridMultilevel"/>
    <w:tmpl w:val="90489CE4"/>
    <w:lvl w:ilvl="0" w:tplc="0A6E6B3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7648BE"/>
    <w:multiLevelType w:val="hybridMultilevel"/>
    <w:tmpl w:val="F7668870"/>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2990E0D"/>
    <w:multiLevelType w:val="hybridMultilevel"/>
    <w:tmpl w:val="C636BFA2"/>
    <w:lvl w:ilvl="0" w:tplc="0978A4E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9F0"/>
    <w:rsid w:val="00060837"/>
    <w:rsid w:val="00210976"/>
    <w:rsid w:val="002329F0"/>
    <w:rsid w:val="004A737E"/>
    <w:rsid w:val="004D2208"/>
    <w:rsid w:val="005822C7"/>
    <w:rsid w:val="00747114"/>
    <w:rsid w:val="008D7FAC"/>
    <w:rsid w:val="00A7768D"/>
    <w:rsid w:val="00F779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15788-43C9-4CAE-836B-F15AC0D2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329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29F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29F0"/>
    <w:rPr>
      <w:rFonts w:eastAsiaTheme="minorEastAsia"/>
      <w:lang w:eastAsia="fr-FR"/>
    </w:rPr>
  </w:style>
  <w:style w:type="paragraph" w:styleId="Titre">
    <w:name w:val="Title"/>
    <w:basedOn w:val="Normal"/>
    <w:next w:val="Normal"/>
    <w:link w:val="TitreCar"/>
    <w:uiPriority w:val="10"/>
    <w:qFormat/>
    <w:rsid w:val="00232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29F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329F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6083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6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0608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F77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242 RUE DU FAUBOURG SAINT-ANTOINE, PARIS 75012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272</Words>
  <Characters>1498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Documentation Technique et fonctionnelle</vt:lpstr>
    </vt:vector>
  </TitlesOfParts>
  <Company>ESGI</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et fonctionnelle</dc:title>
  <dc:subject>My corp guardian</dc:subject>
  <dc:creator>Robin TERSOU, Antoine CHEVAL DARRACQ, Angelo DELIESSCHE</dc:creator>
  <cp:keywords/>
  <dc:description/>
  <cp:lastModifiedBy>Robin TERSOU</cp:lastModifiedBy>
  <cp:revision>5</cp:revision>
  <dcterms:created xsi:type="dcterms:W3CDTF">2018-03-19T10:28:00Z</dcterms:created>
  <dcterms:modified xsi:type="dcterms:W3CDTF">2018-03-19T11:11:00Z</dcterms:modified>
</cp:coreProperties>
</file>