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2ECE1" w14:textId="0B108315" w:rsidR="00431990" w:rsidRDefault="00784F82" w:rsidP="006161CB">
      <w:pPr>
        <w:pStyle w:val="Title"/>
      </w:pPr>
      <w:r>
        <w:t xml:space="preserve">The </w:t>
      </w:r>
      <w:r w:rsidR="004A63A2">
        <w:t xml:space="preserve">War for Data – A </w:t>
      </w:r>
      <w:r w:rsidR="006161CB">
        <w:t>Cybersecurity Primer</w:t>
      </w:r>
    </w:p>
    <w:p w14:paraId="4C1D492C" w14:textId="6179511C" w:rsidR="001D2934" w:rsidRPr="001D2934" w:rsidRDefault="001D2934" w:rsidP="001D2934">
      <w:pPr>
        <w:pStyle w:val="Heading1"/>
      </w:pPr>
      <w:r>
        <w:t>Subject/Description</w:t>
      </w:r>
    </w:p>
    <w:p w14:paraId="435886D8" w14:textId="5E98098E" w:rsidR="004A63A2" w:rsidRDefault="00683552" w:rsidP="004A63A2">
      <w:r>
        <w:t xml:space="preserve">As we get more and more entrenched in a digital world, cyberattacks have become more common. </w:t>
      </w:r>
      <w:r w:rsidR="00E2173A">
        <w:t>T</w:t>
      </w:r>
      <w:r w:rsidR="00B67148">
        <w:t xml:space="preserve">his is the focus of this </w:t>
      </w:r>
      <w:r w:rsidR="00760880">
        <w:t>website</w:t>
      </w:r>
      <w:r w:rsidR="00B67148">
        <w:t xml:space="preserve">—what attacks have been committed, when, and the presumed </w:t>
      </w:r>
      <w:r w:rsidR="00B67148">
        <w:rPr>
          <w:i/>
          <w:iCs/>
        </w:rPr>
        <w:t>why</w:t>
      </w:r>
      <w:r w:rsidR="00760880">
        <w:t>, all organized in various graphs on the main page</w:t>
      </w:r>
      <w:r w:rsidR="0088773F">
        <w:t xml:space="preserve">, with information from the Center for Strategic and International Study’s </w:t>
      </w:r>
      <w:r w:rsidR="000636C0">
        <w:t>PDF on “Significant Cyber Incidents from 2006”</w:t>
      </w:r>
      <w:r w:rsidR="00B67148">
        <w:t>.</w:t>
      </w:r>
      <w:r w:rsidR="00320A14">
        <w:t xml:space="preserve"> Furthermore, it will also teach the ever-important </w:t>
      </w:r>
      <w:r w:rsidR="00320A14">
        <w:rPr>
          <w:i/>
          <w:iCs/>
        </w:rPr>
        <w:t>how</w:t>
      </w:r>
      <w:r w:rsidR="00320A14">
        <w:t xml:space="preserve"> in order for the everyday person to defend themselves. This is accomplished with two modules: Passwords and Phishing. Passwords will explain the importance of long,</w:t>
      </w:r>
      <w:r w:rsidR="00194B61">
        <w:t xml:space="preserve"> unique, and</w:t>
      </w:r>
      <w:r w:rsidR="00320A14">
        <w:t xml:space="preserve"> ideally </w:t>
      </w:r>
      <w:proofErr w:type="gramStart"/>
      <w:r w:rsidR="00320A14">
        <w:t>randomly-generated</w:t>
      </w:r>
      <w:proofErr w:type="gramEnd"/>
      <w:r w:rsidR="00320A14">
        <w:t xml:space="preserve"> </w:t>
      </w:r>
      <w:r w:rsidR="00194B61">
        <w:t xml:space="preserve">passwords for accounts, while Phishing will help people learn </w:t>
      </w:r>
      <w:r w:rsidR="00D91D05">
        <w:t>how to identify various social engineering attacks conducted by cybercriminals</w:t>
      </w:r>
      <w:r w:rsidR="008E5C75">
        <w:t>, and both of these modules will contain interactive elements to help a site visitor practice</w:t>
      </w:r>
      <w:r w:rsidR="0065423A">
        <w:t xml:space="preserve"> and learn</w:t>
      </w:r>
      <w:r w:rsidR="00D91D05">
        <w:t>.</w:t>
      </w:r>
      <w:r w:rsidR="000636C0">
        <w:t xml:space="preserve"> Research on this will come from well-known cybersecurity organizations, such as MITRE</w:t>
      </w:r>
      <w:r w:rsidR="00D953B8">
        <w:t>.</w:t>
      </w:r>
    </w:p>
    <w:p w14:paraId="4600F66C" w14:textId="41504ECC" w:rsidR="0065423A" w:rsidRDefault="0065423A" w:rsidP="0065423A">
      <w:pPr>
        <w:pStyle w:val="Heading1"/>
      </w:pPr>
      <w:r>
        <w:t>Audience</w:t>
      </w:r>
    </w:p>
    <w:p w14:paraId="2FE3D44B" w14:textId="46987CEC" w:rsidR="0065423A" w:rsidRDefault="0065423A" w:rsidP="0065423A">
      <w:r>
        <w:t>Due to this website’s purpose, its target audience are people who do not yet know how to properly defend themselves from cyberattacks.</w:t>
      </w:r>
    </w:p>
    <w:p w14:paraId="2A4F81FB" w14:textId="1F90BCAB" w:rsidR="0065423A" w:rsidRDefault="00E34B3E" w:rsidP="0065423A">
      <w:pPr>
        <w:pStyle w:val="Heading1"/>
      </w:pPr>
      <w:r>
        <w:t>Stakeholders</w:t>
      </w:r>
    </w:p>
    <w:p w14:paraId="09B38167" w14:textId="04B36F85" w:rsidR="00E34B3E" w:rsidRDefault="00E34B3E" w:rsidP="00E34B3E">
      <w:r>
        <w:t>Along with the target audience, additional stakeholders include all that could be affected by cyberattacks, such as their employers, family, and the government.</w:t>
      </w:r>
    </w:p>
    <w:p w14:paraId="136F189D" w14:textId="44A123C1" w:rsidR="00E34B3E" w:rsidRDefault="00E34B3E" w:rsidP="00E34B3E">
      <w:pPr>
        <w:pStyle w:val="Heading1"/>
      </w:pPr>
      <w:r>
        <w:t>Deliverables</w:t>
      </w:r>
    </w:p>
    <w:p w14:paraId="251995BE" w14:textId="31122235" w:rsidR="00E34B3E" w:rsidRPr="00E34B3E" w:rsidRDefault="00E34B3E" w:rsidP="00E34B3E">
      <w:r>
        <w:t>This primer will ultimately be a website with three pages: the main page</w:t>
      </w:r>
      <w:r w:rsidR="000D218D">
        <w:t xml:space="preserve"> (which will hold several charts for organizing and viewing cyberattack data), a passwords page (to teach a visitor of the site how </w:t>
      </w:r>
      <w:r w:rsidR="007A6C32">
        <w:t xml:space="preserve">to keep secure passwords), and a phishing page (to teach a visitor of the site how to recognize phishing attacks). The passwords and phishing pages will both contain interactive game-like elements, such as </w:t>
      </w:r>
      <w:r w:rsidR="001D2934">
        <w:t>a ‘test the strength of your passcode’ field and a ‘identify the phishing attack’ activity.</w:t>
      </w:r>
    </w:p>
    <w:sectPr w:rsidR="00E34B3E" w:rsidRPr="00E34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0703CA"/>
    <w:multiLevelType w:val="multilevel"/>
    <w:tmpl w:val="33BE7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312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B4"/>
    <w:rsid w:val="000253A1"/>
    <w:rsid w:val="000636C0"/>
    <w:rsid w:val="000D218D"/>
    <w:rsid w:val="00194B61"/>
    <w:rsid w:val="001D2934"/>
    <w:rsid w:val="00320A14"/>
    <w:rsid w:val="00355AB4"/>
    <w:rsid w:val="00431990"/>
    <w:rsid w:val="004A63A2"/>
    <w:rsid w:val="006161CB"/>
    <w:rsid w:val="0065423A"/>
    <w:rsid w:val="00683552"/>
    <w:rsid w:val="006F2E09"/>
    <w:rsid w:val="00760880"/>
    <w:rsid w:val="00784F82"/>
    <w:rsid w:val="007A6C32"/>
    <w:rsid w:val="0088773F"/>
    <w:rsid w:val="008E5C75"/>
    <w:rsid w:val="00B67148"/>
    <w:rsid w:val="00D8074C"/>
    <w:rsid w:val="00D91D05"/>
    <w:rsid w:val="00D953B8"/>
    <w:rsid w:val="00D960EF"/>
    <w:rsid w:val="00E2173A"/>
    <w:rsid w:val="00E3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9917F"/>
  <w15:chartTrackingRefBased/>
  <w15:docId w15:val="{C42B7421-4E0A-4016-BBD3-3F81515DC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1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161C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161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61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1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Goldman</dc:creator>
  <cp:keywords/>
  <dc:description/>
  <cp:lastModifiedBy>Emily Goldman</cp:lastModifiedBy>
  <cp:revision>23</cp:revision>
  <dcterms:created xsi:type="dcterms:W3CDTF">2024-04-09T10:44:00Z</dcterms:created>
  <dcterms:modified xsi:type="dcterms:W3CDTF">2024-04-09T11:01:00Z</dcterms:modified>
</cp:coreProperties>
</file>