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80"/>
      </w:pPr>
      <w:r>
        <w:rPr>
          <w:rFonts w:ascii="Georgia" w:cs="Georgia" w:eastAsia="Georgia" w:hAnsi="Georgia"/>
          <w:b/>
          <w:bCs/>
          <w:color w:val="1A1A1A"/>
          <w:spacing w:val="120"/>
          <w:sz w:val="48"/>
          <w:szCs w:val="48"/>
        </w:rPr>
        <w:t xml:space="preserve">DIMENSION EXTRACTOR</w:t>
      </w:r>
    </w:p>
    <w:p>
      <w:pPr>
        <w:pBdr>
          <w:bottom w:val="single" w:color="1B7F4B" w:sz="8" w:space="8"/>
        </w:pBdr>
        <w:spacing w:after="200"/>
      </w:pPr>
      <w:r>
        <w:rPr>
          <w:rFonts w:ascii="Calibri" w:cs="Calibri" w:eastAsia="Calibri" w:hAnsi="Calibri"/>
          <w:color w:val="888888"/>
          <w:sz w:val="24"/>
          <w:szCs w:val="24"/>
        </w:rPr>
        <w:t xml:space="preserve">Handwritten Measurement Recognition with Claude Vision</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single" w:color="1B7F4B" w:sz="12"/>
              <w:bottom w:val="none" w:sz="0"/>
              <w:right w:val="none" w:sz="0"/>
            </w:tcBorders>
            <w:shd w:fill="E8F5EE" w:val="clear"/>
            <w:tcMar>
              <w:top w:type="dxa" w:w="120"/>
              <w:left w:type="dxa" w:w="200"/>
              <w:bottom w:type="dxa" w:w="120"/>
              <w:right w:type="dxa" w:w="80"/>
            </w:tcMar>
            <w:vAlign w:val="center"/>
          </w:tcPr>
          <w:p>
            <w:r>
              <w:rPr>
                <w:rFonts w:ascii="Calibri" w:cs="Calibri" w:eastAsia="Calibri" w:hAnsi="Calibri"/>
                <w:b/>
                <w:bCs/>
                <w:color w:val="1B7F4B"/>
                <w:sz w:val="19"/>
                <w:szCs w:val="19"/>
              </w:rPr>
              <w:t xml:space="preserve">TL;DR</w:t>
            </w:r>
          </w:p>
        </w:tc>
        <w:tc>
          <w:tcPr>
            <w:tcW w:type="dxa" w:w="8160"/>
            <w:tcBorders>
              <w:top w:val="none" w:sz="0"/>
              <w:left w:val="none" w:sz="0"/>
              <w:bottom w:val="none" w:sz="0"/>
              <w:right w:val="none" w:sz="0"/>
            </w:tcBorders>
            <w:shd w:fill="E8F5EE" w:val="clear"/>
            <w:tcMar>
              <w:top w:type="dxa" w:w="120"/>
              <w:left w:type="dxa" w:w="120"/>
              <w:bottom w:type="dxa" w:w="120"/>
              <w:right w:type="dxa" w:w="200"/>
            </w:tcMar>
          </w:tcPr>
          <w:p>
            <w:pPr>
              <w:spacing w:after="0"/>
            </w:pPr>
            <w:r>
              <w:rPr>
                <w:rFonts w:ascii="Calibri" w:cs="Calibri" w:eastAsia="Calibri" w:hAnsi="Calibri"/>
                <w:color w:val="2D2D2D"/>
                <w:sz w:val="19"/>
                <w:szCs w:val="19"/>
              </w:rPr>
              <w:t xml:space="preserve">Drop an image of handwritten dimensions into the app. Claude Vision reads them and gives you a clean, copyable list. Deployed on Render with a secure backend so your API key is never exposed.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Calibri" w:cs="Calibri" w:eastAsia="Calibri" w:hAnsi="Calibri"/>
                <w:b/>
                <w:bCs/>
                <w:color w:val="1B7F4B"/>
                <w:sz w:val="19"/>
                <w:szCs w:val="19"/>
              </w:rPr>
              <w:t xml:space="preserve">Detail</w:t>
            </w:r>
          </w:p>
        </w:tc>
        <w:tc>
          <w:tcPr>
            <w:tcW w:type="dxa" w:w="656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Calibri" w:cs="Calibri" w:eastAsia="Calibri" w:hAnsi="Calibri"/>
                <w:b/>
                <w:bCs/>
                <w:color w:val="1B7F4B"/>
                <w:sz w:val="19"/>
                <w:szCs w:val="19"/>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Stack</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Node.js + Express + Vanilla HTML/CSS/JS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AI Model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Claude Sonnet (claude-sonnet-4-20250514)</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Hosting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Render (free tier)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Cost per extraction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~$0.01–0.03 per image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Build step required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None — zero-config deployment</w:t>
            </w:r>
          </w:p>
        </w:tc>
      </w:tr>
    </w:tbl>
    <w:p>
      <w:r>
        <w:br w:type="page"/>
      </w:r>
    </w:p>
    <w:p>
      <w:pPr>
        <w:pStyle w:val="Heading1"/>
        <w:spacing w:before="400" w:after="200"/>
      </w:pPr>
      <w:r>
        <w:rPr>
          <w:rFonts w:ascii="Georgia" w:cs="Georgia" w:eastAsia="Georgia" w:hAnsi="Georgia"/>
          <w:b/>
          <w:bCs/>
          <w:color w:val="1A1A1A"/>
          <w:sz w:val="32"/>
          <w:szCs w:val="32"/>
        </w:rPr>
        <w:t xml:space="preserve">1. What This App Does</w:t>
      </w:r>
    </w:p>
    <w:p>
      <w:pPr>
        <w:spacing w:after="160" w:line="276"/>
        <w:jc w:val="left"/>
      </w:pPr>
      <w:r>
        <w:rPr>
          <w:rFonts w:ascii="Calibri" w:cs="Calibri" w:eastAsia="Calibri" w:hAnsi="Calibri"/>
          <w:color w:val="2D2D2D"/>
          <w:sz w:val="21"/>
          <w:szCs w:val="21"/>
        </w:rPr>
        <w:t xml:space="preserve">The Dimension Extractor is a web application that converts photographs of handwritten measurements into structured, copyable text. Users can drag and drop an image (or paste from clipboard), and the app returns every dimension it finds — with units, fractions, and labels preserved exactly as written.</w:t>
      </w:r>
    </w:p>
    <w:p>
      <w:pPr>
        <w:pStyle w:val="Heading2"/>
        <w:spacing w:before="320" w:after="160"/>
      </w:pPr>
      <w:r>
        <w:rPr>
          <w:rFonts w:ascii="Georgia" w:cs="Georgia" w:eastAsia="Georgia" w:hAnsi="Georgia"/>
          <w:b/>
          <w:bCs/>
          <w:color w:val="2D2D2D"/>
          <w:sz w:val="26"/>
          <w:szCs w:val="26"/>
        </w:rPr>
        <w:t xml:space="preserve">The Problem</w:t>
      </w:r>
    </w:p>
    <w:p>
      <w:pPr>
        <w:spacing w:after="160" w:line="276"/>
        <w:jc w:val="left"/>
      </w:pPr>
      <w:r>
        <w:rPr>
          <w:rFonts w:ascii="Calibri" w:cs="Calibri" w:eastAsia="Calibri" w:hAnsi="Calibri"/>
          <w:color w:val="2D2D2D"/>
          <w:sz w:val="21"/>
          <w:szCs w:val="21"/>
        </w:rPr>
        <w:t xml:space="preserve">In construction, manufacturing, and design workflows, dimensions are frequently captured as handwritten notes on sketches, blueprints, or sticky notes. Transferring these into digital systems (spreadsheets, CAD, estimating software) requires manual transcription — a tedious, error-prone process.</w:t>
      </w:r>
    </w:p>
    <w:p>
      <w:pPr>
        <w:spacing w:after="160" w:line="276"/>
        <w:jc w:val="left"/>
      </w:pPr>
      <w:r>
        <w:rPr>
          <w:rFonts w:ascii="Calibri" w:cs="Calibri" w:eastAsia="Calibri" w:hAnsi="Calibri"/>
          <w:color w:val="2D2D2D"/>
          <w:sz w:val="21"/>
          <w:szCs w:val="21"/>
        </w:rPr>
        <w:t xml:space="preserve">Traditional OCR engines like Tesseract struggle with handwriting because they rely on pattern matching against known fonts. Handwritten text has inconsistent letter forms, varying spacing, and contextual meaning (e.g., knowing that 12’-6" means twelve feet six inches, not random characters).</w:t>
      </w:r>
    </w:p>
    <w:p>
      <w:pPr>
        <w:pStyle w:val="Heading2"/>
        <w:spacing w:before="320" w:after="160"/>
      </w:pPr>
      <w:r>
        <w:rPr>
          <w:rFonts w:ascii="Georgia" w:cs="Georgia" w:eastAsia="Georgia" w:hAnsi="Georgia"/>
          <w:b/>
          <w:bCs/>
          <w:color w:val="2D2D2D"/>
          <w:sz w:val="26"/>
          <w:szCs w:val="26"/>
        </w:rPr>
        <w:t xml:space="preserve">The Solution</w:t>
      </w:r>
    </w:p>
    <w:p>
      <w:pPr>
        <w:spacing w:after="160" w:line="276"/>
        <w:jc w:val="left"/>
      </w:pPr>
      <w:r>
        <w:rPr>
          <w:rFonts w:ascii="Calibri" w:cs="Calibri" w:eastAsia="Calibri" w:hAnsi="Calibri"/>
          <w:color w:val="2D2D2D"/>
          <w:sz w:val="21"/>
          <w:szCs w:val="21"/>
        </w:rPr>
        <w:t xml:space="preserve">Claude Vision uses multimodal understanding rather than character recognition. It sees the image the way a person would — understanding that a number next to an arrow on a sketch is a measurement, that ½" is half an inch, and that a table of numbers is a list of dimensions. This contextual intelligence handles the inconsistency in handwriting that breaks traditional OCR.</w:t>
      </w:r>
    </w:p>
    <w:p>
      <w:pPr>
        <w:pStyle w:val="Heading2"/>
        <w:spacing w:before="320" w:after="160"/>
      </w:pPr>
      <w:r>
        <w:rPr>
          <w:rFonts w:ascii="Georgia" w:cs="Georgia" w:eastAsia="Georgia" w:hAnsi="Georgia"/>
          <w:b/>
          <w:bCs/>
          <w:color w:val="2D2D2D"/>
          <w:sz w:val="26"/>
          <w:szCs w:val="26"/>
        </w:rPr>
        <w:t xml:space="preserve">Supported Input Formats</w:t>
      </w:r>
    </w:p>
    <w:p>
      <w:pPr>
        <w:pStyle w:val="ListParagraph"/>
        <w:numPr>
          <w:ilvl w:val="0"/>
          <w:numId w:val="2"/>
        </w:numPr>
        <w:spacing w:after="80" w:line="276"/>
      </w:pPr>
      <w:r>
        <w:rPr>
          <w:rFonts w:ascii="Calibri" w:cs="Calibri" w:eastAsia="Calibri" w:hAnsi="Calibri"/>
          <w:color w:val="2D2D2D"/>
          <w:sz w:val="21"/>
          <w:szCs w:val="21"/>
        </w:rPr>
        <w:t xml:space="preserve">Measurements with units (12ft, 3.5m, 2400mm)</w:t>
      </w:r>
    </w:p>
    <w:p>
      <w:pPr>
        <w:pStyle w:val="ListParagraph"/>
        <w:numPr>
          <w:ilvl w:val="0"/>
          <w:numId w:val="2"/>
        </w:numPr>
        <w:spacing w:after="80" w:line="276"/>
      </w:pPr>
      <w:r>
        <w:rPr>
          <w:rFonts w:ascii="Calibri" w:cs="Calibri" w:eastAsia="Calibri" w:hAnsi="Calibri"/>
          <w:color w:val="2D2D2D"/>
          <w:sz w:val="21"/>
          <w:szCs w:val="21"/>
        </w:rPr>
        <w:t xml:space="preserve">Fractions (1/2", 3/4", 1½")</w:t>
      </w:r>
    </w:p>
    <w:p>
      <w:pPr>
        <w:pStyle w:val="ListParagraph"/>
        <w:numPr>
          <w:ilvl w:val="0"/>
          <w:numId w:val="2"/>
        </w:numPr>
        <w:spacing w:after="80" w:line="276"/>
      </w:pPr>
      <w:r>
        <w:rPr>
          <w:rFonts w:ascii="Calibri" w:cs="Calibri" w:eastAsia="Calibri" w:hAnsi="Calibri"/>
          <w:color w:val="2D2D2D"/>
          <w:sz w:val="21"/>
          <w:szCs w:val="21"/>
        </w:rPr>
        <w:t xml:space="preserve">Labeled dimensions (Width: 48ft, Height: 12’-6")</w:t>
      </w:r>
    </w:p>
    <w:p>
      <w:pPr>
        <w:pStyle w:val="ListParagraph"/>
        <w:numPr>
          <w:ilvl w:val="0"/>
          <w:numId w:val="2"/>
        </w:numPr>
        <w:spacing w:after="80" w:line="276"/>
      </w:pPr>
      <w:r>
        <w:rPr>
          <w:rFonts w:ascii="Calibri" w:cs="Calibri" w:eastAsia="Calibri" w:hAnsi="Calibri"/>
          <w:color w:val="2D2D2D"/>
          <w:sz w:val="21"/>
          <w:szCs w:val="21"/>
        </w:rPr>
        <w:t xml:space="preserve">Sketches and drawings with annotated measurements</w:t>
      </w:r>
    </w:p>
    <w:p>
      <w:pPr>
        <w:pStyle w:val="ListParagraph"/>
        <w:numPr>
          <w:ilvl w:val="0"/>
          <w:numId w:val="2"/>
        </w:numPr>
        <w:spacing w:after="80" w:line="276"/>
      </w:pPr>
      <w:r>
        <w:rPr>
          <w:rFonts w:ascii="Calibri" w:cs="Calibri" w:eastAsia="Calibri" w:hAnsi="Calibri"/>
          <w:color w:val="2D2D2D"/>
          <w:sz w:val="21"/>
          <w:szCs w:val="21"/>
        </w:rPr>
        <w:t xml:space="preserve">Tables and lists of numeric values</w:t>
      </w:r>
    </w:p>
    <w:p>
      <w:pPr>
        <w:pStyle w:val="ListParagraph"/>
        <w:numPr>
          <w:ilvl w:val="0"/>
          <w:numId w:val="2"/>
        </w:numPr>
        <w:spacing w:after="80" w:line="276"/>
      </w:pPr>
      <w:r>
        <w:rPr>
          <w:rFonts w:ascii="Calibri" w:cs="Calibri" w:eastAsia="Calibri" w:hAnsi="Calibri"/>
          <w:color w:val="2D2D2D"/>
          <w:sz w:val="21"/>
          <w:szCs w:val="21"/>
        </w:rPr>
        <w:t xml:space="preserve">Mixed formats on the same page</w:t>
      </w:r>
    </w:p>
    <w:p>
      <w:pPr>
        <w:pBdr>
          <w:bottom w:val="single" w:color="CCCCCC" w:sz="2" w:space="8"/>
        </w:pBdr>
        <w:spacing w:before="200" w:after="200"/>
      </w:pPr>
    </w:p>
    <w:p>
      <w:pPr>
        <w:pStyle w:val="Heading1"/>
        <w:spacing w:before="400" w:after="200"/>
      </w:pPr>
      <w:r>
        <w:rPr>
          <w:rFonts w:ascii="Georgia" w:cs="Georgia" w:eastAsia="Georgia" w:hAnsi="Georgia"/>
          <w:b/>
          <w:bCs/>
          <w:color w:val="1A1A1A"/>
          <w:sz w:val="32"/>
          <w:szCs w:val="32"/>
        </w:rPr>
        <w:t xml:space="preserve">2. Architecture</w:t>
      </w:r>
    </w:p>
    <w:p>
      <w:pPr>
        <w:spacing w:after="160" w:line="276"/>
        <w:jc w:val="left"/>
      </w:pPr>
      <w:r>
        <w:rPr>
          <w:rFonts w:ascii="Calibri" w:cs="Calibri" w:eastAsia="Calibri" w:hAnsi="Calibri"/>
          <w:color w:val="2D2D2D"/>
          <w:sz w:val="21"/>
          <w:szCs w:val="21"/>
        </w:rPr>
        <w:t xml:space="preserve">The app uses a three-layer architecture: a static frontend served by Express, an API proxy layer that secures the Anthropic API key, and Claude Vision as the AI backend.</w:t>
      </w:r>
    </w:p>
    <w:p>
      <w:pPr>
        <w:spacing w:before="240" w:after="120"/>
      </w:pPr>
      <w:r>
        <w:rPr>
          <w:rFonts w:ascii="Georgia" w:cs="Georgia" w:eastAsia="Georgia" w:hAnsi="Georgia"/>
          <w:b/>
          <w:bCs/>
          <w:color w:val="1B7F4B"/>
          <w:sz w:val="22"/>
          <w:szCs w:val="22"/>
        </w:rPr>
        <w:t xml:space="preserve">Data Flow</w:t>
      </w:r>
    </w:p>
    <w:p>
      <w:pPr>
        <w:spacing w:after="160" w:line="276"/>
        <w:jc w:val="left"/>
      </w:pPr>
      <w:r>
        <w:rPr>
          <w:rFonts w:ascii="Calibri" w:cs="Calibri" w:eastAsia="Calibri" w:hAnsi="Calibri"/>
          <w:color w:val="2D2D2D"/>
          <w:sz w:val="21"/>
          <w:szCs w:val="21"/>
        </w:rPr>
        <w:t xml:space="preserve">The user loads an image in the browser (via drag-and-drop, file picker, or clipboard paste). The frontend converts it to base64 and sends a POST request to /api/extract on the Express server. The server validates the input, attaches the API key, and forwards the request to Anthropic’s Messages API with the image and a system prompt. Claude processes the image and returns extracted dimensions as plain text. The server relays this back to the frontend, which renders it as a numbered list with a one-click copy button.</w:t>
      </w:r>
    </w:p>
    <w:p>
      <w:pPr>
        <w:spacing w:before="240" w:after="120"/>
      </w:pPr>
      <w:r>
        <w:rPr>
          <w:rFonts w:ascii="Georgia" w:cs="Georgia" w:eastAsia="Georgia" w:hAnsi="Georgia"/>
          <w:b/>
          <w:bCs/>
          <w:color w:val="1B7F4B"/>
          <w:sz w:val="22"/>
          <w:szCs w:val="22"/>
        </w:rPr>
        <w:t xml:space="preserve">Why a Backend Proxy?</w:t>
      </w:r>
    </w:p>
    <w:p>
      <w:pPr>
        <w:pStyle w:val="ListParagraph"/>
        <w:numPr>
          <w:ilvl w:val="0"/>
          <w:numId w:val="2"/>
        </w:numPr>
        <w:spacing w:after="80" w:line="276"/>
      </w:pPr>
      <w:r>
        <w:rPr>
          <w:rFonts w:ascii="Calibri" w:cs="Calibri" w:eastAsia="Calibri" w:hAnsi="Calibri"/>
          <w:b/>
          <w:bCs/>
          <w:color w:val="2D2D2D"/>
          <w:sz w:val="21"/>
          <w:szCs w:val="21"/>
        </w:rPr>
        <w:t xml:space="preserve">Security: </w:t>
      </w:r>
      <w:r>
        <w:rPr>
          <w:rFonts w:ascii="Calibri" w:cs="Calibri" w:eastAsia="Calibri" w:hAnsi="Calibri"/>
          <w:color w:val="2D2D2D"/>
          <w:sz w:val="21"/>
          <w:szCs w:val="21"/>
        </w:rPr>
        <w:t xml:space="preserve">Your Anthropic API key never reaches the browser. It lives in an environment variable on the server.</w:t>
      </w:r>
    </w:p>
    <w:p>
      <w:pPr>
        <w:pStyle w:val="ListParagraph"/>
        <w:numPr>
          <w:ilvl w:val="0"/>
          <w:numId w:val="2"/>
        </w:numPr>
        <w:spacing w:after="80" w:line="276"/>
      </w:pPr>
      <w:r>
        <w:rPr>
          <w:rFonts w:ascii="Calibri" w:cs="Calibri" w:eastAsia="Calibri" w:hAnsi="Calibri"/>
          <w:b/>
          <w:bCs/>
          <w:color w:val="2D2D2D"/>
          <w:sz w:val="21"/>
          <w:szCs w:val="21"/>
        </w:rPr>
        <w:t xml:space="preserve">Rate limiting: </w:t>
      </w:r>
      <w:r>
        <w:rPr>
          <w:rFonts w:ascii="Calibri" w:cs="Calibri" w:eastAsia="Calibri" w:hAnsi="Calibri"/>
          <w:color w:val="2D2D2D"/>
          <w:sz w:val="21"/>
          <w:szCs w:val="21"/>
        </w:rPr>
        <w:t xml:space="preserve">The server enforces 30 requests per minute per IP address, preventing abuse if you share the demo URL.</w:t>
      </w:r>
    </w:p>
    <w:p>
      <w:pPr>
        <w:pStyle w:val="ListParagraph"/>
        <w:numPr>
          <w:ilvl w:val="0"/>
          <w:numId w:val="2"/>
        </w:numPr>
        <w:spacing w:after="80" w:line="276"/>
      </w:pPr>
      <w:r>
        <w:rPr>
          <w:rFonts w:ascii="Calibri" w:cs="Calibri" w:eastAsia="Calibri" w:hAnsi="Calibri"/>
          <w:b/>
          <w:bCs/>
          <w:color w:val="2D2D2D"/>
          <w:sz w:val="21"/>
          <w:szCs w:val="21"/>
        </w:rPr>
        <w:t xml:space="preserve">Validation: </w:t>
      </w:r>
      <w:r>
        <w:rPr>
          <w:rFonts w:ascii="Calibri" w:cs="Calibri" w:eastAsia="Calibri" w:hAnsi="Calibri"/>
          <w:color w:val="2D2D2D"/>
          <w:sz w:val="21"/>
          <w:szCs w:val="21"/>
        </w:rPr>
        <w:t xml:space="preserve">The server checks that the uploaded file is a valid image type (JPEG, PNG, GIF, WebP) before making an API call.</w:t>
      </w:r>
    </w:p>
    <w:p>
      <w:pPr>
        <w:pStyle w:val="ListParagraph"/>
        <w:numPr>
          <w:ilvl w:val="0"/>
          <w:numId w:val="2"/>
        </w:numPr>
        <w:spacing w:after="80" w:line="276"/>
      </w:pPr>
      <w:r>
        <w:rPr>
          <w:rFonts w:ascii="Calibri" w:cs="Calibri" w:eastAsia="Calibri" w:hAnsi="Calibri"/>
          <w:b/>
          <w:bCs/>
          <w:color w:val="2D2D2D"/>
          <w:sz w:val="21"/>
          <w:szCs w:val="21"/>
        </w:rPr>
        <w:t xml:space="preserve">Error handling: </w:t>
      </w:r>
      <w:r>
        <w:rPr>
          <w:rFonts w:ascii="Calibri" w:cs="Calibri" w:eastAsia="Calibri" w:hAnsi="Calibri"/>
          <w:color w:val="2D2D2D"/>
          <w:sz w:val="21"/>
          <w:szCs w:val="21"/>
        </w:rPr>
        <w:t xml:space="preserve">API errors (auth failures, rate limits, timeouts) are caught and translated into user-friendly messages.</w:t>
      </w:r>
    </w:p>
    <w:p>
      <w:pPr>
        <w:spacing w:before="240" w:after="120"/>
      </w:pPr>
      <w:r>
        <w:rPr>
          <w:rFonts w:ascii="Georgia" w:cs="Georgia" w:eastAsia="Georgia" w:hAnsi="Georgia"/>
          <w:b/>
          <w:bCs/>
          <w:color w:val="1B7F4B"/>
          <w:sz w:val="22"/>
          <w:szCs w:val="22"/>
        </w:rPr>
        <w:t xml:space="preserve">Project Structure</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dimension-extractor/</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server.js            Express backend (API proxy + static server)</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public/</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 index.html       Frontend (self-contained, no build step)</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package.json</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.env.example</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Dockerfile</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README.md</w:t>
      </w:r>
    </w:p>
    <w:p>
      <w:pPr>
        <w:pBdr>
          <w:bottom w:val="single" w:color="CCCCCC" w:sz="2" w:space="8"/>
        </w:pBdr>
        <w:spacing w:before="200" w:after="200"/>
      </w:pPr>
    </w:p>
    <w:p>
      <w:pPr>
        <w:pStyle w:val="Heading1"/>
        <w:spacing w:before="400" w:after="200"/>
      </w:pPr>
      <w:r>
        <w:rPr>
          <w:rFonts w:ascii="Georgia" w:cs="Georgia" w:eastAsia="Georgia" w:hAnsi="Georgia"/>
          <w:b/>
          <w:bCs/>
          <w:color w:val="1A1A1A"/>
          <w:sz w:val="32"/>
          <w:szCs w:val="32"/>
        </w:rPr>
        <w:t xml:space="preserve">3. The Prompt — Explained</w:t>
      </w:r>
    </w:p>
    <w:p>
      <w:pPr>
        <w:spacing w:after="160" w:line="276"/>
        <w:jc w:val="left"/>
      </w:pPr>
      <w:r>
        <w:rPr>
          <w:rFonts w:ascii="Calibri" w:cs="Calibri" w:eastAsia="Calibri" w:hAnsi="Calibri"/>
          <w:color w:val="2D2D2D"/>
          <w:sz w:val="21"/>
          <w:szCs w:val="21"/>
        </w:rPr>
        <w:t xml:space="preserve">The system prompt is the most important piece of this application. It determines how reliably Claude extracts dimensions and how clean the output is. Here is the full prompt, followed by a line-by-line breakdown.</w:t>
      </w:r>
    </w:p>
    <w:p>
      <w:pPr>
        <w:pStyle w:val="Heading2"/>
        <w:spacing w:before="320" w:after="160"/>
      </w:pPr>
      <w:r>
        <w:rPr>
          <w:rFonts w:ascii="Georgia" w:cs="Georgia" w:eastAsia="Georgia" w:hAnsi="Georgia"/>
          <w:b/>
          <w:bCs/>
          <w:color w:val="2D2D2D"/>
          <w:sz w:val="26"/>
          <w:szCs w:val="26"/>
        </w:rPr>
        <w:t xml:space="preserve">Full System Prompt</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You are a precision dimension extractor. Your job is to look at</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images (photos, sketches, drawings, handwritten notes) and extract</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ALL dimensions, measurements, and numeric values you can find.</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Rules:</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Output ONLY the extracted dimensions, one per line</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Include units exactly as written (ft, in, m, cm, mm, ", ', etc.)</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Preserve fractions as written (e.g. 1/2", 3/4")</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If a dimension has a label, format as: Label: Dimension</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If dimensions appear to be in a table, preserve the row structure</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If you see arrows or lines with measurements, extract them</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Do NOT add commentary, headers, or explanations</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Do NOT wrap in markdown or code blocks</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 If you cannot find any dimensions, respond with: NO_DIMENSIONS_FOUND</w:t>
      </w:r>
    </w:p>
    <w:p>
      <w:pPr>
        <w:pStyle w:val="Heading2"/>
        <w:spacing w:before="320" w:after="160"/>
      </w:pPr>
      <w:r>
        <w:rPr>
          <w:rFonts w:ascii="Georgia" w:cs="Georgia" w:eastAsia="Georgia" w:hAnsi="Georgia"/>
          <w:b/>
          <w:bCs/>
          <w:color w:val="2D2D2D"/>
          <w:sz w:val="26"/>
          <w:szCs w:val="26"/>
        </w:rPr>
        <w:t xml:space="preserve">Prompt Design Principles</w:t>
      </w:r>
    </w:p>
    <w:p>
      <w:pPr>
        <w:spacing w:before="240" w:after="120"/>
      </w:pPr>
      <w:r>
        <w:rPr>
          <w:rFonts w:ascii="Georgia" w:cs="Georgia" w:eastAsia="Georgia" w:hAnsi="Georgia"/>
          <w:b/>
          <w:bCs/>
          <w:color w:val="1B7F4B"/>
          <w:sz w:val="22"/>
          <w:szCs w:val="22"/>
        </w:rPr>
        <w:t xml:space="preserve">1. Role Assignment</w:t>
      </w:r>
    </w:p>
    <w:p>
      <w:pPr>
        <w:spacing w:after="160" w:line="276"/>
        <w:jc w:val="left"/>
      </w:pPr>
      <w:r>
        <w:rPr>
          <w:rFonts w:ascii="Calibri" w:cs="Calibri" w:eastAsia="Calibri" w:hAnsi="Calibri"/>
          <w:color w:val="2D2D2D"/>
          <w:sz w:val="21"/>
          <w:szCs w:val="21"/>
        </w:rPr>
        <w:t xml:space="preserve">The opening line — "You are a precision dimension extractor" — anchors Claude’s behavior. By giving it a specific identity, we reduce the likelihood of it defaulting to conversational mode (e.g., adding "Here are the dimensions I found:" before the actual output).</w:t>
      </w:r>
    </w:p>
    <w:p>
      <w:pPr>
        <w:spacing w:before="240" w:after="120"/>
      </w:pPr>
      <w:r>
        <w:rPr>
          <w:rFonts w:ascii="Georgia" w:cs="Georgia" w:eastAsia="Georgia" w:hAnsi="Georgia"/>
          <w:b/>
          <w:bCs/>
          <w:color w:val="1B7F4B"/>
          <w:sz w:val="22"/>
          <w:szCs w:val="22"/>
        </w:rPr>
        <w:t xml:space="preserve">2. Exhaustive Scope</w:t>
      </w:r>
    </w:p>
    <w:p>
      <w:pPr>
        <w:spacing w:after="160" w:line="276"/>
        <w:jc w:val="left"/>
      </w:pPr>
      <w:r>
        <w:rPr>
          <w:rFonts w:ascii="Calibri" w:cs="Calibri" w:eastAsia="Calibri" w:hAnsi="Calibri"/>
          <w:color w:val="2D2D2D"/>
          <w:sz w:val="21"/>
          <w:szCs w:val="21"/>
        </w:rPr>
        <w:t xml:space="preserve">"Photos, sketches, drawings, handwritten notes" explicitly tells Claude to expect a wide variety of input formats. Without this, Claude might be overly cautious about interpreting a rough sketch versus a clean photo. The word "ALL" in "extract ALL dimensions" signals that it should be thorough, not conservative.</w:t>
      </w:r>
    </w:p>
    <w:p>
      <w:pPr>
        <w:spacing w:before="240" w:after="120"/>
      </w:pPr>
      <w:r>
        <w:rPr>
          <w:rFonts w:ascii="Georgia" w:cs="Georgia" w:eastAsia="Georgia" w:hAnsi="Georgia"/>
          <w:b/>
          <w:bCs/>
          <w:color w:val="1B7F4B"/>
          <w:sz w:val="22"/>
          <w:szCs w:val="22"/>
        </w:rPr>
        <w:t xml:space="preserve">3. Unit Preservation</w:t>
      </w:r>
    </w:p>
    <w:p>
      <w:pPr>
        <w:spacing w:after="160" w:line="276"/>
        <w:jc w:val="left"/>
      </w:pPr>
      <w:r>
        <w:rPr>
          <w:rFonts w:ascii="Calibri" w:cs="Calibri" w:eastAsia="Calibri" w:hAnsi="Calibri"/>
          <w:color w:val="2D2D2D"/>
          <w:sz w:val="21"/>
          <w:szCs w:val="21"/>
        </w:rPr>
        <w:t xml:space="preserve">"Include units exactly as written" is critical. If someone writes 12’-6", we want exactly that — not "12 feet 6 inches" or "12.5 feet". The prompt explicitly lists unit symbols (ft, in, m, cm, mm, ", ’) so Claude knows these are all valid and should be preserved verbatim.</w:t>
      </w:r>
    </w:p>
    <w:p>
      <w:pPr>
        <w:spacing w:before="240" w:after="120"/>
      </w:pPr>
      <w:r>
        <w:rPr>
          <w:rFonts w:ascii="Georgia" w:cs="Georgia" w:eastAsia="Georgia" w:hAnsi="Georgia"/>
          <w:b/>
          <w:bCs/>
          <w:color w:val="1B7F4B"/>
          <w:sz w:val="22"/>
          <w:szCs w:val="22"/>
        </w:rPr>
        <w:t xml:space="preserve">4. Format Rules</w:t>
      </w:r>
    </w:p>
    <w:p>
      <w:pPr>
        <w:spacing w:after="160" w:line="276"/>
        <w:jc w:val="left"/>
      </w:pPr>
      <w:r>
        <w:rPr>
          <w:rFonts w:ascii="Calibri" w:cs="Calibri" w:eastAsia="Calibri" w:hAnsi="Calibri"/>
          <w:color w:val="2D2D2D"/>
          <w:sz w:val="21"/>
          <w:szCs w:val="21"/>
        </w:rPr>
        <w:t xml:space="preserve">The "Label: Dimension" instruction handles the common case where someone writes "Width: 12ft" or "L = 3.5m". The table preservation rule handles grid-style measurement sheets. Both ensure structured data stays structured.</w:t>
      </w:r>
    </w:p>
    <w:p>
      <w:pPr>
        <w:spacing w:before="240" w:after="120"/>
      </w:pPr>
      <w:r>
        <w:rPr>
          <w:rFonts w:ascii="Georgia" w:cs="Georgia" w:eastAsia="Georgia" w:hAnsi="Georgia"/>
          <w:b/>
          <w:bCs/>
          <w:color w:val="1B7F4B"/>
          <w:sz w:val="22"/>
          <w:szCs w:val="22"/>
        </w:rPr>
        <w:t xml:space="preserve">5. Negative Instructions</w:t>
      </w:r>
    </w:p>
    <w:p>
      <w:pPr>
        <w:spacing w:after="160" w:line="276"/>
        <w:jc w:val="left"/>
      </w:pPr>
      <w:r>
        <w:rPr>
          <w:rFonts w:ascii="Calibri" w:cs="Calibri" w:eastAsia="Calibri" w:hAnsi="Calibri"/>
          <w:color w:val="2D2D2D"/>
          <w:sz w:val="21"/>
          <w:szCs w:val="21"/>
        </w:rPr>
        <w:t xml:space="preserve">"Do NOT add commentary" and "Do NOT wrap in markdown" are essential. Without these, Claude will often prefix output with helpful text like "Based on the image, I can see the following measurements:" which would pollute the copyable output. The "no markdown" rule prevents backtick code fences that would appear as literal characters when pasted.</w:t>
      </w:r>
    </w:p>
    <w:p>
      <w:pPr>
        <w:spacing w:before="240" w:after="120"/>
      </w:pPr>
      <w:r>
        <w:rPr>
          <w:rFonts w:ascii="Georgia" w:cs="Georgia" w:eastAsia="Georgia" w:hAnsi="Georgia"/>
          <w:b/>
          <w:bCs/>
          <w:color w:val="1B7F4B"/>
          <w:sz w:val="22"/>
          <w:szCs w:val="22"/>
        </w:rPr>
        <w:t xml:space="preserve">6. Sentinel Value</w:t>
      </w:r>
    </w:p>
    <w:p>
      <w:pPr>
        <w:spacing w:after="160" w:line="276"/>
        <w:jc w:val="left"/>
      </w:pPr>
      <w:r>
        <w:rPr>
          <w:rFonts w:ascii="Calibri" w:cs="Calibri" w:eastAsia="Calibri" w:hAnsi="Calibri"/>
          <w:color w:val="2D2D2D"/>
          <w:sz w:val="21"/>
          <w:szCs w:val="21"/>
        </w:rPr>
        <w:t xml:space="preserve">"NO_DIMENSIONS_FOUND" gives us a programmatic way to detect when no dimensions exist. The frontend checks for this exact string and shows a user-friendly error instead of an empty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single" w:color="1B7F4B" w:sz="12"/>
              <w:bottom w:val="none" w:sz="0"/>
              <w:right w:val="none" w:sz="0"/>
            </w:tcBorders>
            <w:shd w:fill="E8F5EE" w:val="clear"/>
            <w:tcMar>
              <w:top w:type="dxa" w:w="120"/>
              <w:left w:type="dxa" w:w="200"/>
              <w:bottom w:type="dxa" w:w="120"/>
              <w:right w:type="dxa" w:w="80"/>
            </w:tcMar>
            <w:vAlign w:val="center"/>
          </w:tcPr>
          <w:p>
            <w:r>
              <w:rPr>
                <w:rFonts w:ascii="Calibri" w:cs="Calibri" w:eastAsia="Calibri" w:hAnsi="Calibri"/>
                <w:b/>
                <w:bCs/>
                <w:color w:val="1B7F4B"/>
                <w:sz w:val="19"/>
                <w:szCs w:val="19"/>
              </w:rPr>
              <w:t xml:space="preserve">Tip</w:t>
            </w:r>
          </w:p>
        </w:tc>
        <w:tc>
          <w:tcPr>
            <w:tcW w:type="dxa" w:w="8160"/>
            <w:tcBorders>
              <w:top w:val="none" w:sz="0"/>
              <w:left w:val="none" w:sz="0"/>
              <w:bottom w:val="none" w:sz="0"/>
              <w:right w:val="none" w:sz="0"/>
            </w:tcBorders>
            <w:shd w:fill="E8F5EE" w:val="clear"/>
            <w:tcMar>
              <w:top w:type="dxa" w:w="120"/>
              <w:left w:type="dxa" w:w="120"/>
              <w:bottom w:type="dxa" w:w="120"/>
              <w:right w:type="dxa" w:w="200"/>
            </w:tcMar>
          </w:tcPr>
          <w:p>
            <w:pPr>
              <w:spacing w:after="0"/>
            </w:pPr>
            <w:r>
              <w:rPr>
                <w:rFonts w:ascii="Calibri" w:cs="Calibri" w:eastAsia="Calibri" w:hAnsi="Calibri"/>
                <w:color w:val="2D2D2D"/>
                <w:sz w:val="19"/>
                <w:szCs w:val="19"/>
              </w:rPr>
              <w:t xml:space="preserve">If you need to customize this for a specific domain (e.g., only metric units, or always interpret single quotes as feet), modify the system prompt in server.js. The prompt is the single lever that controls extraction behavior.</w:t>
            </w:r>
          </w:p>
        </w:tc>
      </w:tr>
    </w:tbl>
    <w:p>
      <w:pPr>
        <w:pBdr>
          <w:bottom w:val="single" w:color="CCCCCC" w:sz="2" w:space="8"/>
        </w:pBdr>
        <w:spacing w:before="200" w:after="200"/>
      </w:pPr>
    </w:p>
    <w:p>
      <w:pPr>
        <w:pStyle w:val="Heading1"/>
        <w:spacing w:before="400" w:after="200"/>
      </w:pPr>
      <w:r>
        <w:rPr>
          <w:rFonts w:ascii="Georgia" w:cs="Georgia" w:eastAsia="Georgia" w:hAnsi="Georgia"/>
          <w:b/>
          <w:bCs/>
          <w:color w:val="1A1A1A"/>
          <w:sz w:val="32"/>
          <w:szCs w:val="32"/>
        </w:rPr>
        <w:t xml:space="preserve">4. Deploying on Render</w:t>
      </w:r>
    </w:p>
    <w:p>
      <w:pPr>
        <w:spacing w:after="160" w:line="276"/>
        <w:jc w:val="left"/>
      </w:pPr>
      <w:r>
        <w:rPr>
          <w:rFonts w:ascii="Calibri" w:cs="Calibri" w:eastAsia="Calibri" w:hAnsi="Calibri"/>
          <w:color w:val="2D2D2D"/>
          <w:sz w:val="21"/>
          <w:szCs w:val="21"/>
        </w:rPr>
        <w:t xml:space="preserve">Render is the simplest option for hosting this app. The free tier gives you a web service that sleeps after 15 minutes of inactivity (first request after sleep takes ~30 seconds to cold-start, then it’s fast). Here are the exact steps.</w:t>
      </w:r>
    </w:p>
    <w:p>
      <w:pPr>
        <w:pStyle w:val="Heading2"/>
        <w:spacing w:before="320" w:after="160"/>
      </w:pPr>
      <w:r>
        <w:rPr>
          <w:rFonts w:ascii="Georgia" w:cs="Georgia" w:eastAsia="Georgia" w:hAnsi="Georgia"/>
          <w:b/>
          <w:bCs/>
          <w:color w:val="2D2D2D"/>
          <w:sz w:val="26"/>
          <w:szCs w:val="26"/>
        </w:rPr>
        <w:t xml:space="preserve">Prerequisites</w:t>
      </w:r>
    </w:p>
    <w:p>
      <w:pPr>
        <w:pStyle w:val="ListParagraph"/>
        <w:numPr>
          <w:ilvl w:val="0"/>
          <w:numId w:val="2"/>
        </w:numPr>
        <w:spacing w:after="80" w:line="276"/>
      </w:pPr>
      <w:r>
        <w:rPr>
          <w:rFonts w:ascii="Calibri" w:cs="Calibri" w:eastAsia="Calibri" w:hAnsi="Calibri"/>
          <w:color w:val="2D2D2D"/>
          <w:sz w:val="21"/>
          <w:szCs w:val="21"/>
        </w:rPr>
        <w:t xml:space="preserve">A GitHub account with the project pushed to a repository</w:t>
      </w:r>
    </w:p>
    <w:p>
      <w:pPr>
        <w:pStyle w:val="ListParagraph"/>
        <w:numPr>
          <w:ilvl w:val="0"/>
          <w:numId w:val="2"/>
        </w:numPr>
        <w:spacing w:after="80" w:line="276"/>
      </w:pPr>
      <w:r>
        <w:rPr>
          <w:rFonts w:ascii="Calibri" w:cs="Calibri" w:eastAsia="Calibri" w:hAnsi="Calibri"/>
          <w:color w:val="2D2D2D"/>
          <w:sz w:val="21"/>
          <w:szCs w:val="21"/>
        </w:rPr>
        <w:t xml:space="preserve">An Anthropic API key (get one at console.anthropic.com)</w:t>
      </w:r>
    </w:p>
    <w:p>
      <w:pPr>
        <w:pStyle w:val="ListParagraph"/>
        <w:numPr>
          <w:ilvl w:val="0"/>
          <w:numId w:val="2"/>
        </w:numPr>
        <w:spacing w:after="80" w:line="276"/>
      </w:pPr>
      <w:r>
        <w:rPr>
          <w:rFonts w:ascii="Calibri" w:cs="Calibri" w:eastAsia="Calibri" w:hAnsi="Calibri"/>
          <w:color w:val="2D2D2D"/>
          <w:sz w:val="21"/>
          <w:szCs w:val="21"/>
        </w:rPr>
        <w:t xml:space="preserve">A Render account (free at render.com)</w:t>
      </w:r>
    </w:p>
    <w:p>
      <w:pPr>
        <w:pStyle w:val="Heading2"/>
        <w:spacing w:before="320" w:after="160"/>
      </w:pPr>
      <w:r>
        <w:rPr>
          <w:rFonts w:ascii="Georgia" w:cs="Georgia" w:eastAsia="Georgia" w:hAnsi="Georgia"/>
          <w:b/>
          <w:bCs/>
          <w:color w:val="2D2D2D"/>
          <w:sz w:val="26"/>
          <w:szCs w:val="26"/>
        </w:rPr>
        <w:t xml:space="preserve">Step-by-Step Deployment</w:t>
      </w:r>
    </w:p>
    <w:p>
      <w:pPr>
        <w:pStyle w:val="ListParagraph"/>
        <w:numPr>
          <w:ilvl w:val="0"/>
          <w:numId w:val="3"/>
        </w:numPr>
        <w:spacing w:after="100" w:line="276"/>
      </w:pPr>
      <w:r>
        <w:rPr>
          <w:rFonts w:ascii="Calibri" w:cs="Calibri" w:eastAsia="Calibri" w:hAnsi="Calibri"/>
          <w:b/>
          <w:bCs/>
          <w:color w:val="2D2D2D"/>
          <w:sz w:val="21"/>
          <w:szCs w:val="21"/>
        </w:rPr>
        <w:t xml:space="preserve">Push to GitHub. </w:t>
      </w:r>
      <w:r>
        <w:rPr>
          <w:rFonts w:ascii="Calibri" w:cs="Calibri" w:eastAsia="Calibri" w:hAnsi="Calibri"/>
          <w:color w:val="2D2D2D"/>
          <w:sz w:val="21"/>
          <w:szCs w:val="21"/>
        </w:rPr>
        <w:t xml:space="preserve">Unzip the project, initialize a repo, and push:</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cd dimension-extractor</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git init &amp;&amp; git add -A &amp;&amp; git commit -m "initial commit"</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git remote add origin https://github.com/YOUR_USER/dimension-extractor.git</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git push -u origin main</w:t>
      </w:r>
    </w:p>
    <w:p>
      <w:pPr>
        <w:pStyle w:val="ListParagraph"/>
        <w:numPr>
          <w:ilvl w:val="0"/>
          <w:numId w:val="3"/>
        </w:numPr>
        <w:spacing w:after="100" w:line="276"/>
      </w:pPr>
      <w:r>
        <w:rPr>
          <w:rFonts w:ascii="Calibri" w:cs="Calibri" w:eastAsia="Calibri" w:hAnsi="Calibri"/>
          <w:b/>
          <w:bCs/>
          <w:color w:val="2D2D2D"/>
          <w:sz w:val="21"/>
          <w:szCs w:val="21"/>
        </w:rPr>
        <w:t xml:space="preserve">Create a Web Service on Render. </w:t>
      </w:r>
      <w:r>
        <w:rPr>
          <w:rFonts w:ascii="Calibri" w:cs="Calibri" w:eastAsia="Calibri" w:hAnsi="Calibri"/>
          <w:color w:val="2D2D2D"/>
          <w:sz w:val="21"/>
          <w:szCs w:val="21"/>
        </w:rPr>
        <w:t xml:space="preserve">Go to dashboard.render.com and click "New" → "Web Service". Connect your GitHub repo.</w:t>
      </w:r>
    </w:p>
    <w:p>
      <w:pPr>
        <w:pStyle w:val="ListParagraph"/>
        <w:numPr>
          <w:ilvl w:val="0"/>
          <w:numId w:val="3"/>
        </w:numPr>
        <w:spacing w:after="100" w:line="276"/>
      </w:pPr>
      <w:r>
        <w:rPr>
          <w:rFonts w:ascii="Calibri" w:cs="Calibri" w:eastAsia="Calibri" w:hAnsi="Calibri"/>
          <w:b/>
          <w:bCs/>
          <w:color w:val="2D2D2D"/>
          <w:sz w:val="21"/>
          <w:szCs w:val="21"/>
        </w:rPr>
        <w:t xml:space="preserve">Configure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Calibri" w:cs="Calibri" w:eastAsia="Calibri" w:hAnsi="Calibri"/>
                <w:b/>
                <w:bCs/>
                <w:color w:val="1B7F4B"/>
                <w:sz w:val="19"/>
                <w:szCs w:val="19"/>
              </w:rPr>
              <w:t xml:space="preserve">Setting</w:t>
            </w:r>
          </w:p>
        </w:tc>
        <w:tc>
          <w:tcPr>
            <w:tcW w:type="dxa" w:w="616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Calibri" w:cs="Calibri" w:eastAsia="Calibri" w:hAnsi="Calibri"/>
                <w:b/>
                <w:bCs/>
                <w:color w:val="1B7F4B"/>
                <w:sz w:val="19"/>
                <w:szCs w:val="19"/>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dimension-extractor (or anything you like)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Region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Choose closest to your users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Branch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main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Runtime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Node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Build Command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npm install</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Start Command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node server.js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Instance Type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Free (or Starter for always-on)</w:t>
            </w:r>
          </w:p>
        </w:tc>
      </w:tr>
    </w:tbl>
    <w:p>
      <w:pPr>
        <w:spacing w:after="160"/>
      </w:pPr>
    </w:p>
    <w:p>
      <w:pPr>
        <w:pStyle w:val="ListParagraph"/>
        <w:numPr>
          <w:ilvl w:val="0"/>
          <w:numId w:val="3"/>
        </w:numPr>
        <w:spacing w:after="100" w:line="276"/>
      </w:pPr>
      <w:r>
        <w:rPr>
          <w:rFonts w:ascii="Calibri" w:cs="Calibri" w:eastAsia="Calibri" w:hAnsi="Calibri"/>
          <w:b/>
          <w:bCs/>
          <w:color w:val="2D2D2D"/>
          <w:sz w:val="21"/>
          <w:szCs w:val="21"/>
        </w:rPr>
        <w:t xml:space="preserve">Add the environment variable. </w:t>
      </w:r>
      <w:r>
        <w:rPr>
          <w:rFonts w:ascii="Calibri" w:cs="Calibri" w:eastAsia="Calibri" w:hAnsi="Calibri"/>
          <w:color w:val="2D2D2D"/>
          <w:sz w:val="21"/>
          <w:szCs w:val="21"/>
        </w:rPr>
        <w:t xml:space="preserve">In the Render dashboard, go to "Environment" tab and add:</w:t>
      </w:r>
    </w:p>
    <w:p>
      <w:pPr>
        <w:pBdr>
          <w:left w:val="single" w:color="1B7F4B" w:sz="8" w:space="4"/>
        </w:pBdr>
        <w:shd w:fill="F5F5F5" w:val="clear"/>
        <w:spacing w:before="80" w:after="80"/>
        <w:ind w:left="360"/>
      </w:pPr>
      <w:r>
        <w:rPr>
          <w:rFonts w:ascii="Consolas" w:cs="Consolas" w:eastAsia="Consolas" w:hAnsi="Consolas"/>
          <w:color w:val="2D2D2D"/>
          <w:sz w:val="18"/>
          <w:szCs w:val="18"/>
        </w:rPr>
        <w:t xml:space="preserve">ANTHROPIC_API_KEY = sk-ant-your-key-here</w:t>
      </w:r>
    </w:p>
    <w:p>
      <w:pPr>
        <w:pStyle w:val="ListParagraph"/>
        <w:numPr>
          <w:ilvl w:val="0"/>
          <w:numId w:val="3"/>
        </w:numPr>
        <w:spacing w:after="100" w:line="276"/>
      </w:pPr>
      <w:r>
        <w:rPr>
          <w:rFonts w:ascii="Calibri" w:cs="Calibri" w:eastAsia="Calibri" w:hAnsi="Calibri"/>
          <w:b/>
          <w:bCs/>
          <w:color w:val="2D2D2D"/>
          <w:sz w:val="21"/>
          <w:szCs w:val="21"/>
        </w:rPr>
        <w:t xml:space="preserve">Deploy. </w:t>
      </w:r>
      <w:r>
        <w:rPr>
          <w:rFonts w:ascii="Calibri" w:cs="Calibri" w:eastAsia="Calibri" w:hAnsi="Calibri"/>
          <w:color w:val="2D2D2D"/>
          <w:sz w:val="21"/>
          <w:szCs w:val="21"/>
        </w:rPr>
        <w:t xml:space="preserve">Click "Create Web Service". Render will install dependencies and start the server. Your app will be live at a URL like https://dimension-extractor.onrender.com within 2–3 minutes.</w:t>
      </w:r>
    </w:p>
    <w:p>
      <w:pPr>
        <w:pStyle w:val="Heading2"/>
        <w:spacing w:before="320" w:after="160"/>
      </w:pPr>
      <w:r>
        <w:rPr>
          <w:rFonts w:ascii="Georgia" w:cs="Georgia" w:eastAsia="Georgia" w:hAnsi="Georgia"/>
          <w:b/>
          <w:bCs/>
          <w:color w:val="2D2D2D"/>
          <w:sz w:val="26"/>
          <w:szCs w:val="26"/>
        </w:rPr>
        <w:t xml:space="preserve">Free Tier Behavior</w:t>
      </w:r>
    </w:p>
    <w:p>
      <w:pPr>
        <w:pStyle w:val="ListParagraph"/>
        <w:numPr>
          <w:ilvl w:val="0"/>
          <w:numId w:val="2"/>
        </w:numPr>
        <w:spacing w:after="80" w:line="276"/>
      </w:pPr>
      <w:r>
        <w:rPr>
          <w:rFonts w:ascii="Calibri" w:cs="Calibri" w:eastAsia="Calibri" w:hAnsi="Calibri"/>
          <w:color w:val="2D2D2D"/>
          <w:sz w:val="21"/>
          <w:szCs w:val="21"/>
        </w:rPr>
        <w:t xml:space="preserve">The service sleeps after 15 minutes of no traffic.</w:t>
      </w:r>
    </w:p>
    <w:p>
      <w:pPr>
        <w:pStyle w:val="ListParagraph"/>
        <w:numPr>
          <w:ilvl w:val="0"/>
          <w:numId w:val="2"/>
        </w:numPr>
        <w:spacing w:after="80" w:line="276"/>
      </w:pPr>
      <w:r>
        <w:rPr>
          <w:rFonts w:ascii="Calibri" w:cs="Calibri" w:eastAsia="Calibri" w:hAnsi="Calibri"/>
          <w:color w:val="2D2D2D"/>
          <w:sz w:val="21"/>
          <w:szCs w:val="21"/>
        </w:rPr>
        <w:t xml:space="preserve">The first request after sleep takes ~30 seconds (cold start).</w:t>
      </w:r>
    </w:p>
    <w:p>
      <w:pPr>
        <w:pStyle w:val="ListParagraph"/>
        <w:numPr>
          <w:ilvl w:val="0"/>
          <w:numId w:val="2"/>
        </w:numPr>
        <w:spacing w:after="80" w:line="276"/>
      </w:pPr>
      <w:r>
        <w:rPr>
          <w:rFonts w:ascii="Calibri" w:cs="Calibri" w:eastAsia="Calibri" w:hAnsi="Calibri"/>
          <w:color w:val="2D2D2D"/>
          <w:sz w:val="21"/>
          <w:szCs w:val="21"/>
        </w:rPr>
        <w:t xml:space="preserve">After waking, responses are fast (the API call itself is ~2–4 seconds).</w:t>
      </w:r>
    </w:p>
    <w:p>
      <w:pPr>
        <w:pStyle w:val="ListParagraph"/>
        <w:numPr>
          <w:ilvl w:val="0"/>
          <w:numId w:val="2"/>
        </w:numPr>
        <w:spacing w:after="80" w:line="276"/>
      </w:pPr>
      <w:r>
        <w:rPr>
          <w:rFonts w:ascii="Calibri" w:cs="Calibri" w:eastAsia="Calibri" w:hAnsi="Calibri"/>
          <w:color w:val="2D2D2D"/>
          <w:sz w:val="21"/>
          <w:szCs w:val="21"/>
        </w:rPr>
        <w:t xml:space="preserve">For an always-on demo, upgrade to the Starter plan ($7/month). Alternatively, use a cron service like </w:t>
      </w:r>
      <w:r>
        <w:rPr>
          <w:rFonts w:ascii="Consolas" w:cs="Consolas" w:eastAsia="Consolas" w:hAnsi="Consolas"/>
          <w:color w:val="1B7F4B"/>
          <w:sz w:val="19"/>
          <w:szCs w:val="19"/>
          <w:shd w:fill="F5F5F5" w:val="clear"/>
        </w:rPr>
        <w:t xml:space="preserve">cron-job.org</w:t>
      </w:r>
      <w:r>
        <w:rPr>
          <w:rFonts w:ascii="Calibri" w:cs="Calibri" w:eastAsia="Calibri" w:hAnsi="Calibri"/>
          <w:color w:val="2D2D2D"/>
          <w:sz w:val="21"/>
          <w:szCs w:val="21"/>
        </w:rPr>
        <w:t xml:space="preserve"> to ping your URL every 14 minutes to keep it awake.</w:t>
      </w:r>
    </w:p>
    <w:p>
      <w:pPr>
        <w:pBdr>
          <w:bottom w:val="single" w:color="CCCCCC" w:sz="2" w:space="8"/>
        </w:pBdr>
        <w:spacing w:before="200" w:after="200"/>
      </w:pPr>
    </w:p>
    <w:p>
      <w:pPr>
        <w:pStyle w:val="Heading1"/>
        <w:spacing w:before="400" w:after="200"/>
      </w:pPr>
      <w:r>
        <w:rPr>
          <w:rFonts w:ascii="Georgia" w:cs="Georgia" w:eastAsia="Georgia" w:hAnsi="Georgia"/>
          <w:b/>
          <w:bCs/>
          <w:color w:val="1A1A1A"/>
          <w:sz w:val="32"/>
          <w:szCs w:val="32"/>
        </w:rPr>
        <w:t xml:space="preserve">5. Configuration Reference</w:t>
      </w:r>
    </w:p>
    <w:p>
      <w:pPr>
        <w:spacing w:after="160" w:line="276"/>
        <w:jc w:val="left"/>
      </w:pPr>
      <w:r>
        <w:rPr>
          <w:rFonts w:ascii="Calibri" w:cs="Calibri" w:eastAsia="Calibri" w:hAnsi="Calibri"/>
          <w:color w:val="2D2D2D"/>
          <w:sz w:val="21"/>
          <w:szCs w:val="21"/>
        </w:rPr>
        <w:t xml:space="preserve">All configuration is done through environment variables. These can be set in the .env file locally or in Render’s dashboard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Calibri" w:cs="Calibri" w:eastAsia="Calibri" w:hAnsi="Calibri"/>
                <w:b/>
                <w:bCs/>
                <w:color w:val="1B7F4B"/>
                <w:sz w:val="19"/>
                <w:szCs w:val="19"/>
              </w:rPr>
              <w:t xml:space="preserve">Variable</w:t>
            </w:r>
          </w:p>
        </w:tc>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Calibri" w:cs="Calibri" w:eastAsia="Calibri" w:hAnsi="Calibri"/>
                <w:b/>
                <w:bCs/>
                <w:color w:val="1B7F4B"/>
                <w:sz w:val="19"/>
                <w:szCs w:val="19"/>
              </w:rPr>
              <w:t xml:space="preserve">Default</w:t>
            </w:r>
          </w:p>
        </w:tc>
        <w:tc>
          <w:tcPr>
            <w:tcW w:type="dxa" w:w="416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Calibri" w:cs="Calibri" w:eastAsia="Calibri" w:hAnsi="Calibri"/>
                <w:b/>
                <w:bCs/>
                <w:color w:val="1B7F4B"/>
                <w:sz w:val="19"/>
                <w:szCs w:val="19"/>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ANTHROPIC_API_KEY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 (required)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Your Anthropic API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PORT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3000</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Server port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CLAUDE_MODEL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claude-sonnet-4-20250514</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Which Claude model to use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MAX_PAYLOAD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20mb</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Maximum image upload size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single" w:color="1B7F4B" w:sz="12"/>
              <w:bottom w:val="none" w:sz="0"/>
              <w:right w:val="none" w:sz="0"/>
            </w:tcBorders>
            <w:shd w:fill="E8F5EE" w:val="clear"/>
            <w:tcMar>
              <w:top w:type="dxa" w:w="120"/>
              <w:left w:type="dxa" w:w="200"/>
              <w:bottom w:type="dxa" w:w="120"/>
              <w:right w:type="dxa" w:w="80"/>
            </w:tcMar>
            <w:vAlign w:val="center"/>
          </w:tcPr>
          <w:p>
            <w:r>
              <w:rPr>
                <w:rFonts w:ascii="Calibri" w:cs="Calibri" w:eastAsia="Calibri" w:hAnsi="Calibri"/>
                <w:b/>
                <w:bCs/>
                <w:color w:val="1B7F4B"/>
                <w:sz w:val="19"/>
                <w:szCs w:val="19"/>
              </w:rPr>
              <w:t xml:space="preserve">Model</w:t>
            </w:r>
          </w:p>
        </w:tc>
        <w:tc>
          <w:tcPr>
            <w:tcW w:type="dxa" w:w="8160"/>
            <w:tcBorders>
              <w:top w:val="none" w:sz="0"/>
              <w:left w:val="none" w:sz="0"/>
              <w:bottom w:val="none" w:sz="0"/>
              <w:right w:val="none" w:sz="0"/>
            </w:tcBorders>
            <w:shd w:fill="E8F5EE" w:val="clear"/>
            <w:tcMar>
              <w:top w:type="dxa" w:w="120"/>
              <w:left w:type="dxa" w:w="120"/>
              <w:bottom w:type="dxa" w:w="120"/>
              <w:right w:type="dxa" w:w="200"/>
            </w:tcMar>
          </w:tcPr>
          <w:p>
            <w:pPr>
              <w:spacing w:after="0"/>
            </w:pPr>
            <w:r>
              <w:rPr>
                <w:rFonts w:ascii="Calibri" w:cs="Calibri" w:eastAsia="Calibri" w:hAnsi="Calibri"/>
                <w:color w:val="2D2D2D"/>
                <w:sz w:val="19"/>
                <w:szCs w:val="19"/>
              </w:rPr>
              <w:t xml:space="preserve">Sonnet is the default because it offers the best balance of speed, cost, and vision accuracy. For maximum accuracy on very difficult handwriting, you could switch to claude-opus-4-6, though it costs more and is slower.</w:t>
            </w:r>
          </w:p>
        </w:tc>
      </w:tr>
    </w:tbl>
    <w:p>
      <w:pPr>
        <w:pBdr>
          <w:bottom w:val="single" w:color="CCCCCC" w:sz="2" w:space="8"/>
        </w:pBdr>
        <w:spacing w:before="200" w:after="200"/>
      </w:pPr>
    </w:p>
    <w:p>
      <w:pPr>
        <w:pStyle w:val="Heading1"/>
        <w:spacing w:before="400" w:after="200"/>
      </w:pPr>
      <w:r>
        <w:rPr>
          <w:rFonts w:ascii="Georgia" w:cs="Georgia" w:eastAsia="Georgia" w:hAnsi="Georgia"/>
          <w:b/>
          <w:bCs/>
          <w:color w:val="1A1A1A"/>
          <w:sz w:val="32"/>
          <w:szCs w:val="32"/>
        </w:rPr>
        <w:t xml:space="preserve">6. Cost Analysis</w:t>
      </w:r>
    </w:p>
    <w:p>
      <w:pPr>
        <w:spacing w:after="160" w:line="276"/>
        <w:jc w:val="left"/>
      </w:pPr>
      <w:r>
        <w:rPr>
          <w:rFonts w:ascii="Calibri" w:cs="Calibri" w:eastAsia="Calibri" w:hAnsi="Calibri"/>
          <w:color w:val="2D2D2D"/>
          <w:sz w:val="21"/>
          <w:szCs w:val="21"/>
        </w:rPr>
        <w:t xml:space="preserve">Each extraction is a single API call with one image. Costs scale linearly with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Calibri" w:cs="Calibri" w:eastAsia="Calibri" w:hAnsi="Calibri"/>
                <w:b/>
                <w:bCs/>
                <w:color w:val="1B7F4B"/>
                <w:sz w:val="19"/>
                <w:szCs w:val="19"/>
              </w:rPr>
              <w:t xml:space="preserve">Usage Level</w:t>
            </w:r>
          </w:p>
        </w:tc>
        <w:tc>
          <w:tcPr>
            <w:tcW w:type="dxa" w:w="312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Calibri" w:cs="Calibri" w:eastAsia="Calibri" w:hAnsi="Calibri"/>
                <w:b/>
                <w:bCs/>
                <w:color w:val="1B7F4B"/>
                <w:sz w:val="19"/>
                <w:szCs w:val="19"/>
              </w:rPr>
              <w:t xml:space="preserve">Extractions/Day</w:t>
            </w:r>
          </w:p>
        </w:tc>
        <w:tc>
          <w:tcPr>
            <w:tcW w:type="dxa" w:w="312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Calibri" w:cs="Calibri" w:eastAsia="Calibri" w:hAnsi="Calibri"/>
                <w:b/>
                <w:bCs/>
                <w:color w:val="1B7F4B"/>
                <w:sz w:val="19"/>
                <w:szCs w:val="19"/>
              </w:rPr>
              <w:t xml:space="preserve">Est. Monthly Cost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Personal / Demo</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5–10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$2–$5</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Small Team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50–100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$20–$50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Heavy Use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500+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Calibri" w:cs="Calibri" w:eastAsia="Calibri" w:hAnsi="Calibri"/>
                <w:color w:val="2D2D2D"/>
                <w:sz w:val="19"/>
                <w:szCs w:val="19"/>
              </w:rPr>
              <w:t xml:space="preserve">$150+</w:t>
            </w:r>
          </w:p>
        </w:tc>
      </w:tr>
    </w:tbl>
    <w:p>
      <w:pPr>
        <w:spacing w:after="160"/>
      </w:pPr>
    </w:p>
    <w:p>
      <w:pPr>
        <w:spacing w:after="160" w:line="276"/>
        <w:jc w:val="left"/>
      </w:pPr>
      <w:r>
        <w:rPr>
          <w:rFonts w:ascii="Calibri" w:cs="Calibri" w:eastAsia="Calibri" w:hAnsi="Calibri"/>
          <w:color w:val="2D2D2D"/>
          <w:sz w:val="21"/>
          <w:szCs w:val="21"/>
        </w:rPr>
        <w:t xml:space="preserve">These estimates assume Sonnet pricing and average image sizes. Actual costs depend on image resolution (larger images = more input tokens) and how many dimensions are extracted (more text = more output tokens). You can monitor token usage in the app — it displays input/output token counts after each extraction.</w:t>
      </w:r>
    </w:p>
    <w:p>
      <w:pPr>
        <w:pBdr>
          <w:bottom w:val="single" w:color="CCCCCC" w:sz="2" w:space="8"/>
        </w:pBdr>
        <w:spacing w:before="200" w:after="200"/>
      </w:pPr>
    </w:p>
    <w:p>
      <w:pPr>
        <w:pStyle w:val="Heading1"/>
        <w:spacing w:before="400" w:after="200"/>
      </w:pPr>
      <w:r>
        <w:rPr>
          <w:rFonts w:ascii="Georgia" w:cs="Georgia" w:eastAsia="Georgia" w:hAnsi="Georgia"/>
          <w:b/>
          <w:bCs/>
          <w:color w:val="1A1A1A"/>
          <w:sz w:val="32"/>
          <w:szCs w:val="32"/>
        </w:rPr>
        <w:t xml:space="preserve">7. Next Steps and Extensions</w:t>
      </w:r>
    </w:p>
    <w:p>
      <w:pPr>
        <w:spacing w:after="160" w:line="276"/>
        <w:jc w:val="left"/>
      </w:pPr>
      <w:r>
        <w:rPr>
          <w:rFonts w:ascii="Calibri" w:cs="Calibri" w:eastAsia="Calibri" w:hAnsi="Calibri"/>
          <w:color w:val="2D2D2D"/>
          <w:sz w:val="21"/>
          <w:szCs w:val="21"/>
        </w:rPr>
        <w:t xml:space="preserve">The current app is intentionally minimal to serve as a solid foundation. Here are some natural extensions you might consider:</w:t>
      </w:r>
    </w:p>
    <w:p>
      <w:pPr>
        <w:pStyle w:val="ListParagraph"/>
        <w:numPr>
          <w:ilvl w:val="0"/>
          <w:numId w:val="2"/>
        </w:numPr>
        <w:spacing w:after="80" w:line="276"/>
      </w:pPr>
      <w:r>
        <w:rPr>
          <w:rFonts w:ascii="Calibri" w:cs="Calibri" w:eastAsia="Calibri" w:hAnsi="Calibri"/>
          <w:b/>
          <w:bCs/>
          <w:color w:val="2D2D2D"/>
          <w:sz w:val="21"/>
          <w:szCs w:val="21"/>
        </w:rPr>
        <w:t xml:space="preserve">Batch processing: </w:t>
      </w:r>
      <w:r>
        <w:rPr>
          <w:rFonts w:ascii="Calibri" w:cs="Calibri" w:eastAsia="Calibri" w:hAnsi="Calibri"/>
          <w:color w:val="2D2D2D"/>
          <w:sz w:val="21"/>
          <w:szCs w:val="21"/>
        </w:rPr>
        <w:t xml:space="preserve">Upload multiple images at once and extract dimensions from all of them. Export the combined results as a CSV.</w:t>
      </w:r>
    </w:p>
    <w:p>
      <w:pPr>
        <w:pStyle w:val="ListParagraph"/>
        <w:numPr>
          <w:ilvl w:val="0"/>
          <w:numId w:val="2"/>
        </w:numPr>
        <w:spacing w:after="80" w:line="276"/>
      </w:pPr>
      <w:r>
        <w:rPr>
          <w:rFonts w:ascii="Calibri" w:cs="Calibri" w:eastAsia="Calibri" w:hAnsi="Calibri"/>
          <w:b/>
          <w:bCs/>
          <w:color w:val="2D2D2D"/>
          <w:sz w:val="21"/>
          <w:szCs w:val="21"/>
        </w:rPr>
        <w:t xml:space="preserve">Custom prompts per user: </w:t>
      </w:r>
      <w:r>
        <w:rPr>
          <w:rFonts w:ascii="Calibri" w:cs="Calibri" w:eastAsia="Calibri" w:hAnsi="Calibri"/>
          <w:color w:val="2D2D2D"/>
          <w:sz w:val="21"/>
          <w:szCs w:val="21"/>
        </w:rPr>
        <w:t xml:space="preserve">Add a settings panel where users can adjust the system prompt (e.g., "only extract metric units" or "group dimensions by room label").</w:t>
      </w:r>
    </w:p>
    <w:p>
      <w:pPr>
        <w:pStyle w:val="ListParagraph"/>
        <w:numPr>
          <w:ilvl w:val="0"/>
          <w:numId w:val="2"/>
        </w:numPr>
        <w:spacing w:after="80" w:line="276"/>
      </w:pPr>
      <w:r>
        <w:rPr>
          <w:rFonts w:ascii="Calibri" w:cs="Calibri" w:eastAsia="Calibri" w:hAnsi="Calibri"/>
          <w:b/>
          <w:bCs/>
          <w:color w:val="2D2D2D"/>
          <w:sz w:val="21"/>
          <w:szCs w:val="21"/>
        </w:rPr>
        <w:t xml:space="preserve">History / persistence: </w:t>
      </w:r>
      <w:r>
        <w:rPr>
          <w:rFonts w:ascii="Calibri" w:cs="Calibri" w:eastAsia="Calibri" w:hAnsi="Calibri"/>
          <w:color w:val="2D2D2D"/>
          <w:sz w:val="21"/>
          <w:szCs w:val="21"/>
        </w:rPr>
        <w:t xml:space="preserve">Store extraction results in a database so users can review past extractions without re-uploading images.</w:t>
      </w:r>
    </w:p>
    <w:p>
      <w:pPr>
        <w:pStyle w:val="ListParagraph"/>
        <w:numPr>
          <w:ilvl w:val="0"/>
          <w:numId w:val="2"/>
        </w:numPr>
        <w:spacing w:after="80" w:line="276"/>
      </w:pPr>
      <w:r>
        <w:rPr>
          <w:rFonts w:ascii="Calibri" w:cs="Calibri" w:eastAsia="Calibri" w:hAnsi="Calibri"/>
          <w:b/>
          <w:bCs/>
          <w:color w:val="2D2D2D"/>
          <w:sz w:val="21"/>
          <w:szCs w:val="21"/>
        </w:rPr>
        <w:t xml:space="preserve">Authentication: </w:t>
      </w:r>
      <w:r>
        <w:rPr>
          <w:rFonts w:ascii="Calibri" w:cs="Calibri" w:eastAsia="Calibri" w:hAnsi="Calibri"/>
          <w:color w:val="2D2D2D"/>
          <w:sz w:val="21"/>
          <w:szCs w:val="21"/>
        </w:rPr>
        <w:t xml:space="preserve">Add user login if deploying for a team, so each person’s usage can be tracked and rate-limited independently.</w:t>
      </w:r>
    </w:p>
    <w:p>
      <w:pPr>
        <w:pStyle w:val="ListParagraph"/>
        <w:numPr>
          <w:ilvl w:val="0"/>
          <w:numId w:val="2"/>
        </w:numPr>
        <w:spacing w:after="80" w:line="276"/>
      </w:pPr>
      <w:r>
        <w:rPr>
          <w:rFonts w:ascii="Calibri" w:cs="Calibri" w:eastAsia="Calibri" w:hAnsi="Calibri"/>
          <w:b/>
          <w:bCs/>
          <w:color w:val="2D2D2D"/>
          <w:sz w:val="21"/>
          <w:szCs w:val="21"/>
        </w:rPr>
        <w:t xml:space="preserve">Direct integrations: </w:t>
      </w:r>
      <w:r>
        <w:rPr>
          <w:rFonts w:ascii="Calibri" w:cs="Calibri" w:eastAsia="Calibri" w:hAnsi="Calibri"/>
          <w:color w:val="2D2D2D"/>
          <w:sz w:val="21"/>
          <w:szCs w:val="21"/>
        </w:rPr>
        <w:t xml:space="preserve">Send extracted dimensions directly into a spreadsheet (Google Sheets API), project management tool, or estimating software via webhooks.</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single" w:color="1B7F4B" w:sz="12"/>
              <w:bottom w:val="none" w:sz="0"/>
              <w:right w:val="none" w:sz="0"/>
            </w:tcBorders>
            <w:shd w:fill="E8F5EE" w:val="clear"/>
            <w:tcMar>
              <w:top w:type="dxa" w:w="120"/>
              <w:left w:type="dxa" w:w="200"/>
              <w:bottom w:type="dxa" w:w="120"/>
              <w:right w:type="dxa" w:w="80"/>
            </w:tcMar>
            <w:vAlign w:val="center"/>
          </w:tcPr>
          <w:p>
            <w:r>
              <w:rPr>
                <w:rFonts w:ascii="Calibri" w:cs="Calibri" w:eastAsia="Calibri" w:hAnsi="Calibri"/>
                <w:b/>
                <w:bCs/>
                <w:color w:val="1B7F4B"/>
                <w:sz w:val="19"/>
                <w:szCs w:val="19"/>
              </w:rPr>
              <w:t xml:space="preserve">Ready?</w:t>
            </w:r>
          </w:p>
        </w:tc>
        <w:tc>
          <w:tcPr>
            <w:tcW w:type="dxa" w:w="8160"/>
            <w:tcBorders>
              <w:top w:val="none" w:sz="0"/>
              <w:left w:val="none" w:sz="0"/>
              <w:bottom w:val="none" w:sz="0"/>
              <w:right w:val="none" w:sz="0"/>
            </w:tcBorders>
            <w:shd w:fill="E8F5EE" w:val="clear"/>
            <w:tcMar>
              <w:top w:type="dxa" w:w="120"/>
              <w:left w:type="dxa" w:w="120"/>
              <w:bottom w:type="dxa" w:w="120"/>
              <w:right w:type="dxa" w:w="200"/>
            </w:tcMar>
          </w:tcPr>
          <w:p>
            <w:pPr>
              <w:spacing w:after="0"/>
            </w:pPr>
            <w:r>
              <w:rPr>
                <w:rFonts w:ascii="Calibri" w:cs="Calibri" w:eastAsia="Calibri" w:hAnsi="Calibri"/>
                <w:color w:val="2D2D2D"/>
                <w:sz w:val="19"/>
                <w:szCs w:val="19"/>
              </w:rPr>
              <w:t xml:space="preserve">Unzip the project, push to GitHub, deploy on Render, and share the URL. The whole process takes under 10 minutes.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F4B" w:sz="2" w:space="4"/>
      </w:pBdr>
      <w:tabs>
        <w:tab w:val="right" w:pos="9026"/>
      </w:tabs>
      <w:spacing w:after="0"/>
    </w:pPr>
    <w:r>
      <w:rPr>
        <w:rFonts w:ascii="Calibri" w:cs="Calibri" w:eastAsia="Calibri" w:hAnsi="Calibri"/>
        <w:i/>
        <w:iCs/>
        <w:color w:val="888888"/>
        <w:sz w:val="16"/>
        <w:szCs w:val="16"/>
      </w:rPr>
      <w:t xml:space="preserve">Dimension Extractor</w:t>
    </w:r>
    <w:r>
      <w:rPr>
        <w:rFonts w:ascii="Calibri" w:cs="Calibri" w:eastAsia="Calibri" w:hAnsi="Calibri"/>
        <w:color w:val="888888"/>
        <w:sz w:val="16"/>
        <w:szCs w:val="16"/>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1A"/>
      <w:sz w:val="32"/>
      <w:szCs w:val="32"/>
    </w:rPr>
  </w:style>
  <w:style w:type="paragraph" w:styleId="Heading2">
    <w:name w:val="Heading 2"/>
    <w:basedOn w:val="Normal"/>
    <w:next w:val="Normal"/>
    <w:qFormat/>
    <w:pPr>
      <w:spacing w:before="320" w:after="160"/>
      <w:outlineLvl w:val="1"/>
    </w:pPr>
    <w:rPr>
      <w:rFonts w:ascii="Georgia" w:cs="Georgia" w:eastAsia="Georgia" w:hAnsi="Georgia"/>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2026-02-28T22:28:01.799Z</dcterms:created>
  <dcterms:modified xsi:type="dcterms:W3CDTF">2026-02-28T22:28:01.800Z</dcterms:modified>
</cp:coreProperties>
</file>

<file path=docProps/custom.xml><?xml version="1.0" encoding="utf-8"?>
<Properties xmlns="http://schemas.openxmlformats.org/officeDocument/2006/custom-properties" xmlns:vt="http://schemas.openxmlformats.org/officeDocument/2006/docPropsVTypes"/>
</file>