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96F" w:rsidRDefault="003476AC">
      <w:pPr>
        <w:spacing w:after="0"/>
        <w:jc w:val="center"/>
        <w:rPr>
          <w:b/>
          <w:sz w:val="28"/>
          <w:szCs w:val="28"/>
        </w:rPr>
      </w:pPr>
      <w:r>
        <w:rPr>
          <w:b/>
          <w:sz w:val="28"/>
          <w:szCs w:val="28"/>
        </w:rPr>
        <w:t>Ideation Phase</w:t>
      </w:r>
    </w:p>
    <w:p w:rsidR="003C296F" w:rsidRDefault="003476AC">
      <w:pPr>
        <w:spacing w:after="0"/>
        <w:jc w:val="center"/>
        <w:rPr>
          <w:b/>
          <w:sz w:val="28"/>
          <w:szCs w:val="28"/>
        </w:rPr>
      </w:pPr>
      <w:r>
        <w:rPr>
          <w:b/>
          <w:sz w:val="28"/>
          <w:szCs w:val="28"/>
        </w:rPr>
        <w:t>Empathize &amp; Discover</w:t>
      </w:r>
    </w:p>
    <w:p w:rsidR="003C296F" w:rsidRDefault="003C296F">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3C296F">
        <w:tc>
          <w:tcPr>
            <w:tcW w:w="4508" w:type="dxa"/>
          </w:tcPr>
          <w:p w:rsidR="003C296F" w:rsidRDefault="003476AC">
            <w:bookmarkStart w:id="0" w:name="_Hlk202096887"/>
            <w:r>
              <w:t>Date</w:t>
            </w:r>
          </w:p>
        </w:tc>
        <w:tc>
          <w:tcPr>
            <w:tcW w:w="4508" w:type="dxa"/>
          </w:tcPr>
          <w:p w:rsidR="003C296F" w:rsidRDefault="00D821E3">
            <w:r>
              <w:t>2</w:t>
            </w:r>
            <w:r w:rsidR="00673DEF">
              <w:t>3</w:t>
            </w:r>
            <w:r>
              <w:t xml:space="preserve"> June 2025</w:t>
            </w:r>
          </w:p>
        </w:tc>
      </w:tr>
      <w:tr w:rsidR="003C296F">
        <w:tc>
          <w:tcPr>
            <w:tcW w:w="4508" w:type="dxa"/>
          </w:tcPr>
          <w:p w:rsidR="003C296F" w:rsidRDefault="003476AC">
            <w:r>
              <w:t>Team ID</w:t>
            </w:r>
          </w:p>
        </w:tc>
        <w:tc>
          <w:tcPr>
            <w:tcW w:w="4508" w:type="dxa"/>
          </w:tcPr>
          <w:p w:rsidR="003C296F" w:rsidRDefault="00673DEF">
            <w:r w:rsidRPr="00673DEF">
              <w:t>LTVIP2025TMID35</w:t>
            </w:r>
            <w:r w:rsidR="003476AC">
              <w:t>08</w:t>
            </w:r>
            <w:r w:rsidRPr="00673DEF">
              <w:t>8</w:t>
            </w:r>
          </w:p>
        </w:tc>
      </w:tr>
      <w:tr w:rsidR="00673DEF">
        <w:tc>
          <w:tcPr>
            <w:tcW w:w="4508" w:type="dxa"/>
          </w:tcPr>
          <w:p w:rsidR="00673DEF" w:rsidRDefault="00673DEF" w:rsidP="00673DEF">
            <w:r>
              <w:t>Project Name</w:t>
            </w:r>
          </w:p>
        </w:tc>
        <w:tc>
          <w:tcPr>
            <w:tcW w:w="4508" w:type="dxa"/>
          </w:tcPr>
          <w:p w:rsidR="00673DEF" w:rsidRPr="00D821E3" w:rsidRDefault="00673DEF" w:rsidP="00673DEF">
            <w:r w:rsidRPr="006D00FE">
              <w:rPr>
                <w:b/>
                <w:bCs/>
              </w:rPr>
              <w:t>Enchanted Wings: Marvels of Butterfly Species</w:t>
            </w:r>
          </w:p>
        </w:tc>
      </w:tr>
      <w:tr w:rsidR="00673DEF">
        <w:tc>
          <w:tcPr>
            <w:tcW w:w="4508" w:type="dxa"/>
          </w:tcPr>
          <w:p w:rsidR="00673DEF" w:rsidRDefault="00673DEF" w:rsidP="00673DEF">
            <w:r>
              <w:t>Maximum Marks</w:t>
            </w:r>
          </w:p>
        </w:tc>
        <w:tc>
          <w:tcPr>
            <w:tcW w:w="4508" w:type="dxa"/>
          </w:tcPr>
          <w:p w:rsidR="00673DEF" w:rsidRDefault="00673DEF" w:rsidP="00673DEF">
            <w:r>
              <w:t>4 Marks</w:t>
            </w:r>
          </w:p>
        </w:tc>
      </w:tr>
      <w:bookmarkEnd w:id="0"/>
    </w:tbl>
    <w:p w:rsidR="003C296F" w:rsidRDefault="003C296F">
      <w:pPr>
        <w:rPr>
          <w:b/>
          <w:sz w:val="24"/>
          <w:szCs w:val="24"/>
        </w:rPr>
      </w:pPr>
    </w:p>
    <w:p w:rsidR="00673DEF" w:rsidRPr="00673DEF" w:rsidRDefault="00673DEF" w:rsidP="00673DEF">
      <w:pPr>
        <w:jc w:val="both"/>
        <w:rPr>
          <w:b/>
          <w:bCs/>
          <w:color w:val="2A2A2A"/>
          <w:sz w:val="24"/>
          <w:szCs w:val="24"/>
        </w:rPr>
      </w:pPr>
      <w:r w:rsidRPr="00673DEF">
        <w:rPr>
          <w:rFonts w:ascii="Segoe UI Emoji" w:hAnsi="Segoe UI Emoji" w:cs="Segoe UI Emoji"/>
          <w:b/>
          <w:bCs/>
          <w:color w:val="2A2A2A"/>
          <w:sz w:val="24"/>
          <w:szCs w:val="24"/>
        </w:rPr>
        <w:t>🦋</w:t>
      </w:r>
      <w:r w:rsidRPr="00673DEF">
        <w:rPr>
          <w:b/>
          <w:bCs/>
          <w:color w:val="2A2A2A"/>
          <w:sz w:val="24"/>
          <w:szCs w:val="24"/>
        </w:rPr>
        <w:t xml:space="preserve"> Empathy Map Canvas – Enhanced Wings</w:t>
      </w:r>
    </w:p>
    <w:p w:rsidR="00673DEF" w:rsidRPr="00673DEF" w:rsidRDefault="00673DEF" w:rsidP="00673DEF">
      <w:pPr>
        <w:jc w:val="both"/>
        <w:rPr>
          <w:b/>
          <w:color w:val="2A2A2A"/>
          <w:sz w:val="24"/>
          <w:szCs w:val="24"/>
        </w:rPr>
      </w:pPr>
      <w:r w:rsidRPr="00673DEF">
        <w:rPr>
          <w:b/>
          <w:color w:val="2A2A2A"/>
          <w:sz w:val="24"/>
          <w:szCs w:val="24"/>
        </w:rPr>
        <w:t>To design an impactful solution for butterfly species identification, we created an empathy map for our primary users—</w:t>
      </w:r>
      <w:r w:rsidRPr="00673DEF">
        <w:rPr>
          <w:b/>
          <w:bCs/>
          <w:color w:val="2A2A2A"/>
          <w:sz w:val="24"/>
          <w:szCs w:val="24"/>
        </w:rPr>
        <w:t>biology students, researchers, conservationists, and nature enthusiasts</w:t>
      </w:r>
      <w:r w:rsidRPr="00673DEF">
        <w:rPr>
          <w:b/>
          <w:color w:val="2A2A2A"/>
          <w:sz w:val="24"/>
          <w:szCs w:val="24"/>
        </w:rPr>
        <w:t xml:space="preserve">. These users often say they need a </w:t>
      </w:r>
      <w:r w:rsidRPr="00673DEF">
        <w:rPr>
          <w:b/>
          <w:bCs/>
          <w:color w:val="2A2A2A"/>
          <w:sz w:val="24"/>
          <w:szCs w:val="24"/>
        </w:rPr>
        <w:t>fast, accurate, and accessible way to identify butterflies</w:t>
      </w:r>
      <w:r w:rsidRPr="00673DEF">
        <w:rPr>
          <w:b/>
          <w:color w:val="2A2A2A"/>
          <w:sz w:val="24"/>
          <w:szCs w:val="24"/>
        </w:rPr>
        <w:t xml:space="preserve"> in the field or for educational purposes. They think about the challenges of manual species recognition, the potential of AI in simplifying biodiversity tracking, and the convenience of using technology to enhance ecological learning.</w:t>
      </w:r>
    </w:p>
    <w:p w:rsidR="00673DEF" w:rsidRPr="00673DEF" w:rsidRDefault="00673DEF" w:rsidP="00673DEF">
      <w:pPr>
        <w:jc w:val="both"/>
        <w:rPr>
          <w:b/>
          <w:color w:val="2A2A2A"/>
          <w:sz w:val="24"/>
          <w:szCs w:val="24"/>
        </w:rPr>
      </w:pPr>
      <w:r w:rsidRPr="00673DEF">
        <w:rPr>
          <w:b/>
          <w:color w:val="2A2A2A"/>
          <w:sz w:val="24"/>
          <w:szCs w:val="24"/>
        </w:rPr>
        <w:t xml:space="preserve">They see a growing interest in </w:t>
      </w:r>
      <w:r w:rsidRPr="00673DEF">
        <w:rPr>
          <w:b/>
          <w:bCs/>
          <w:color w:val="2A2A2A"/>
          <w:sz w:val="24"/>
          <w:szCs w:val="24"/>
        </w:rPr>
        <w:t>environmental conservation and citizen science</w:t>
      </w:r>
      <w:r w:rsidRPr="00673DEF">
        <w:rPr>
          <w:b/>
          <w:color w:val="2A2A2A"/>
          <w:sz w:val="24"/>
          <w:szCs w:val="24"/>
        </w:rPr>
        <w:t>, along with a lack of simple tools to support butterfly identification outside of textbooks or expert consultations. These users frequently hear about the use of AI in other areas like medical or plant identification, and express curiosity about its role in wildlife classification.</w:t>
      </w:r>
    </w:p>
    <w:p w:rsidR="00673DEF" w:rsidRPr="00673DEF" w:rsidRDefault="00673DEF" w:rsidP="00673DEF">
      <w:pPr>
        <w:jc w:val="both"/>
        <w:rPr>
          <w:b/>
          <w:color w:val="2A2A2A"/>
          <w:sz w:val="24"/>
          <w:szCs w:val="24"/>
        </w:rPr>
      </w:pPr>
      <w:r w:rsidRPr="00673DEF">
        <w:rPr>
          <w:b/>
          <w:color w:val="2A2A2A"/>
          <w:sz w:val="24"/>
          <w:szCs w:val="24"/>
        </w:rPr>
        <w:t xml:space="preserve">Their main pains include </w:t>
      </w:r>
      <w:r w:rsidRPr="00673DEF">
        <w:rPr>
          <w:b/>
          <w:bCs/>
          <w:color w:val="2A2A2A"/>
          <w:sz w:val="24"/>
          <w:szCs w:val="24"/>
        </w:rPr>
        <w:t>confusing visual similarities between butterfly species</w:t>
      </w:r>
      <w:r w:rsidRPr="00673DEF">
        <w:rPr>
          <w:b/>
          <w:color w:val="2A2A2A"/>
          <w:sz w:val="24"/>
          <w:szCs w:val="24"/>
        </w:rPr>
        <w:t xml:space="preserve">, limited access to entomological expertise, and the time-consuming nature of manual research. They seek gains like </w:t>
      </w:r>
      <w:r w:rsidRPr="00673DEF">
        <w:rPr>
          <w:b/>
          <w:bCs/>
          <w:color w:val="2A2A2A"/>
          <w:sz w:val="24"/>
          <w:szCs w:val="24"/>
        </w:rPr>
        <w:t>instant species prediction, confidence scores, beautiful interfaces</w:t>
      </w:r>
      <w:r w:rsidRPr="00673DEF">
        <w:rPr>
          <w:b/>
          <w:color w:val="2A2A2A"/>
          <w:sz w:val="24"/>
          <w:szCs w:val="24"/>
        </w:rPr>
        <w:t>, and an engaging experience that makes learning about butterflies enjoyable and accurate.</w:t>
      </w:r>
    </w:p>
    <w:p w:rsidR="00673DEF" w:rsidRDefault="00673DEF" w:rsidP="00673DEF">
      <w:pPr>
        <w:jc w:val="both"/>
        <w:rPr>
          <w:b/>
          <w:color w:val="2A2A2A"/>
          <w:sz w:val="24"/>
          <w:szCs w:val="24"/>
        </w:rPr>
      </w:pPr>
      <w:r w:rsidRPr="00673DEF">
        <w:rPr>
          <w:b/>
          <w:color w:val="2A2A2A"/>
          <w:sz w:val="24"/>
          <w:szCs w:val="24"/>
        </w:rPr>
        <w:t xml:space="preserve">Our project, </w:t>
      </w:r>
      <w:r w:rsidRPr="00673DEF">
        <w:rPr>
          <w:b/>
          <w:bCs/>
          <w:color w:val="2A2A2A"/>
          <w:sz w:val="24"/>
          <w:szCs w:val="24"/>
        </w:rPr>
        <w:t>Enhanced Wings</w:t>
      </w:r>
      <w:r w:rsidRPr="00673DEF">
        <w:rPr>
          <w:b/>
          <w:color w:val="2A2A2A"/>
          <w:sz w:val="24"/>
          <w:szCs w:val="24"/>
        </w:rPr>
        <w:t xml:space="preserve">, addresses these needs by offering an intelligent, deep learning–powered web application that classifies butterfly species from images, enabling users to explore nature through technology and promoting both </w:t>
      </w:r>
      <w:r w:rsidRPr="00673DEF">
        <w:rPr>
          <w:b/>
          <w:bCs/>
          <w:color w:val="2A2A2A"/>
          <w:sz w:val="24"/>
          <w:szCs w:val="24"/>
        </w:rPr>
        <w:t>ecological awareness</w:t>
      </w:r>
      <w:r w:rsidRPr="00673DEF">
        <w:rPr>
          <w:b/>
          <w:color w:val="2A2A2A"/>
          <w:sz w:val="24"/>
          <w:szCs w:val="24"/>
        </w:rPr>
        <w:t xml:space="preserve"> and </w:t>
      </w:r>
      <w:r w:rsidRPr="00673DEF">
        <w:rPr>
          <w:b/>
          <w:bCs/>
          <w:color w:val="2A2A2A"/>
          <w:sz w:val="24"/>
          <w:szCs w:val="24"/>
        </w:rPr>
        <w:t>AI literacy</w:t>
      </w:r>
      <w:r w:rsidRPr="00673DEF">
        <w:rPr>
          <w:b/>
          <w:color w:val="2A2A2A"/>
          <w:sz w:val="24"/>
          <w:szCs w:val="24"/>
        </w:rPr>
        <w:t>.</w:t>
      </w:r>
    </w:p>
    <w:p w:rsidR="00FD14FE" w:rsidRDefault="00FD14FE" w:rsidP="00673DEF">
      <w:pPr>
        <w:jc w:val="both"/>
        <w:rPr>
          <w:b/>
          <w:color w:val="2A2A2A"/>
          <w:sz w:val="24"/>
          <w:szCs w:val="24"/>
        </w:rPr>
      </w:pPr>
    </w:p>
    <w:p w:rsidR="00FD14FE" w:rsidRDefault="00FD14FE" w:rsidP="00673DEF">
      <w:pPr>
        <w:jc w:val="both"/>
        <w:rPr>
          <w:b/>
          <w:color w:val="2A2A2A"/>
          <w:sz w:val="24"/>
          <w:szCs w:val="24"/>
        </w:rPr>
      </w:pPr>
      <w:r>
        <w:rPr>
          <w:b/>
          <w:color w:val="2A2A2A"/>
          <w:sz w:val="24"/>
          <w:szCs w:val="24"/>
        </w:rPr>
        <w:t>Examples:</w:t>
      </w:r>
    </w:p>
    <w:p w:rsidR="00FD14FE" w:rsidRPr="00FD14FE" w:rsidRDefault="00FD14FE" w:rsidP="00FD14FE">
      <w:pPr>
        <w:jc w:val="both"/>
        <w:rPr>
          <w:b/>
          <w:color w:val="2A2A2A"/>
          <w:sz w:val="24"/>
          <w:szCs w:val="24"/>
        </w:rPr>
      </w:pPr>
      <w:r w:rsidRPr="00FD14FE">
        <w:rPr>
          <w:b/>
          <w:noProof/>
          <w:color w:val="2A2A2A"/>
          <w:sz w:val="24"/>
          <w:szCs w:val="24"/>
          <w:lang w:val="en-US" w:eastAsia="en-US"/>
        </w:rPr>
        <w:lastRenderedPageBreak/>
        <w:drawing>
          <wp:inline distT="0" distB="0" distL="0" distR="0">
            <wp:extent cx="5731510" cy="4052570"/>
            <wp:effectExtent l="0" t="0" r="2540" b="5080"/>
            <wp:docPr id="6430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052570"/>
                    </a:xfrm>
                    <a:prstGeom prst="rect">
                      <a:avLst/>
                    </a:prstGeom>
                    <a:noFill/>
                    <a:ln>
                      <a:noFill/>
                    </a:ln>
                  </pic:spPr>
                </pic:pic>
              </a:graphicData>
            </a:graphic>
          </wp:inline>
        </w:drawing>
      </w:r>
    </w:p>
    <w:p w:rsidR="00FD14FE" w:rsidRDefault="00FD14FE" w:rsidP="00673DEF">
      <w:pPr>
        <w:jc w:val="both"/>
        <w:rPr>
          <w:b/>
          <w:color w:val="2A2A2A"/>
          <w:sz w:val="24"/>
          <w:szCs w:val="24"/>
        </w:rPr>
      </w:pPr>
    </w:p>
    <w:p w:rsidR="0049537A" w:rsidRDefault="0049537A" w:rsidP="0049537A">
      <w:pPr>
        <w:jc w:val="both"/>
        <w:rPr>
          <w:b/>
          <w:color w:val="2A2A2A"/>
          <w:sz w:val="24"/>
          <w:szCs w:val="24"/>
        </w:rPr>
      </w:pPr>
    </w:p>
    <w:p w:rsidR="003C296F" w:rsidRDefault="003C296F" w:rsidP="009255DC">
      <w:pPr>
        <w:jc w:val="both"/>
        <w:rPr>
          <w:b/>
          <w:color w:val="2A2A2A"/>
          <w:sz w:val="24"/>
          <w:szCs w:val="24"/>
        </w:rPr>
      </w:pPr>
    </w:p>
    <w:p w:rsidR="00D16452" w:rsidRPr="009255DC" w:rsidRDefault="00D16452" w:rsidP="009255DC">
      <w:pPr>
        <w:jc w:val="both"/>
        <w:rPr>
          <w:b/>
          <w:color w:val="2A2A2A"/>
          <w:sz w:val="24"/>
          <w:szCs w:val="24"/>
        </w:rPr>
      </w:pPr>
      <w:r>
        <w:rPr>
          <w:noProof/>
          <w:lang w:val="en-US" w:eastAsia="en-US"/>
        </w:rPr>
        <w:lastRenderedPageBreak/>
        <w:drawing>
          <wp:inline distT="0" distB="0" distL="0" distR="0">
            <wp:extent cx="5731510" cy="7566660"/>
            <wp:effectExtent l="0" t="0" r="2540" b="0"/>
            <wp:docPr id="134333393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566660"/>
                    </a:xfrm>
                    <a:prstGeom prst="rect">
                      <a:avLst/>
                    </a:prstGeom>
                    <a:noFill/>
                    <a:ln>
                      <a:noFill/>
                    </a:ln>
                  </pic:spPr>
                </pic:pic>
              </a:graphicData>
            </a:graphic>
          </wp:inline>
        </w:drawing>
      </w:r>
    </w:p>
    <w:sectPr w:rsidR="00D16452" w:rsidRPr="009255DC" w:rsidSect="00EE6FE8">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C296F"/>
    <w:rsid w:val="001102CA"/>
    <w:rsid w:val="003476AC"/>
    <w:rsid w:val="003C296F"/>
    <w:rsid w:val="00455240"/>
    <w:rsid w:val="00462EC1"/>
    <w:rsid w:val="0049537A"/>
    <w:rsid w:val="00673DEF"/>
    <w:rsid w:val="009255DC"/>
    <w:rsid w:val="00D16452"/>
    <w:rsid w:val="00D821E3"/>
    <w:rsid w:val="00E94A02"/>
    <w:rsid w:val="00EE6FE8"/>
    <w:rsid w:val="00FD14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E8"/>
  </w:style>
  <w:style w:type="paragraph" w:styleId="Heading1">
    <w:name w:val="heading 1"/>
    <w:basedOn w:val="Normal"/>
    <w:next w:val="Normal"/>
    <w:uiPriority w:val="9"/>
    <w:qFormat/>
    <w:rsid w:val="00EE6FE8"/>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EE6FE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EE6FE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EE6FE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EE6FE8"/>
    <w:pPr>
      <w:keepNext/>
      <w:keepLines/>
      <w:spacing w:before="220" w:after="40"/>
      <w:outlineLvl w:val="4"/>
    </w:pPr>
    <w:rPr>
      <w:b/>
    </w:rPr>
  </w:style>
  <w:style w:type="paragraph" w:styleId="Heading6">
    <w:name w:val="heading 6"/>
    <w:basedOn w:val="Normal"/>
    <w:next w:val="Normal"/>
    <w:uiPriority w:val="9"/>
    <w:semiHidden/>
    <w:unhideWhenUsed/>
    <w:qFormat/>
    <w:rsid w:val="00EE6FE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E6FE8"/>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rsid w:val="00EE6FE8"/>
    <w:pPr>
      <w:keepNext/>
      <w:keepLines/>
      <w:spacing w:before="360" w:after="80"/>
    </w:pPr>
    <w:rPr>
      <w:rFonts w:ascii="Georgia" w:eastAsia="Georgia" w:hAnsi="Georgia" w:cs="Georgia"/>
      <w:i/>
      <w:color w:val="666666"/>
      <w:sz w:val="48"/>
      <w:szCs w:val="48"/>
    </w:rPr>
  </w:style>
  <w:style w:type="table" w:customStyle="1" w:styleId="a">
    <w:basedOn w:val="TableNormal"/>
    <w:rsid w:val="00EE6FE8"/>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8208065">
      <w:bodyDiv w:val="1"/>
      <w:marLeft w:val="0"/>
      <w:marRight w:val="0"/>
      <w:marTop w:val="0"/>
      <w:marBottom w:val="0"/>
      <w:divBdr>
        <w:top w:val="none" w:sz="0" w:space="0" w:color="auto"/>
        <w:left w:val="none" w:sz="0" w:space="0" w:color="auto"/>
        <w:bottom w:val="none" w:sz="0" w:space="0" w:color="auto"/>
        <w:right w:val="none" w:sz="0" w:space="0" w:color="auto"/>
      </w:divBdr>
    </w:div>
    <w:div w:id="264466717">
      <w:bodyDiv w:val="1"/>
      <w:marLeft w:val="0"/>
      <w:marRight w:val="0"/>
      <w:marTop w:val="0"/>
      <w:marBottom w:val="0"/>
      <w:divBdr>
        <w:top w:val="none" w:sz="0" w:space="0" w:color="auto"/>
        <w:left w:val="none" w:sz="0" w:space="0" w:color="auto"/>
        <w:bottom w:val="none" w:sz="0" w:space="0" w:color="auto"/>
        <w:right w:val="none" w:sz="0" w:space="0" w:color="auto"/>
      </w:divBdr>
    </w:div>
    <w:div w:id="466630843">
      <w:bodyDiv w:val="1"/>
      <w:marLeft w:val="0"/>
      <w:marRight w:val="0"/>
      <w:marTop w:val="0"/>
      <w:marBottom w:val="0"/>
      <w:divBdr>
        <w:top w:val="none" w:sz="0" w:space="0" w:color="auto"/>
        <w:left w:val="none" w:sz="0" w:space="0" w:color="auto"/>
        <w:bottom w:val="none" w:sz="0" w:space="0" w:color="auto"/>
        <w:right w:val="none" w:sz="0" w:space="0" w:color="auto"/>
      </w:divBdr>
    </w:div>
    <w:div w:id="733699836">
      <w:bodyDiv w:val="1"/>
      <w:marLeft w:val="0"/>
      <w:marRight w:val="0"/>
      <w:marTop w:val="0"/>
      <w:marBottom w:val="0"/>
      <w:divBdr>
        <w:top w:val="none" w:sz="0" w:space="0" w:color="auto"/>
        <w:left w:val="none" w:sz="0" w:space="0" w:color="auto"/>
        <w:bottom w:val="none" w:sz="0" w:space="0" w:color="auto"/>
        <w:right w:val="none" w:sz="0" w:space="0" w:color="auto"/>
      </w:divBdr>
    </w:div>
    <w:div w:id="1060786252">
      <w:bodyDiv w:val="1"/>
      <w:marLeft w:val="0"/>
      <w:marRight w:val="0"/>
      <w:marTop w:val="0"/>
      <w:marBottom w:val="0"/>
      <w:divBdr>
        <w:top w:val="none" w:sz="0" w:space="0" w:color="auto"/>
        <w:left w:val="none" w:sz="0" w:space="0" w:color="auto"/>
        <w:bottom w:val="none" w:sz="0" w:space="0" w:color="auto"/>
        <w:right w:val="none" w:sz="0" w:space="0" w:color="auto"/>
      </w:divBdr>
    </w:div>
    <w:div w:id="1214267902">
      <w:bodyDiv w:val="1"/>
      <w:marLeft w:val="0"/>
      <w:marRight w:val="0"/>
      <w:marTop w:val="0"/>
      <w:marBottom w:val="0"/>
      <w:divBdr>
        <w:top w:val="none" w:sz="0" w:space="0" w:color="auto"/>
        <w:left w:val="none" w:sz="0" w:space="0" w:color="auto"/>
        <w:bottom w:val="none" w:sz="0" w:space="0" w:color="auto"/>
        <w:right w:val="none" w:sz="0" w:space="0" w:color="auto"/>
      </w:divBdr>
    </w:div>
    <w:div w:id="1554655116">
      <w:bodyDiv w:val="1"/>
      <w:marLeft w:val="0"/>
      <w:marRight w:val="0"/>
      <w:marTop w:val="0"/>
      <w:marBottom w:val="0"/>
      <w:divBdr>
        <w:top w:val="none" w:sz="0" w:space="0" w:color="auto"/>
        <w:left w:val="none" w:sz="0" w:space="0" w:color="auto"/>
        <w:bottom w:val="none" w:sz="0" w:space="0" w:color="auto"/>
        <w:right w:val="none" w:sz="0" w:space="0" w:color="auto"/>
      </w:divBdr>
    </w:div>
    <w:div w:id="1790122741">
      <w:bodyDiv w:val="1"/>
      <w:marLeft w:val="0"/>
      <w:marRight w:val="0"/>
      <w:marTop w:val="0"/>
      <w:marBottom w:val="0"/>
      <w:divBdr>
        <w:top w:val="none" w:sz="0" w:space="0" w:color="auto"/>
        <w:left w:val="none" w:sz="0" w:space="0" w:color="auto"/>
        <w:bottom w:val="none" w:sz="0" w:space="0" w:color="auto"/>
        <w:right w:val="none" w:sz="0" w:space="0" w:color="auto"/>
      </w:divBdr>
    </w:div>
    <w:div w:id="1856073931">
      <w:bodyDiv w:val="1"/>
      <w:marLeft w:val="0"/>
      <w:marRight w:val="0"/>
      <w:marTop w:val="0"/>
      <w:marBottom w:val="0"/>
      <w:divBdr>
        <w:top w:val="none" w:sz="0" w:space="0" w:color="auto"/>
        <w:left w:val="none" w:sz="0" w:space="0" w:color="auto"/>
        <w:bottom w:val="none" w:sz="0" w:space="0" w:color="auto"/>
        <w:right w:val="none" w:sz="0" w:space="0" w:color="auto"/>
      </w:divBdr>
    </w:div>
    <w:div w:id="1970355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Pages>
  <Words>258</Words>
  <Characters>1474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Mounika</cp:lastModifiedBy>
  <cp:revision>6</cp:revision>
  <dcterms:created xsi:type="dcterms:W3CDTF">2022-09-18T16:51:00Z</dcterms:created>
  <dcterms:modified xsi:type="dcterms:W3CDTF">2025-07-18T14:37:00Z</dcterms:modified>
</cp:coreProperties>
</file>