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9E07F" w14:textId="77777777" w:rsidR="00762178" w:rsidRDefault="00762178" w:rsidP="00883ED8">
      <w:pPr>
        <w:jc w:val="both"/>
        <w:rPr>
          <w:rFonts w:ascii="Times New Roman" w:eastAsia="Times New Roman" w:hAnsi="Times New Roman" w:cs="Times New Roman"/>
          <w:color w:val="000000"/>
          <w:sz w:val="36"/>
          <w:szCs w:val="36"/>
          <w:bdr w:val="none" w:sz="0" w:space="0" w:color="auto" w:frame="1"/>
          <w:lang w:eastAsia="en-IN"/>
        </w:rPr>
      </w:pPr>
    </w:p>
    <w:p w14:paraId="1E0688B2" w14:textId="77777777" w:rsidR="008C4DEE" w:rsidRPr="004252C2" w:rsidRDefault="008C4DEE" w:rsidP="00883ED8">
      <w:pPr>
        <w:jc w:val="both"/>
        <w:rPr>
          <w:rFonts w:ascii="Times New Roman" w:eastAsia="Times New Roman" w:hAnsi="Times New Roman" w:cs="Times New Roman"/>
          <w:color w:val="000000"/>
          <w:sz w:val="36"/>
          <w:szCs w:val="36"/>
          <w:bdr w:val="none" w:sz="0" w:space="0" w:color="auto" w:frame="1"/>
          <w:lang w:eastAsia="en-IN"/>
        </w:rPr>
      </w:pPr>
    </w:p>
    <w:p w14:paraId="553686E7" w14:textId="77777777" w:rsidR="00AE39AD" w:rsidRPr="004252C2" w:rsidRDefault="00AE39AD" w:rsidP="00883ED8">
      <w:pPr>
        <w:jc w:val="both"/>
        <w:rPr>
          <w:rFonts w:ascii="Times New Roman" w:eastAsia="Times New Roman" w:hAnsi="Times New Roman" w:cs="Times New Roman"/>
          <w:color w:val="000000"/>
          <w:sz w:val="36"/>
          <w:szCs w:val="36"/>
          <w:bdr w:val="none" w:sz="0" w:space="0" w:color="auto" w:frame="1"/>
          <w:lang w:eastAsia="en-IN"/>
        </w:rPr>
      </w:pPr>
    </w:p>
    <w:p w14:paraId="291D1D2B" w14:textId="77777777" w:rsidR="00AE39AD" w:rsidRPr="004252C2" w:rsidRDefault="00AE39AD" w:rsidP="00883ED8">
      <w:pPr>
        <w:jc w:val="both"/>
        <w:rPr>
          <w:rFonts w:ascii="Times New Roman" w:eastAsia="Times New Roman" w:hAnsi="Times New Roman" w:cs="Times New Roman"/>
          <w:color w:val="000000"/>
          <w:sz w:val="36"/>
          <w:szCs w:val="36"/>
          <w:bdr w:val="none" w:sz="0" w:space="0" w:color="auto" w:frame="1"/>
          <w:lang w:eastAsia="en-IN"/>
        </w:rPr>
      </w:pPr>
    </w:p>
    <w:p w14:paraId="60CF72FC" w14:textId="3B0264AC" w:rsidR="0090292C" w:rsidRPr="004252C2" w:rsidRDefault="0090292C" w:rsidP="00535ABF">
      <w:pPr>
        <w:rPr>
          <w:rFonts w:ascii="Times New Roman" w:eastAsia="Times New Roman" w:hAnsi="Times New Roman" w:cs="Times New Roman"/>
          <w:b/>
          <w:bCs/>
          <w:color w:val="000000"/>
          <w:sz w:val="72"/>
          <w:szCs w:val="72"/>
          <w:bdr w:val="none" w:sz="0" w:space="0" w:color="auto" w:frame="1"/>
          <w:lang w:eastAsia="en-IN"/>
        </w:rPr>
      </w:pPr>
      <w:r w:rsidRPr="004252C2">
        <w:rPr>
          <w:rFonts w:ascii="Times New Roman" w:eastAsia="Times New Roman" w:hAnsi="Times New Roman" w:cs="Times New Roman"/>
          <w:b/>
          <w:bCs/>
          <w:color w:val="000000"/>
          <w:sz w:val="72"/>
          <w:szCs w:val="72"/>
          <w:bdr w:val="none" w:sz="0" w:space="0" w:color="auto" w:frame="1"/>
          <w:lang w:eastAsia="en-IN"/>
        </w:rPr>
        <w:t>Heart Disease Prediction using Ensemble Learning</w:t>
      </w:r>
    </w:p>
    <w:p w14:paraId="321AE134" w14:textId="77777777" w:rsidR="007A663C" w:rsidRPr="004252C2" w:rsidRDefault="007A663C" w:rsidP="00883ED8">
      <w:pPr>
        <w:jc w:val="both"/>
        <w:rPr>
          <w:rFonts w:ascii="Times New Roman" w:eastAsia="Times New Roman" w:hAnsi="Times New Roman" w:cs="Times New Roman"/>
          <w:b/>
          <w:bCs/>
          <w:color w:val="000000"/>
          <w:sz w:val="36"/>
          <w:szCs w:val="36"/>
          <w:bdr w:val="none" w:sz="0" w:space="0" w:color="auto" w:frame="1"/>
          <w:lang w:eastAsia="en-IN"/>
        </w:rPr>
      </w:pPr>
    </w:p>
    <w:p w14:paraId="674874D3" w14:textId="7C070BEE" w:rsidR="0090292C" w:rsidRPr="004252C2" w:rsidRDefault="0090292C" w:rsidP="00883ED8">
      <w:pPr>
        <w:jc w:val="both"/>
        <w:rPr>
          <w:rFonts w:ascii="Times New Roman" w:eastAsia="Times New Roman" w:hAnsi="Times New Roman" w:cs="Times New Roman"/>
          <w:b/>
          <w:bCs/>
          <w:color w:val="000000"/>
          <w:sz w:val="36"/>
          <w:szCs w:val="36"/>
          <w:bdr w:val="none" w:sz="0" w:space="0" w:color="auto" w:frame="1"/>
          <w:lang w:eastAsia="en-IN"/>
        </w:rPr>
      </w:pPr>
      <w:r w:rsidRPr="004252C2">
        <w:rPr>
          <w:rFonts w:ascii="Times New Roman" w:eastAsia="Times New Roman" w:hAnsi="Times New Roman" w:cs="Times New Roman"/>
          <w:b/>
          <w:bCs/>
          <w:color w:val="000000"/>
          <w:sz w:val="36"/>
          <w:szCs w:val="36"/>
          <w:bdr w:val="none" w:sz="0" w:space="0" w:color="auto" w:frame="1"/>
          <w:lang w:eastAsia="en-IN"/>
        </w:rPr>
        <w:t>Eshan Sud</w:t>
      </w:r>
    </w:p>
    <w:p w14:paraId="7B191A25" w14:textId="0DF9D7CE" w:rsidR="0090292C" w:rsidRPr="004252C2" w:rsidRDefault="0090292C" w:rsidP="00883ED8">
      <w:pPr>
        <w:jc w:val="both"/>
        <w:rPr>
          <w:rFonts w:ascii="Times New Roman" w:eastAsia="Times New Roman" w:hAnsi="Times New Roman" w:cs="Times New Roman"/>
          <w:b/>
          <w:bCs/>
          <w:color w:val="000000"/>
          <w:sz w:val="36"/>
          <w:szCs w:val="36"/>
          <w:bdr w:val="none" w:sz="0" w:space="0" w:color="auto" w:frame="1"/>
          <w:lang w:eastAsia="en-IN"/>
        </w:rPr>
      </w:pPr>
      <w:r w:rsidRPr="004252C2">
        <w:rPr>
          <w:rFonts w:ascii="Times New Roman" w:eastAsia="Times New Roman" w:hAnsi="Times New Roman" w:cs="Times New Roman"/>
          <w:b/>
          <w:bCs/>
          <w:color w:val="000000"/>
          <w:sz w:val="36"/>
          <w:szCs w:val="36"/>
          <w:bdr w:val="none" w:sz="0" w:space="0" w:color="auto" w:frame="1"/>
          <w:lang w:eastAsia="en-IN"/>
        </w:rPr>
        <w:t>229301214</w:t>
      </w:r>
    </w:p>
    <w:p w14:paraId="499FCF2A" w14:textId="0C8C3893" w:rsidR="0090292C" w:rsidRPr="004252C2" w:rsidRDefault="0090292C" w:rsidP="00883ED8">
      <w:pPr>
        <w:jc w:val="both"/>
        <w:rPr>
          <w:rFonts w:ascii="Times New Roman" w:eastAsia="Times New Roman" w:hAnsi="Times New Roman" w:cs="Times New Roman"/>
          <w:b/>
          <w:bCs/>
          <w:color w:val="000000"/>
          <w:sz w:val="36"/>
          <w:szCs w:val="36"/>
          <w:bdr w:val="none" w:sz="0" w:space="0" w:color="auto" w:frame="1"/>
          <w:lang w:eastAsia="en-IN"/>
        </w:rPr>
      </w:pPr>
      <w:r w:rsidRPr="004252C2">
        <w:rPr>
          <w:rFonts w:ascii="Times New Roman" w:eastAsia="Times New Roman" w:hAnsi="Times New Roman" w:cs="Times New Roman"/>
          <w:b/>
          <w:bCs/>
          <w:color w:val="000000"/>
          <w:sz w:val="36"/>
          <w:szCs w:val="36"/>
          <w:bdr w:val="none" w:sz="0" w:space="0" w:color="auto" w:frame="1"/>
          <w:lang w:eastAsia="en-IN"/>
        </w:rPr>
        <w:t>CSE 6H</w:t>
      </w:r>
    </w:p>
    <w:p w14:paraId="38A62953" w14:textId="77777777" w:rsidR="0090292C" w:rsidRPr="004252C2" w:rsidRDefault="0090292C" w:rsidP="00883ED8">
      <w:pPr>
        <w:jc w:val="both"/>
        <w:rPr>
          <w:rFonts w:ascii="Times New Roman" w:eastAsia="Times New Roman" w:hAnsi="Times New Roman" w:cs="Times New Roman"/>
          <w:color w:val="000000"/>
          <w:sz w:val="36"/>
          <w:szCs w:val="36"/>
          <w:bdr w:val="none" w:sz="0" w:space="0" w:color="auto" w:frame="1"/>
          <w:lang w:eastAsia="en-IN"/>
        </w:rPr>
      </w:pPr>
    </w:p>
    <w:p w14:paraId="1F170B14" w14:textId="5210C812" w:rsidR="00A30B1B" w:rsidRDefault="00A30B1B"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br w:type="page"/>
      </w:r>
    </w:p>
    <w:p w14:paraId="682C85A5" w14:textId="2ECE787E" w:rsidR="0090292C" w:rsidRPr="00152A3E" w:rsidRDefault="0090292C" w:rsidP="00883ED8">
      <w:pPr>
        <w:pStyle w:val="Heading1"/>
        <w:jc w:val="both"/>
        <w:rPr>
          <w:rFonts w:eastAsia="Times New Roman"/>
          <w:b/>
          <w:bCs/>
          <w:color w:val="000000" w:themeColor="text1"/>
          <w:bdr w:val="none" w:sz="0" w:space="0" w:color="auto" w:frame="1"/>
          <w:lang w:eastAsia="en-IN"/>
        </w:rPr>
      </w:pPr>
      <w:r w:rsidRPr="00152A3E">
        <w:rPr>
          <w:rFonts w:eastAsia="Times New Roman"/>
          <w:b/>
          <w:bCs/>
          <w:color w:val="000000" w:themeColor="text1"/>
          <w:bdr w:val="none" w:sz="0" w:space="0" w:color="auto" w:frame="1"/>
          <w:lang w:eastAsia="en-IN"/>
        </w:rPr>
        <w:lastRenderedPageBreak/>
        <w:t xml:space="preserve">Introduction of </w:t>
      </w:r>
      <w:r w:rsidR="00D07978" w:rsidRPr="00152A3E">
        <w:rPr>
          <w:rFonts w:eastAsia="Times New Roman"/>
          <w:b/>
          <w:bCs/>
          <w:color w:val="000000" w:themeColor="text1"/>
          <w:bdr w:val="none" w:sz="0" w:space="0" w:color="auto" w:frame="1"/>
          <w:lang w:eastAsia="en-IN"/>
        </w:rPr>
        <w:t xml:space="preserve">the </w:t>
      </w:r>
      <w:r w:rsidRPr="00152A3E">
        <w:rPr>
          <w:rFonts w:eastAsia="Times New Roman"/>
          <w:b/>
          <w:bCs/>
          <w:color w:val="000000" w:themeColor="text1"/>
          <w:bdr w:val="none" w:sz="0" w:space="0" w:color="auto" w:frame="1"/>
          <w:lang w:eastAsia="en-IN"/>
        </w:rPr>
        <w:t>Problem Statement</w:t>
      </w:r>
    </w:p>
    <w:p w14:paraId="350B2A83" w14:textId="77777777" w:rsidR="00B2613E" w:rsidRDefault="00B2613E" w:rsidP="00883ED8">
      <w:pPr>
        <w:jc w:val="both"/>
        <w:rPr>
          <w:rFonts w:ascii="Times New Roman" w:eastAsia="Times New Roman" w:hAnsi="Times New Roman" w:cs="Times New Roman"/>
          <w:color w:val="000000"/>
          <w:sz w:val="24"/>
          <w:szCs w:val="24"/>
          <w:bdr w:val="none" w:sz="0" w:space="0" w:color="auto" w:frame="1"/>
          <w:lang w:val="en-GB" w:eastAsia="en-IN"/>
        </w:rPr>
      </w:pPr>
    </w:p>
    <w:p w14:paraId="0244DED8" w14:textId="77777777" w:rsidR="00EE3A9D" w:rsidRDefault="00EE3A9D" w:rsidP="00883ED8">
      <w:pPr>
        <w:jc w:val="both"/>
        <w:rPr>
          <w:rFonts w:ascii="Times New Roman" w:eastAsia="Times New Roman" w:hAnsi="Times New Roman" w:cs="Times New Roman"/>
          <w:color w:val="000000"/>
          <w:sz w:val="24"/>
          <w:szCs w:val="24"/>
          <w:bdr w:val="none" w:sz="0" w:space="0" w:color="auto" w:frame="1"/>
          <w:lang w:eastAsia="en-IN"/>
        </w:rPr>
      </w:pPr>
      <w:r w:rsidRPr="00EE3A9D">
        <w:rPr>
          <w:rFonts w:ascii="Times New Roman" w:eastAsia="Times New Roman" w:hAnsi="Times New Roman" w:cs="Times New Roman"/>
          <w:color w:val="000000"/>
          <w:sz w:val="24"/>
          <w:szCs w:val="24"/>
          <w:bdr w:val="none" w:sz="0" w:space="0" w:color="auto" w:frame="1"/>
          <w:lang w:eastAsia="en-IN"/>
        </w:rPr>
        <w:t>Heart disease is a major global health concern, making early detection essential for effective treatment. Conventional diagnostic techniques depend on medical tests and expert evaluation, which can be time-intensive and susceptible to human error. This project focuses on creating a machine learning model to predict the likelihood of heart disease based on key medical factors, including age, blood pressure, cholesterol levels, and other health indicators.</w:t>
      </w:r>
    </w:p>
    <w:p w14:paraId="58319FB6" w14:textId="1ECEE571" w:rsidR="008040B8" w:rsidRPr="008040B8" w:rsidRDefault="008040B8" w:rsidP="00883ED8">
      <w:pPr>
        <w:jc w:val="both"/>
        <w:rPr>
          <w:rFonts w:ascii="Times New Roman" w:eastAsia="Times New Roman" w:hAnsi="Times New Roman" w:cs="Times New Roman"/>
          <w:color w:val="000000"/>
          <w:sz w:val="24"/>
          <w:szCs w:val="24"/>
          <w:bdr w:val="none" w:sz="0" w:space="0" w:color="auto" w:frame="1"/>
          <w:lang w:val="en-GB" w:eastAsia="en-IN"/>
        </w:rPr>
      </w:pPr>
      <w:r w:rsidRPr="008040B8">
        <w:rPr>
          <w:rFonts w:ascii="Times New Roman" w:eastAsia="Times New Roman" w:hAnsi="Times New Roman" w:cs="Times New Roman"/>
          <w:color w:val="000000"/>
          <w:sz w:val="24"/>
          <w:szCs w:val="24"/>
          <w:bdr w:val="none" w:sz="0" w:space="0" w:color="auto" w:frame="1"/>
          <w:lang w:val="en-GB" w:eastAsia="en-IN"/>
        </w:rPr>
        <w:t xml:space="preserve">The primary challenge lies in the complexity and variability of heart disease symptoms, which differ among individuals. By leveraging machine learning algorithms, we can </w:t>
      </w:r>
      <w:proofErr w:type="spellStart"/>
      <w:r w:rsidRPr="008040B8">
        <w:rPr>
          <w:rFonts w:ascii="Times New Roman" w:eastAsia="Times New Roman" w:hAnsi="Times New Roman" w:cs="Times New Roman"/>
          <w:color w:val="000000"/>
          <w:sz w:val="24"/>
          <w:szCs w:val="24"/>
          <w:bdr w:val="none" w:sz="0" w:space="0" w:color="auto" w:frame="1"/>
          <w:lang w:val="en-GB" w:eastAsia="en-IN"/>
        </w:rPr>
        <w:t>analyze</w:t>
      </w:r>
      <w:proofErr w:type="spellEnd"/>
      <w:r w:rsidRPr="008040B8">
        <w:rPr>
          <w:rFonts w:ascii="Times New Roman" w:eastAsia="Times New Roman" w:hAnsi="Times New Roman" w:cs="Times New Roman"/>
          <w:color w:val="000000"/>
          <w:sz w:val="24"/>
          <w:szCs w:val="24"/>
          <w:bdr w:val="none" w:sz="0" w:space="0" w:color="auto" w:frame="1"/>
          <w:lang w:val="en-GB" w:eastAsia="en-IN"/>
        </w:rPr>
        <w:t xml:space="preserve"> patterns in large datasets and improve predictive accuracy. The proposed model will utilize supervised learning techniques, trained on historical medical data, to provide reliable risk assessments. This approach can enhance decision-making for healthcare professionals and enable proactive measures to prevent severe complications.</w:t>
      </w:r>
    </w:p>
    <w:p w14:paraId="02C8E056" w14:textId="77777777" w:rsidR="008040B8" w:rsidRPr="008040B8" w:rsidRDefault="008040B8" w:rsidP="00883ED8">
      <w:pPr>
        <w:jc w:val="both"/>
        <w:rPr>
          <w:rFonts w:ascii="Times New Roman" w:eastAsia="Times New Roman" w:hAnsi="Times New Roman" w:cs="Times New Roman"/>
          <w:color w:val="000000"/>
          <w:sz w:val="24"/>
          <w:szCs w:val="24"/>
          <w:bdr w:val="none" w:sz="0" w:space="0" w:color="auto" w:frame="1"/>
          <w:lang w:val="en-GB" w:eastAsia="en-IN"/>
        </w:rPr>
      </w:pPr>
      <w:r w:rsidRPr="008040B8">
        <w:rPr>
          <w:rFonts w:ascii="Times New Roman" w:eastAsia="Times New Roman" w:hAnsi="Times New Roman" w:cs="Times New Roman"/>
          <w:color w:val="000000"/>
          <w:sz w:val="24"/>
          <w:szCs w:val="24"/>
          <w:bdr w:val="none" w:sz="0" w:space="0" w:color="auto" w:frame="1"/>
          <w:lang w:val="en-GB" w:eastAsia="en-IN"/>
        </w:rPr>
        <w:t>Furthermore, the integration of such predictive models into healthcare systems can reduce the burden on medical professionals by streamlining the diagnostic process. With the rising availability of electronic health records and advancements in computational power, machine learning-based heart disease prediction has the potential to significantly impact public health by facilitating early detection and personalized treatment strategies.</w:t>
      </w:r>
    </w:p>
    <w:p w14:paraId="55AB76E9" w14:textId="16E8F88A" w:rsidR="007A3958" w:rsidRPr="001B7D0A" w:rsidRDefault="007A3958" w:rsidP="00883ED8">
      <w:pPr>
        <w:jc w:val="both"/>
        <w:rPr>
          <w:rFonts w:ascii="Times New Roman" w:eastAsia="Times New Roman" w:hAnsi="Times New Roman" w:cs="Times New Roman"/>
          <w:color w:val="000000"/>
          <w:sz w:val="24"/>
          <w:szCs w:val="24"/>
          <w:lang w:eastAsia="en-IN"/>
        </w:rPr>
      </w:pPr>
      <w:r w:rsidRPr="001B7D0A">
        <w:rPr>
          <w:rFonts w:ascii="Times New Roman" w:eastAsia="Times New Roman" w:hAnsi="Times New Roman" w:cs="Times New Roman"/>
          <w:color w:val="000000"/>
          <w:sz w:val="24"/>
          <w:szCs w:val="24"/>
          <w:lang w:eastAsia="en-IN"/>
        </w:rPr>
        <w:br w:type="page"/>
      </w:r>
    </w:p>
    <w:p w14:paraId="7E8F55AA" w14:textId="1534BFBD" w:rsidR="006433FA" w:rsidRPr="00152A3E" w:rsidRDefault="006433FA" w:rsidP="00883ED8">
      <w:pPr>
        <w:pStyle w:val="Heading1"/>
        <w:jc w:val="both"/>
        <w:rPr>
          <w:rFonts w:eastAsia="Times New Roman"/>
          <w:b/>
          <w:bCs/>
          <w:color w:val="000000" w:themeColor="text1"/>
          <w:bdr w:val="none" w:sz="0" w:space="0" w:color="auto" w:frame="1"/>
          <w:lang w:val="en-GB" w:eastAsia="en-IN"/>
        </w:rPr>
      </w:pPr>
      <w:r w:rsidRPr="00152A3E">
        <w:rPr>
          <w:rFonts w:eastAsia="Times New Roman"/>
          <w:b/>
          <w:bCs/>
          <w:color w:val="000000" w:themeColor="text1"/>
          <w:bdr w:val="none" w:sz="0" w:space="0" w:color="auto" w:frame="1"/>
          <w:lang w:val="en-GB" w:eastAsia="en-IN"/>
        </w:rPr>
        <w:lastRenderedPageBreak/>
        <w:t>Contribution Highlights</w:t>
      </w:r>
    </w:p>
    <w:p w14:paraId="0A40C98A" w14:textId="77777777" w:rsidR="007E6068" w:rsidRDefault="007E6068" w:rsidP="00883ED8">
      <w:pPr>
        <w:jc w:val="both"/>
        <w:rPr>
          <w:rFonts w:ascii="Times New Roman" w:eastAsia="Times New Roman" w:hAnsi="Times New Roman" w:cs="Times New Roman"/>
          <w:b/>
          <w:bCs/>
          <w:color w:val="000000"/>
          <w:sz w:val="24"/>
          <w:szCs w:val="24"/>
          <w:bdr w:val="none" w:sz="0" w:space="0" w:color="auto" w:frame="1"/>
          <w:lang w:val="en-GB" w:eastAsia="en-IN"/>
        </w:rPr>
      </w:pPr>
    </w:p>
    <w:p w14:paraId="5BD66752" w14:textId="0FA45705" w:rsidR="006433FA" w:rsidRDefault="006433FA" w:rsidP="00883ED8">
      <w:pPr>
        <w:numPr>
          <w:ilvl w:val="0"/>
          <w:numId w:val="7"/>
        </w:numPr>
        <w:jc w:val="both"/>
        <w:rPr>
          <w:rFonts w:ascii="Times New Roman" w:eastAsia="Times New Roman" w:hAnsi="Times New Roman" w:cs="Times New Roman"/>
          <w:color w:val="000000"/>
          <w:sz w:val="24"/>
          <w:szCs w:val="24"/>
          <w:bdr w:val="none" w:sz="0" w:space="0" w:color="auto" w:frame="1"/>
          <w:lang w:val="en-GB" w:eastAsia="en-IN"/>
        </w:rPr>
      </w:pPr>
      <w:r w:rsidRPr="006433FA">
        <w:rPr>
          <w:rFonts w:ascii="Times New Roman" w:eastAsia="Times New Roman" w:hAnsi="Times New Roman" w:cs="Times New Roman"/>
          <w:color w:val="000000"/>
          <w:sz w:val="24"/>
          <w:szCs w:val="24"/>
          <w:bdr w:val="none" w:sz="0" w:space="0" w:color="auto" w:frame="1"/>
          <w:lang w:val="en-GB" w:eastAsia="en-IN"/>
        </w:rPr>
        <w:t>Ensemble Learning for Improved Accuracy: We implemented a voting classifier combining Logistic Regression, Random Forest</w:t>
      </w:r>
      <w:r w:rsidR="00C5733F">
        <w:rPr>
          <w:rFonts w:ascii="Times New Roman" w:eastAsia="Times New Roman" w:hAnsi="Times New Roman" w:cs="Times New Roman"/>
          <w:color w:val="000000"/>
          <w:sz w:val="24"/>
          <w:szCs w:val="24"/>
          <w:bdr w:val="none" w:sz="0" w:space="0" w:color="auto" w:frame="1"/>
          <w:lang w:val="en-GB" w:eastAsia="en-IN"/>
        </w:rPr>
        <w:t xml:space="preserve"> </w:t>
      </w:r>
      <w:r w:rsidR="00063D4D">
        <w:rPr>
          <w:rFonts w:ascii="Times New Roman" w:eastAsia="Times New Roman" w:hAnsi="Times New Roman" w:cs="Times New Roman"/>
          <w:color w:val="000000"/>
          <w:sz w:val="24"/>
          <w:szCs w:val="24"/>
          <w:bdr w:val="none" w:sz="0" w:space="0" w:color="auto" w:frame="1"/>
          <w:lang w:val="en-GB" w:eastAsia="en-IN"/>
        </w:rPr>
        <w:t>(with and without Hyperparameter tuning)</w:t>
      </w:r>
      <w:r w:rsidRPr="006433FA">
        <w:rPr>
          <w:rFonts w:ascii="Times New Roman" w:eastAsia="Times New Roman" w:hAnsi="Times New Roman" w:cs="Times New Roman"/>
          <w:color w:val="000000"/>
          <w:sz w:val="24"/>
          <w:szCs w:val="24"/>
          <w:bdr w:val="none" w:sz="0" w:space="0" w:color="auto" w:frame="1"/>
          <w:lang w:val="en-GB" w:eastAsia="en-IN"/>
        </w:rPr>
        <w:t xml:space="preserve">, SVM, and </w:t>
      </w:r>
      <w:proofErr w:type="spellStart"/>
      <w:r w:rsidRPr="006433FA">
        <w:rPr>
          <w:rFonts w:ascii="Times New Roman" w:eastAsia="Times New Roman" w:hAnsi="Times New Roman" w:cs="Times New Roman"/>
          <w:color w:val="000000"/>
          <w:sz w:val="24"/>
          <w:szCs w:val="24"/>
          <w:bdr w:val="none" w:sz="0" w:space="0" w:color="auto" w:frame="1"/>
          <w:lang w:val="en-GB" w:eastAsia="en-IN"/>
        </w:rPr>
        <w:t>XGBoost</w:t>
      </w:r>
      <w:proofErr w:type="spellEnd"/>
      <w:r w:rsidRPr="006433FA">
        <w:rPr>
          <w:rFonts w:ascii="Times New Roman" w:eastAsia="Times New Roman" w:hAnsi="Times New Roman" w:cs="Times New Roman"/>
          <w:color w:val="000000"/>
          <w:sz w:val="24"/>
          <w:szCs w:val="24"/>
          <w:bdr w:val="none" w:sz="0" w:space="0" w:color="auto" w:frame="1"/>
          <w:lang w:val="en-GB" w:eastAsia="en-IN"/>
        </w:rPr>
        <w:t xml:space="preserve"> models to enhance prediction performance.</w:t>
      </w:r>
    </w:p>
    <w:p w14:paraId="1ABBAE07" w14:textId="77777777" w:rsidR="007F1A45" w:rsidRDefault="007F1A45" w:rsidP="00883ED8">
      <w:pPr>
        <w:jc w:val="both"/>
        <w:rPr>
          <w:rFonts w:ascii="Times New Roman" w:eastAsia="Times New Roman" w:hAnsi="Times New Roman" w:cs="Times New Roman"/>
          <w:color w:val="000000"/>
          <w:sz w:val="24"/>
          <w:szCs w:val="24"/>
          <w:bdr w:val="none" w:sz="0" w:space="0" w:color="auto" w:frame="1"/>
          <w:lang w:val="en-GB" w:eastAsia="en-IN"/>
        </w:rPr>
      </w:pPr>
    </w:p>
    <w:p w14:paraId="4B46ABB3" w14:textId="77777777" w:rsidR="006433FA" w:rsidRDefault="006433FA" w:rsidP="00883ED8">
      <w:pPr>
        <w:numPr>
          <w:ilvl w:val="0"/>
          <w:numId w:val="7"/>
        </w:numPr>
        <w:jc w:val="both"/>
        <w:rPr>
          <w:rFonts w:ascii="Times New Roman" w:eastAsia="Times New Roman" w:hAnsi="Times New Roman" w:cs="Times New Roman"/>
          <w:color w:val="000000"/>
          <w:sz w:val="24"/>
          <w:szCs w:val="24"/>
          <w:bdr w:val="none" w:sz="0" w:space="0" w:color="auto" w:frame="1"/>
          <w:lang w:val="en-GB" w:eastAsia="en-IN"/>
        </w:rPr>
      </w:pPr>
      <w:r w:rsidRPr="006433FA">
        <w:rPr>
          <w:rFonts w:ascii="Times New Roman" w:eastAsia="Times New Roman" w:hAnsi="Times New Roman" w:cs="Times New Roman"/>
          <w:color w:val="000000"/>
          <w:sz w:val="24"/>
          <w:szCs w:val="24"/>
          <w:bdr w:val="none" w:sz="0" w:space="0" w:color="auto" w:frame="1"/>
          <w:lang w:val="en-GB" w:eastAsia="en-IN"/>
        </w:rPr>
        <w:t>Comprehensive Feature Engineering: Our model utilizes a well-</w:t>
      </w:r>
      <w:proofErr w:type="spellStart"/>
      <w:r w:rsidRPr="006433FA">
        <w:rPr>
          <w:rFonts w:ascii="Times New Roman" w:eastAsia="Times New Roman" w:hAnsi="Times New Roman" w:cs="Times New Roman"/>
          <w:color w:val="000000"/>
          <w:sz w:val="24"/>
          <w:szCs w:val="24"/>
          <w:bdr w:val="none" w:sz="0" w:space="0" w:color="auto" w:frame="1"/>
          <w:lang w:val="en-GB" w:eastAsia="en-IN"/>
        </w:rPr>
        <w:t>preprocessed</w:t>
      </w:r>
      <w:proofErr w:type="spellEnd"/>
      <w:r w:rsidRPr="006433FA">
        <w:rPr>
          <w:rFonts w:ascii="Times New Roman" w:eastAsia="Times New Roman" w:hAnsi="Times New Roman" w:cs="Times New Roman"/>
          <w:color w:val="000000"/>
          <w:sz w:val="24"/>
          <w:szCs w:val="24"/>
          <w:bdr w:val="none" w:sz="0" w:space="0" w:color="auto" w:frame="1"/>
          <w:lang w:val="en-GB" w:eastAsia="en-IN"/>
        </w:rPr>
        <w:t xml:space="preserve"> dataset, including feature scaling and selection to eliminate noise and improve training efficiency.</w:t>
      </w:r>
    </w:p>
    <w:p w14:paraId="34373A7C" w14:textId="77777777" w:rsidR="00CF5B6A" w:rsidRPr="006433FA" w:rsidRDefault="00CF5B6A" w:rsidP="00883ED8">
      <w:pPr>
        <w:jc w:val="both"/>
        <w:rPr>
          <w:rFonts w:ascii="Times New Roman" w:eastAsia="Times New Roman" w:hAnsi="Times New Roman" w:cs="Times New Roman"/>
          <w:color w:val="000000"/>
          <w:sz w:val="24"/>
          <w:szCs w:val="24"/>
          <w:bdr w:val="none" w:sz="0" w:space="0" w:color="auto" w:frame="1"/>
          <w:lang w:val="en-GB" w:eastAsia="en-IN"/>
        </w:rPr>
      </w:pPr>
    </w:p>
    <w:p w14:paraId="7135D5FB" w14:textId="77777777" w:rsidR="006433FA" w:rsidRPr="006433FA" w:rsidRDefault="006433FA" w:rsidP="00883ED8">
      <w:pPr>
        <w:numPr>
          <w:ilvl w:val="0"/>
          <w:numId w:val="7"/>
        </w:numPr>
        <w:jc w:val="both"/>
        <w:rPr>
          <w:rFonts w:ascii="Times New Roman" w:eastAsia="Times New Roman" w:hAnsi="Times New Roman" w:cs="Times New Roman"/>
          <w:color w:val="000000"/>
          <w:sz w:val="24"/>
          <w:szCs w:val="24"/>
          <w:bdr w:val="none" w:sz="0" w:space="0" w:color="auto" w:frame="1"/>
          <w:lang w:val="en-GB" w:eastAsia="en-IN"/>
        </w:rPr>
      </w:pPr>
      <w:r w:rsidRPr="006433FA">
        <w:rPr>
          <w:rFonts w:ascii="Times New Roman" w:eastAsia="Times New Roman" w:hAnsi="Times New Roman" w:cs="Times New Roman"/>
          <w:color w:val="000000"/>
          <w:sz w:val="24"/>
          <w:szCs w:val="24"/>
          <w:bdr w:val="none" w:sz="0" w:space="0" w:color="auto" w:frame="1"/>
          <w:lang w:val="en-GB" w:eastAsia="en-IN"/>
        </w:rPr>
        <w:t>Extensive Evaluation Metrics: We assess our model using Accuracy, Precision, Recall, F1-score, MCC, and other metrics to ensure robust performance and generalizability.</w:t>
      </w:r>
    </w:p>
    <w:p w14:paraId="255F555B" w14:textId="77777777" w:rsidR="007A3958" w:rsidRPr="001B7D0A" w:rsidRDefault="007A3958" w:rsidP="00883ED8">
      <w:pPr>
        <w:jc w:val="both"/>
        <w:rPr>
          <w:rFonts w:ascii="Times New Roman" w:eastAsia="Times New Roman" w:hAnsi="Times New Roman" w:cs="Times New Roman"/>
          <w:color w:val="000000"/>
          <w:sz w:val="24"/>
          <w:szCs w:val="24"/>
          <w:bdr w:val="none" w:sz="0" w:space="0" w:color="auto" w:frame="1"/>
          <w:lang w:eastAsia="en-IN"/>
        </w:rPr>
      </w:pPr>
    </w:p>
    <w:p w14:paraId="05F052A4" w14:textId="77777777" w:rsidR="007A3958" w:rsidRPr="001B7D0A" w:rsidRDefault="007A3958" w:rsidP="00883ED8">
      <w:pPr>
        <w:jc w:val="both"/>
        <w:rPr>
          <w:rFonts w:ascii="Times New Roman" w:eastAsia="Times New Roman" w:hAnsi="Times New Roman" w:cs="Times New Roman"/>
          <w:color w:val="000000"/>
          <w:sz w:val="24"/>
          <w:szCs w:val="24"/>
          <w:bdr w:val="none" w:sz="0" w:space="0" w:color="auto" w:frame="1"/>
          <w:lang w:eastAsia="en-IN"/>
        </w:rPr>
      </w:pPr>
    </w:p>
    <w:p w14:paraId="468BBEAB" w14:textId="7A1E85A7" w:rsidR="007A3958" w:rsidRPr="001B7D0A" w:rsidRDefault="007A3958" w:rsidP="00883ED8">
      <w:pPr>
        <w:jc w:val="both"/>
        <w:rPr>
          <w:rFonts w:ascii="Times New Roman" w:eastAsia="Times New Roman" w:hAnsi="Times New Roman" w:cs="Times New Roman"/>
          <w:color w:val="000000"/>
          <w:sz w:val="24"/>
          <w:szCs w:val="24"/>
          <w:bdr w:val="none" w:sz="0" w:space="0" w:color="auto" w:frame="1"/>
          <w:lang w:eastAsia="en-IN"/>
        </w:rPr>
      </w:pPr>
      <w:r w:rsidRPr="001B7D0A">
        <w:rPr>
          <w:rFonts w:ascii="Times New Roman" w:eastAsia="Times New Roman" w:hAnsi="Times New Roman" w:cs="Times New Roman"/>
          <w:color w:val="000000"/>
          <w:sz w:val="24"/>
          <w:szCs w:val="24"/>
          <w:bdr w:val="none" w:sz="0" w:space="0" w:color="auto" w:frame="1"/>
          <w:lang w:eastAsia="en-IN"/>
        </w:rPr>
        <w:br w:type="page"/>
      </w:r>
    </w:p>
    <w:p w14:paraId="265F09B2" w14:textId="0DC09872" w:rsidR="00924CB3" w:rsidRPr="00152A3E" w:rsidRDefault="00924CB3" w:rsidP="00883ED8">
      <w:pPr>
        <w:pStyle w:val="Heading1"/>
        <w:jc w:val="both"/>
        <w:rPr>
          <w:rFonts w:eastAsia="Times New Roman"/>
          <w:b/>
          <w:bCs/>
          <w:color w:val="000000" w:themeColor="text1"/>
          <w:bdr w:val="none" w:sz="0" w:space="0" w:color="auto" w:frame="1"/>
          <w:lang w:eastAsia="en-IN"/>
        </w:rPr>
      </w:pPr>
      <w:r w:rsidRPr="00152A3E">
        <w:rPr>
          <w:rFonts w:eastAsia="Times New Roman"/>
          <w:b/>
          <w:bCs/>
          <w:color w:val="000000" w:themeColor="text1"/>
          <w:bdr w:val="none" w:sz="0" w:space="0" w:color="auto" w:frame="1"/>
          <w:lang w:eastAsia="en-IN"/>
        </w:rPr>
        <w:lastRenderedPageBreak/>
        <w:t xml:space="preserve">Dataset Description </w:t>
      </w:r>
      <w:r w:rsidR="00152A3E">
        <w:rPr>
          <w:rFonts w:eastAsia="Times New Roman"/>
          <w:b/>
          <w:bCs/>
          <w:color w:val="000000" w:themeColor="text1"/>
          <w:bdr w:val="none" w:sz="0" w:space="0" w:color="auto" w:frame="1"/>
          <w:lang w:eastAsia="en-IN"/>
        </w:rPr>
        <w:t xml:space="preserve">&amp; </w:t>
      </w:r>
      <w:r w:rsidRPr="00152A3E">
        <w:rPr>
          <w:rFonts w:eastAsia="Times New Roman"/>
          <w:b/>
          <w:bCs/>
          <w:color w:val="000000" w:themeColor="text1"/>
          <w:bdr w:val="none" w:sz="0" w:space="0" w:color="auto" w:frame="1"/>
          <w:lang w:eastAsia="en-IN"/>
        </w:rPr>
        <w:t>Visuali</w:t>
      </w:r>
      <w:r w:rsidR="00823D85" w:rsidRPr="00152A3E">
        <w:rPr>
          <w:rFonts w:eastAsia="Times New Roman"/>
          <w:b/>
          <w:bCs/>
          <w:color w:val="000000" w:themeColor="text1"/>
          <w:bdr w:val="none" w:sz="0" w:space="0" w:color="auto" w:frame="1"/>
          <w:lang w:eastAsia="en-IN"/>
        </w:rPr>
        <w:t>s</w:t>
      </w:r>
      <w:r w:rsidRPr="00152A3E">
        <w:rPr>
          <w:rFonts w:eastAsia="Times New Roman"/>
          <w:b/>
          <w:bCs/>
          <w:color w:val="000000" w:themeColor="text1"/>
          <w:bdr w:val="none" w:sz="0" w:space="0" w:color="auto" w:frame="1"/>
          <w:lang w:eastAsia="en-IN"/>
        </w:rPr>
        <w:t>ation</w:t>
      </w:r>
    </w:p>
    <w:p w14:paraId="7E22ADA6" w14:textId="77777777" w:rsidR="00DE219D" w:rsidRDefault="00DE219D" w:rsidP="00883ED8">
      <w:pPr>
        <w:jc w:val="both"/>
        <w:rPr>
          <w:rFonts w:ascii="Times New Roman" w:eastAsia="Times New Roman" w:hAnsi="Times New Roman" w:cs="Times New Roman"/>
          <w:color w:val="000000"/>
          <w:sz w:val="24"/>
          <w:szCs w:val="24"/>
          <w:bdr w:val="none" w:sz="0" w:space="0" w:color="auto" w:frame="1"/>
          <w:lang w:eastAsia="en-IN"/>
        </w:rPr>
      </w:pPr>
    </w:p>
    <w:p w14:paraId="51361115" w14:textId="185B3591" w:rsidR="00021B7E" w:rsidRDefault="00924CB3" w:rsidP="00883ED8">
      <w:pPr>
        <w:jc w:val="both"/>
        <w:rPr>
          <w:rFonts w:ascii="Times New Roman" w:eastAsia="Times New Roman" w:hAnsi="Times New Roman" w:cs="Times New Roman"/>
          <w:color w:val="000000"/>
          <w:sz w:val="24"/>
          <w:szCs w:val="24"/>
          <w:bdr w:val="none" w:sz="0" w:space="0" w:color="auto" w:frame="1"/>
          <w:lang w:eastAsia="en-IN"/>
        </w:rPr>
      </w:pPr>
      <w:r w:rsidRPr="001B7D0A">
        <w:rPr>
          <w:rFonts w:ascii="Times New Roman" w:eastAsia="Times New Roman" w:hAnsi="Times New Roman" w:cs="Times New Roman"/>
          <w:color w:val="000000"/>
          <w:sz w:val="24"/>
          <w:szCs w:val="24"/>
          <w:bdr w:val="none" w:sz="0" w:space="0" w:color="auto" w:frame="1"/>
          <w:lang w:eastAsia="en-IN"/>
        </w:rPr>
        <w:t>The dataset used in this project contains relevant medical attributes such as age, cholesterol levels, blood pressure, and ECG readings. A summary of the dataset is presented in the table below</w:t>
      </w:r>
      <w:r w:rsidR="00BF7207" w:rsidRPr="001B7D0A">
        <w:rPr>
          <w:rFonts w:ascii="Times New Roman" w:eastAsia="Times New Roman" w:hAnsi="Times New Roman" w:cs="Times New Roman"/>
          <w:color w:val="000000"/>
          <w:sz w:val="24"/>
          <w:szCs w:val="24"/>
          <w:bdr w:val="none" w:sz="0" w:space="0" w:color="auto" w:frame="1"/>
          <w:lang w:eastAsia="en-IN"/>
        </w:rPr>
        <w:t>:</w:t>
      </w:r>
    </w:p>
    <w:p w14:paraId="2B219F6A" w14:textId="0ACD933F" w:rsidR="00977608" w:rsidRPr="00EF3186" w:rsidRDefault="00EF3186" w:rsidP="00883ED8">
      <w:pPr>
        <w:pStyle w:val="ListParagraph"/>
        <w:numPr>
          <w:ilvl w:val="0"/>
          <w:numId w:val="8"/>
        </w:numPr>
        <w:jc w:val="both"/>
        <w:rPr>
          <w:rFonts w:ascii="Times New Roman" w:eastAsia="Times New Roman" w:hAnsi="Times New Roman" w:cs="Times New Roman"/>
          <w:color w:val="000000"/>
          <w:sz w:val="24"/>
          <w:szCs w:val="24"/>
          <w:bdr w:val="none" w:sz="0" w:space="0" w:color="auto" w:frame="1"/>
          <w:lang w:eastAsia="en-IN"/>
        </w:rPr>
      </w:pPr>
      <w:r w:rsidRPr="001C32BF">
        <w:rPr>
          <w:rFonts w:ascii="Times New Roman" w:eastAsia="Times New Roman" w:hAnsi="Times New Roman" w:cs="Times New Roman"/>
          <w:color w:val="000000"/>
          <w:sz w:val="24"/>
          <w:szCs w:val="24"/>
          <w:bdr w:val="none" w:sz="0" w:space="0" w:color="auto" w:frame="1"/>
          <w:lang w:eastAsia="en-IN"/>
        </w:rPr>
        <w:t xml:space="preserve">With 303 entries &amp; </w:t>
      </w:r>
      <w:r>
        <w:rPr>
          <w:rFonts w:ascii="Times New Roman" w:eastAsia="Times New Roman" w:hAnsi="Times New Roman" w:cs="Times New Roman"/>
          <w:color w:val="000000"/>
          <w:sz w:val="24"/>
          <w:szCs w:val="24"/>
          <w:bdr w:val="none" w:sz="0" w:space="0" w:color="auto" w:frame="1"/>
          <w:lang w:eastAsia="en-IN"/>
        </w:rPr>
        <w:t xml:space="preserve">a </w:t>
      </w:r>
      <w:r w:rsidRPr="001C32BF">
        <w:rPr>
          <w:rFonts w:ascii="Times New Roman" w:eastAsia="Times New Roman" w:hAnsi="Times New Roman" w:cs="Times New Roman"/>
          <w:color w:val="000000"/>
          <w:sz w:val="24"/>
          <w:szCs w:val="24"/>
          <w:bdr w:val="none" w:sz="0" w:space="0" w:color="auto" w:frame="1"/>
          <w:lang w:eastAsia="en-IN"/>
        </w:rPr>
        <w:t>total 14 columns</w:t>
      </w:r>
    </w:p>
    <w:tbl>
      <w:tblPr>
        <w:tblStyle w:val="TableGrid"/>
        <w:tblW w:w="9209" w:type="dxa"/>
        <w:tblLook w:val="04A0" w:firstRow="1" w:lastRow="0" w:firstColumn="1" w:lastColumn="0" w:noHBand="0" w:noVBand="1"/>
      </w:tblPr>
      <w:tblGrid>
        <w:gridCol w:w="1206"/>
        <w:gridCol w:w="5168"/>
        <w:gridCol w:w="2835"/>
      </w:tblGrid>
      <w:tr w:rsidR="003D42E6" w14:paraId="0ACEE148" w14:textId="7E61F5FA" w:rsidTr="00236F5D">
        <w:tc>
          <w:tcPr>
            <w:tcW w:w="1206" w:type="dxa"/>
          </w:tcPr>
          <w:p w14:paraId="0895D4A5" w14:textId="3433EC66" w:rsidR="003D42E6" w:rsidRPr="00D52220" w:rsidRDefault="003D42E6" w:rsidP="00883ED8">
            <w:pPr>
              <w:jc w:val="both"/>
              <w:rPr>
                <w:rFonts w:ascii="Times New Roman" w:eastAsia="Times New Roman" w:hAnsi="Times New Roman" w:cs="Times New Roman"/>
                <w:b/>
                <w:bCs/>
                <w:color w:val="000000"/>
                <w:sz w:val="24"/>
                <w:szCs w:val="24"/>
                <w:bdr w:val="none" w:sz="0" w:space="0" w:color="auto" w:frame="1"/>
                <w:lang w:eastAsia="en-IN"/>
              </w:rPr>
            </w:pPr>
            <w:r w:rsidRPr="00D52220">
              <w:rPr>
                <w:rFonts w:ascii="Times New Roman" w:eastAsia="Times New Roman" w:hAnsi="Times New Roman" w:cs="Times New Roman"/>
                <w:b/>
                <w:bCs/>
                <w:color w:val="000000"/>
                <w:sz w:val="24"/>
                <w:szCs w:val="24"/>
                <w:bdr w:val="none" w:sz="0" w:space="0" w:color="auto" w:frame="1"/>
                <w:lang w:eastAsia="en-IN"/>
              </w:rPr>
              <w:t>Feature</w:t>
            </w:r>
          </w:p>
        </w:tc>
        <w:tc>
          <w:tcPr>
            <w:tcW w:w="5168" w:type="dxa"/>
          </w:tcPr>
          <w:p w14:paraId="770B6281" w14:textId="76718F3E" w:rsidR="003D42E6" w:rsidRPr="00D52220" w:rsidRDefault="003D42E6" w:rsidP="00883ED8">
            <w:pPr>
              <w:jc w:val="both"/>
              <w:rPr>
                <w:rFonts w:ascii="Times New Roman" w:eastAsia="Times New Roman" w:hAnsi="Times New Roman" w:cs="Times New Roman"/>
                <w:b/>
                <w:bCs/>
                <w:color w:val="000000"/>
                <w:sz w:val="24"/>
                <w:szCs w:val="24"/>
                <w:bdr w:val="none" w:sz="0" w:space="0" w:color="auto" w:frame="1"/>
                <w:lang w:eastAsia="en-IN"/>
              </w:rPr>
            </w:pPr>
            <w:r w:rsidRPr="00D52220">
              <w:rPr>
                <w:rFonts w:ascii="Times New Roman" w:eastAsia="Times New Roman" w:hAnsi="Times New Roman" w:cs="Times New Roman"/>
                <w:b/>
                <w:bCs/>
                <w:color w:val="000000"/>
                <w:sz w:val="24"/>
                <w:szCs w:val="24"/>
                <w:bdr w:val="none" w:sz="0" w:space="0" w:color="auto" w:frame="1"/>
                <w:lang w:eastAsia="en-IN"/>
              </w:rPr>
              <w:t>Description</w:t>
            </w:r>
          </w:p>
        </w:tc>
        <w:tc>
          <w:tcPr>
            <w:tcW w:w="2835" w:type="dxa"/>
          </w:tcPr>
          <w:p w14:paraId="0F2666A4" w14:textId="72790BF5" w:rsidR="003D42E6" w:rsidRPr="00D52220" w:rsidRDefault="003D42E6" w:rsidP="00883ED8">
            <w:pPr>
              <w:jc w:val="both"/>
              <w:rPr>
                <w:rFonts w:ascii="Times New Roman" w:eastAsia="Times New Roman" w:hAnsi="Times New Roman" w:cs="Times New Roman"/>
                <w:b/>
                <w:bCs/>
                <w:color w:val="000000"/>
                <w:sz w:val="24"/>
                <w:szCs w:val="24"/>
                <w:bdr w:val="none" w:sz="0" w:space="0" w:color="auto" w:frame="1"/>
                <w:lang w:eastAsia="en-IN"/>
              </w:rPr>
            </w:pPr>
            <w:r>
              <w:rPr>
                <w:rFonts w:ascii="Times New Roman" w:eastAsia="Times New Roman" w:hAnsi="Times New Roman" w:cs="Times New Roman"/>
                <w:b/>
                <w:bCs/>
                <w:color w:val="000000"/>
                <w:sz w:val="24"/>
                <w:szCs w:val="24"/>
                <w:bdr w:val="none" w:sz="0" w:space="0" w:color="auto" w:frame="1"/>
                <w:lang w:eastAsia="en-IN"/>
              </w:rPr>
              <w:t>Unit / Categories</w:t>
            </w:r>
          </w:p>
        </w:tc>
      </w:tr>
      <w:tr w:rsidR="003D42E6" w14:paraId="1D6CF384" w14:textId="4F3C6DEE" w:rsidTr="00236F5D">
        <w:tc>
          <w:tcPr>
            <w:tcW w:w="1206" w:type="dxa"/>
          </w:tcPr>
          <w:p w14:paraId="3DA548B8" w14:textId="21506199"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age</w:t>
            </w:r>
          </w:p>
        </w:tc>
        <w:tc>
          <w:tcPr>
            <w:tcW w:w="5168" w:type="dxa"/>
          </w:tcPr>
          <w:p w14:paraId="08E39237" w14:textId="4E73F7FE"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Patient age</w:t>
            </w:r>
            <w:r>
              <w:rPr>
                <w:rFonts w:ascii="Times New Roman" w:eastAsia="Times New Roman" w:hAnsi="Times New Roman" w:cs="Times New Roman"/>
                <w:color w:val="000000"/>
                <w:sz w:val="24"/>
                <w:szCs w:val="24"/>
                <w:bdr w:val="none" w:sz="0" w:space="0" w:color="auto" w:frame="1"/>
                <w:lang w:eastAsia="en-IN"/>
              </w:rPr>
              <w:t xml:space="preserve"> </w:t>
            </w:r>
          </w:p>
        </w:tc>
        <w:tc>
          <w:tcPr>
            <w:tcW w:w="2835" w:type="dxa"/>
          </w:tcPr>
          <w:p w14:paraId="5C5220D2" w14:textId="4DA471FD" w:rsidR="003D42E6" w:rsidRPr="00D52220" w:rsidRDefault="003D06CC"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In y</w:t>
            </w:r>
            <w:r w:rsidR="003D42E6">
              <w:rPr>
                <w:rFonts w:ascii="Times New Roman" w:eastAsia="Times New Roman" w:hAnsi="Times New Roman" w:cs="Times New Roman"/>
                <w:color w:val="000000"/>
                <w:sz w:val="24"/>
                <w:szCs w:val="24"/>
                <w:bdr w:val="none" w:sz="0" w:space="0" w:color="auto" w:frame="1"/>
                <w:lang w:eastAsia="en-IN"/>
              </w:rPr>
              <w:t>ears</w:t>
            </w:r>
          </w:p>
        </w:tc>
      </w:tr>
      <w:tr w:rsidR="003D42E6" w14:paraId="6D975777" w14:textId="55C1FE91" w:rsidTr="00236F5D">
        <w:tc>
          <w:tcPr>
            <w:tcW w:w="1206" w:type="dxa"/>
          </w:tcPr>
          <w:p w14:paraId="77C6D6E2" w14:textId="5BB40681"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sex</w:t>
            </w:r>
          </w:p>
        </w:tc>
        <w:tc>
          <w:tcPr>
            <w:tcW w:w="5168" w:type="dxa"/>
          </w:tcPr>
          <w:p w14:paraId="222E8454" w14:textId="7FBE8F56"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val="en-GB" w:eastAsia="en-IN"/>
              </w:rPr>
            </w:pPr>
            <w:r w:rsidRPr="00882785">
              <w:rPr>
                <w:rFonts w:ascii="Times New Roman" w:eastAsia="Times New Roman" w:hAnsi="Times New Roman" w:cs="Times New Roman"/>
                <w:color w:val="000000"/>
                <w:sz w:val="24"/>
                <w:szCs w:val="24"/>
                <w:bdr w:val="none" w:sz="0" w:space="0" w:color="auto" w:frame="1"/>
                <w:lang w:val="en-GB" w:eastAsia="en-IN"/>
              </w:rPr>
              <w:t>Gender of the patient</w:t>
            </w:r>
          </w:p>
        </w:tc>
        <w:tc>
          <w:tcPr>
            <w:tcW w:w="2835" w:type="dxa"/>
          </w:tcPr>
          <w:p w14:paraId="0E4FD832" w14:textId="1C1AFC94" w:rsidR="003D42E6" w:rsidRPr="00882785" w:rsidRDefault="003D42E6" w:rsidP="00883ED8">
            <w:pPr>
              <w:jc w:val="both"/>
              <w:rPr>
                <w:rFonts w:ascii="Times New Roman" w:eastAsia="Times New Roman" w:hAnsi="Times New Roman" w:cs="Times New Roman"/>
                <w:color w:val="000000"/>
                <w:sz w:val="24"/>
                <w:szCs w:val="24"/>
                <w:bdr w:val="none" w:sz="0" w:space="0" w:color="auto" w:frame="1"/>
                <w:lang w:val="en-GB" w:eastAsia="en-IN"/>
              </w:rPr>
            </w:pPr>
            <w:r w:rsidRPr="00882785">
              <w:rPr>
                <w:rFonts w:ascii="Times New Roman" w:eastAsia="Times New Roman" w:hAnsi="Times New Roman" w:cs="Times New Roman"/>
                <w:color w:val="000000"/>
                <w:sz w:val="24"/>
                <w:szCs w:val="24"/>
                <w:bdr w:val="none" w:sz="0" w:space="0" w:color="auto" w:frame="1"/>
                <w:lang w:val="en-GB" w:eastAsia="en-IN"/>
              </w:rPr>
              <w:t>0 = Female, 1 = Male</w:t>
            </w:r>
          </w:p>
        </w:tc>
      </w:tr>
      <w:tr w:rsidR="003D42E6" w14:paraId="044A263F" w14:textId="2825AFA3" w:rsidTr="00236F5D">
        <w:tc>
          <w:tcPr>
            <w:tcW w:w="1206" w:type="dxa"/>
          </w:tcPr>
          <w:p w14:paraId="62035EF9" w14:textId="2085ACC7"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cp</w:t>
            </w:r>
          </w:p>
        </w:tc>
        <w:tc>
          <w:tcPr>
            <w:tcW w:w="5168" w:type="dxa"/>
          </w:tcPr>
          <w:p w14:paraId="365F6248" w14:textId="5314DFCA"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val="en-GB" w:eastAsia="en-IN"/>
              </w:rPr>
            </w:pPr>
            <w:r w:rsidRPr="00464FE6">
              <w:rPr>
                <w:rFonts w:ascii="Times New Roman" w:eastAsia="Times New Roman" w:hAnsi="Times New Roman" w:cs="Times New Roman"/>
                <w:color w:val="000000"/>
                <w:sz w:val="24"/>
                <w:szCs w:val="24"/>
                <w:bdr w:val="none" w:sz="0" w:space="0" w:color="auto" w:frame="1"/>
                <w:lang w:val="en-GB" w:eastAsia="en-IN"/>
              </w:rPr>
              <w:t>Chest pain type</w:t>
            </w:r>
          </w:p>
        </w:tc>
        <w:tc>
          <w:tcPr>
            <w:tcW w:w="2835" w:type="dxa"/>
          </w:tcPr>
          <w:p w14:paraId="48CFBFE7" w14:textId="6961E835" w:rsidR="003D42E6" w:rsidRPr="00464FE6" w:rsidRDefault="003D42E6" w:rsidP="00883ED8">
            <w:pPr>
              <w:jc w:val="both"/>
              <w:rPr>
                <w:rFonts w:ascii="Times New Roman" w:eastAsia="Times New Roman" w:hAnsi="Times New Roman" w:cs="Times New Roman"/>
                <w:color w:val="000000"/>
                <w:sz w:val="24"/>
                <w:szCs w:val="24"/>
                <w:bdr w:val="none" w:sz="0" w:space="0" w:color="auto" w:frame="1"/>
                <w:lang w:val="en-GB" w:eastAsia="en-IN"/>
              </w:rPr>
            </w:pPr>
            <w:r w:rsidRPr="00464FE6">
              <w:rPr>
                <w:rFonts w:ascii="Times New Roman" w:eastAsia="Times New Roman" w:hAnsi="Times New Roman" w:cs="Times New Roman"/>
                <w:color w:val="000000"/>
                <w:sz w:val="24"/>
                <w:szCs w:val="24"/>
                <w:bdr w:val="none" w:sz="0" w:space="0" w:color="auto" w:frame="1"/>
                <w:lang w:val="en-GB" w:eastAsia="en-IN"/>
              </w:rPr>
              <w:t>0-3</w:t>
            </w:r>
          </w:p>
        </w:tc>
      </w:tr>
      <w:tr w:rsidR="003D42E6" w14:paraId="63BD594D" w14:textId="6501E9E4" w:rsidTr="00236F5D">
        <w:tc>
          <w:tcPr>
            <w:tcW w:w="1206" w:type="dxa"/>
          </w:tcPr>
          <w:p w14:paraId="2BA9FA4E" w14:textId="3452EBCB"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proofErr w:type="spellStart"/>
            <w:r w:rsidRPr="00D52220">
              <w:rPr>
                <w:rFonts w:ascii="Times New Roman" w:eastAsia="Times New Roman" w:hAnsi="Times New Roman" w:cs="Times New Roman"/>
                <w:color w:val="000000"/>
                <w:sz w:val="24"/>
                <w:szCs w:val="24"/>
                <w:bdr w:val="none" w:sz="0" w:space="0" w:color="auto" w:frame="1"/>
                <w:lang w:eastAsia="en-IN"/>
              </w:rPr>
              <w:t>trestbps</w:t>
            </w:r>
            <w:proofErr w:type="spellEnd"/>
          </w:p>
        </w:tc>
        <w:tc>
          <w:tcPr>
            <w:tcW w:w="5168" w:type="dxa"/>
          </w:tcPr>
          <w:p w14:paraId="32F45DC0" w14:textId="15104B24"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val="en-GB" w:eastAsia="en-IN"/>
              </w:rPr>
            </w:pPr>
            <w:r w:rsidRPr="003E6124">
              <w:rPr>
                <w:rFonts w:ascii="Times New Roman" w:eastAsia="Times New Roman" w:hAnsi="Times New Roman" w:cs="Times New Roman"/>
                <w:color w:val="000000"/>
                <w:sz w:val="24"/>
                <w:szCs w:val="24"/>
                <w:bdr w:val="none" w:sz="0" w:space="0" w:color="auto" w:frame="1"/>
                <w:lang w:val="en-GB" w:eastAsia="en-IN"/>
              </w:rPr>
              <w:t>Resting blood pressure</w:t>
            </w:r>
          </w:p>
        </w:tc>
        <w:tc>
          <w:tcPr>
            <w:tcW w:w="2835" w:type="dxa"/>
          </w:tcPr>
          <w:p w14:paraId="1576BC07" w14:textId="38E3ED16" w:rsidR="003D42E6" w:rsidRPr="003E6124" w:rsidRDefault="003D06CC" w:rsidP="00883ED8">
            <w:pPr>
              <w:jc w:val="both"/>
              <w:rPr>
                <w:rFonts w:ascii="Times New Roman" w:eastAsia="Times New Roman" w:hAnsi="Times New Roman" w:cs="Times New Roman"/>
                <w:color w:val="000000"/>
                <w:sz w:val="24"/>
                <w:szCs w:val="24"/>
                <w:bdr w:val="none" w:sz="0" w:space="0" w:color="auto" w:frame="1"/>
                <w:lang w:val="en-GB" w:eastAsia="en-IN"/>
              </w:rPr>
            </w:pPr>
            <w:r>
              <w:rPr>
                <w:rFonts w:ascii="Times New Roman" w:eastAsia="Times New Roman" w:hAnsi="Times New Roman" w:cs="Times New Roman"/>
                <w:color w:val="000000"/>
                <w:sz w:val="24"/>
                <w:szCs w:val="24"/>
                <w:bdr w:val="none" w:sz="0" w:space="0" w:color="auto" w:frame="1"/>
                <w:lang w:val="en-GB" w:eastAsia="en-IN"/>
              </w:rPr>
              <w:t>In m</w:t>
            </w:r>
            <w:r w:rsidR="003D42E6" w:rsidRPr="003E6124">
              <w:rPr>
                <w:rFonts w:ascii="Times New Roman" w:eastAsia="Times New Roman" w:hAnsi="Times New Roman" w:cs="Times New Roman"/>
                <w:color w:val="000000"/>
                <w:sz w:val="24"/>
                <w:szCs w:val="24"/>
                <w:bdr w:val="none" w:sz="0" w:space="0" w:color="auto" w:frame="1"/>
                <w:lang w:val="en-GB" w:eastAsia="en-IN"/>
              </w:rPr>
              <w:t>m Hg</w:t>
            </w:r>
          </w:p>
        </w:tc>
      </w:tr>
      <w:tr w:rsidR="003D42E6" w14:paraId="6A3B5542" w14:textId="0718171D" w:rsidTr="00236F5D">
        <w:tc>
          <w:tcPr>
            <w:tcW w:w="1206" w:type="dxa"/>
          </w:tcPr>
          <w:p w14:paraId="7217D4E8" w14:textId="7D6FE2CC"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val="en-GB" w:eastAsia="en-IN"/>
              </w:rPr>
            </w:pPr>
            <w:proofErr w:type="spellStart"/>
            <w:r w:rsidRPr="00D52220">
              <w:rPr>
                <w:rFonts w:ascii="Times New Roman" w:eastAsia="Times New Roman" w:hAnsi="Times New Roman" w:cs="Times New Roman"/>
                <w:color w:val="000000"/>
                <w:sz w:val="24"/>
                <w:szCs w:val="24"/>
                <w:bdr w:val="none" w:sz="0" w:space="0" w:color="auto" w:frame="1"/>
                <w:lang w:val="en-GB" w:eastAsia="en-IN"/>
              </w:rPr>
              <w:t>chol</w:t>
            </w:r>
            <w:proofErr w:type="spellEnd"/>
          </w:p>
        </w:tc>
        <w:tc>
          <w:tcPr>
            <w:tcW w:w="5168" w:type="dxa"/>
          </w:tcPr>
          <w:p w14:paraId="174FC4BD" w14:textId="7DFFBF85"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val="en-GB" w:eastAsia="en-IN"/>
              </w:rPr>
            </w:pPr>
            <w:r w:rsidRPr="003E6124">
              <w:rPr>
                <w:rFonts w:ascii="Times New Roman" w:eastAsia="Times New Roman" w:hAnsi="Times New Roman" w:cs="Times New Roman"/>
                <w:color w:val="000000"/>
                <w:sz w:val="24"/>
                <w:szCs w:val="24"/>
                <w:bdr w:val="none" w:sz="0" w:space="0" w:color="auto" w:frame="1"/>
                <w:lang w:val="en-GB" w:eastAsia="en-IN"/>
              </w:rPr>
              <w:t>Serum cholesterol leve</w:t>
            </w:r>
            <w:r>
              <w:rPr>
                <w:rFonts w:ascii="Times New Roman" w:eastAsia="Times New Roman" w:hAnsi="Times New Roman" w:cs="Times New Roman"/>
                <w:color w:val="000000"/>
                <w:sz w:val="24"/>
                <w:szCs w:val="24"/>
                <w:bdr w:val="none" w:sz="0" w:space="0" w:color="auto" w:frame="1"/>
                <w:lang w:val="en-GB" w:eastAsia="en-IN"/>
              </w:rPr>
              <w:t xml:space="preserve">l </w:t>
            </w:r>
          </w:p>
        </w:tc>
        <w:tc>
          <w:tcPr>
            <w:tcW w:w="2835" w:type="dxa"/>
          </w:tcPr>
          <w:p w14:paraId="423B5A59" w14:textId="173DC27B" w:rsidR="003D42E6" w:rsidRPr="003E6124" w:rsidRDefault="00563587" w:rsidP="00883ED8">
            <w:pPr>
              <w:jc w:val="both"/>
              <w:rPr>
                <w:rFonts w:ascii="Times New Roman" w:eastAsia="Times New Roman" w:hAnsi="Times New Roman" w:cs="Times New Roman"/>
                <w:color w:val="000000"/>
                <w:sz w:val="24"/>
                <w:szCs w:val="24"/>
                <w:bdr w:val="none" w:sz="0" w:space="0" w:color="auto" w:frame="1"/>
                <w:lang w:val="en-GB" w:eastAsia="en-IN"/>
              </w:rPr>
            </w:pPr>
            <w:r>
              <w:rPr>
                <w:rFonts w:ascii="Times New Roman" w:eastAsia="Times New Roman" w:hAnsi="Times New Roman" w:cs="Times New Roman"/>
                <w:color w:val="000000"/>
                <w:sz w:val="24"/>
                <w:szCs w:val="24"/>
                <w:bdr w:val="none" w:sz="0" w:space="0" w:color="auto" w:frame="1"/>
                <w:lang w:val="en-GB" w:eastAsia="en-IN"/>
              </w:rPr>
              <w:t xml:space="preserve">In </w:t>
            </w:r>
            <w:r w:rsidR="003D42E6">
              <w:rPr>
                <w:rFonts w:ascii="Times New Roman" w:eastAsia="Times New Roman" w:hAnsi="Times New Roman" w:cs="Times New Roman"/>
                <w:color w:val="000000"/>
                <w:sz w:val="24"/>
                <w:szCs w:val="24"/>
                <w:bdr w:val="none" w:sz="0" w:space="0" w:color="auto" w:frame="1"/>
                <w:lang w:val="en-GB" w:eastAsia="en-IN"/>
              </w:rPr>
              <w:t>Mg/dL</w:t>
            </w:r>
          </w:p>
        </w:tc>
      </w:tr>
      <w:tr w:rsidR="003D42E6" w14:paraId="79724C83" w14:textId="7A05E59D" w:rsidTr="00236F5D">
        <w:tc>
          <w:tcPr>
            <w:tcW w:w="1206" w:type="dxa"/>
          </w:tcPr>
          <w:p w14:paraId="6145ADBD" w14:textId="2C3A8D97"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proofErr w:type="spellStart"/>
            <w:r w:rsidRPr="00D52220">
              <w:rPr>
                <w:rFonts w:ascii="Times New Roman" w:eastAsia="Times New Roman" w:hAnsi="Times New Roman" w:cs="Times New Roman"/>
                <w:color w:val="000000"/>
                <w:sz w:val="24"/>
                <w:szCs w:val="24"/>
                <w:bdr w:val="none" w:sz="0" w:space="0" w:color="auto" w:frame="1"/>
                <w:lang w:eastAsia="en-IN"/>
              </w:rPr>
              <w:t>fbs</w:t>
            </w:r>
            <w:proofErr w:type="spellEnd"/>
          </w:p>
        </w:tc>
        <w:tc>
          <w:tcPr>
            <w:tcW w:w="5168" w:type="dxa"/>
          </w:tcPr>
          <w:p w14:paraId="49270832" w14:textId="2295229A"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Fasting blood sugar (&gt;120 mg/dL</w:t>
            </w:r>
            <w:r>
              <w:rPr>
                <w:rFonts w:ascii="Times New Roman" w:eastAsia="Times New Roman" w:hAnsi="Times New Roman" w:cs="Times New Roman"/>
                <w:color w:val="000000"/>
                <w:sz w:val="24"/>
                <w:szCs w:val="24"/>
                <w:bdr w:val="none" w:sz="0" w:space="0" w:color="auto" w:frame="1"/>
                <w:lang w:eastAsia="en-IN"/>
              </w:rPr>
              <w:t>)</w:t>
            </w:r>
          </w:p>
        </w:tc>
        <w:tc>
          <w:tcPr>
            <w:tcW w:w="2835" w:type="dxa"/>
          </w:tcPr>
          <w:p w14:paraId="4F46BDB5" w14:textId="4E5D2970"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1 = True, 0 = False</w:t>
            </w:r>
          </w:p>
        </w:tc>
      </w:tr>
      <w:tr w:rsidR="003D42E6" w14:paraId="69763771" w14:textId="67E8A464" w:rsidTr="00236F5D">
        <w:tc>
          <w:tcPr>
            <w:tcW w:w="1206" w:type="dxa"/>
          </w:tcPr>
          <w:p w14:paraId="32D1E796" w14:textId="639FA2F9"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proofErr w:type="spellStart"/>
            <w:r w:rsidRPr="00D52220">
              <w:rPr>
                <w:rFonts w:ascii="Times New Roman" w:eastAsia="Times New Roman" w:hAnsi="Times New Roman" w:cs="Times New Roman"/>
                <w:color w:val="000000"/>
                <w:sz w:val="24"/>
                <w:szCs w:val="24"/>
                <w:bdr w:val="none" w:sz="0" w:space="0" w:color="auto" w:frame="1"/>
                <w:lang w:eastAsia="en-IN"/>
              </w:rPr>
              <w:t>restecg</w:t>
            </w:r>
            <w:proofErr w:type="spellEnd"/>
          </w:p>
        </w:tc>
        <w:tc>
          <w:tcPr>
            <w:tcW w:w="5168" w:type="dxa"/>
          </w:tcPr>
          <w:p w14:paraId="39AE2961" w14:textId="19D8D472"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Resting electrocardiographic results</w:t>
            </w:r>
            <w:r>
              <w:rPr>
                <w:rFonts w:ascii="Times New Roman" w:eastAsia="Times New Roman" w:hAnsi="Times New Roman" w:cs="Times New Roman"/>
                <w:color w:val="000000"/>
                <w:sz w:val="24"/>
                <w:szCs w:val="24"/>
                <w:bdr w:val="none" w:sz="0" w:space="0" w:color="auto" w:frame="1"/>
                <w:lang w:val="en-GB" w:eastAsia="en-IN"/>
              </w:rPr>
              <w:t xml:space="preserve"> </w:t>
            </w:r>
          </w:p>
        </w:tc>
        <w:tc>
          <w:tcPr>
            <w:tcW w:w="2835" w:type="dxa"/>
          </w:tcPr>
          <w:p w14:paraId="62F76FC9" w14:textId="45FDA93B" w:rsidR="003D42E6" w:rsidRPr="00D52220" w:rsidRDefault="004B2AE3"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0-2</w:t>
            </w:r>
          </w:p>
        </w:tc>
      </w:tr>
      <w:tr w:rsidR="003D42E6" w14:paraId="13FBCFA6" w14:textId="49885B98" w:rsidTr="00236F5D">
        <w:tc>
          <w:tcPr>
            <w:tcW w:w="1206" w:type="dxa"/>
          </w:tcPr>
          <w:p w14:paraId="4A1AB70D" w14:textId="774DD5E8"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proofErr w:type="spellStart"/>
            <w:r w:rsidRPr="00D52220">
              <w:rPr>
                <w:rFonts w:ascii="Times New Roman" w:eastAsia="Times New Roman" w:hAnsi="Times New Roman" w:cs="Times New Roman"/>
                <w:color w:val="000000"/>
                <w:sz w:val="24"/>
                <w:szCs w:val="24"/>
                <w:bdr w:val="none" w:sz="0" w:space="0" w:color="auto" w:frame="1"/>
                <w:lang w:eastAsia="en-IN"/>
              </w:rPr>
              <w:t>thalach</w:t>
            </w:r>
            <w:proofErr w:type="spellEnd"/>
          </w:p>
        </w:tc>
        <w:tc>
          <w:tcPr>
            <w:tcW w:w="5168" w:type="dxa"/>
          </w:tcPr>
          <w:p w14:paraId="7DED4EFA" w14:textId="25C16B27"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Maximum heart rate achieved</w:t>
            </w:r>
          </w:p>
        </w:tc>
        <w:tc>
          <w:tcPr>
            <w:tcW w:w="2835" w:type="dxa"/>
          </w:tcPr>
          <w:p w14:paraId="0F2EAD70" w14:textId="1BD8ADC7" w:rsidR="003D42E6" w:rsidRPr="00D52220" w:rsidRDefault="004B2AE3"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Continuous</w:t>
            </w:r>
          </w:p>
        </w:tc>
      </w:tr>
      <w:tr w:rsidR="003D42E6" w14:paraId="1B5A0006" w14:textId="0CC065A7" w:rsidTr="00236F5D">
        <w:tc>
          <w:tcPr>
            <w:tcW w:w="1206" w:type="dxa"/>
          </w:tcPr>
          <w:p w14:paraId="0632B799" w14:textId="471E03D2"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val="en-GB" w:eastAsia="en-IN"/>
              </w:rPr>
            </w:pPr>
            <w:proofErr w:type="spellStart"/>
            <w:r w:rsidRPr="00D52220">
              <w:rPr>
                <w:rFonts w:ascii="Times New Roman" w:eastAsia="Times New Roman" w:hAnsi="Times New Roman" w:cs="Times New Roman"/>
                <w:color w:val="000000"/>
                <w:sz w:val="24"/>
                <w:szCs w:val="24"/>
                <w:bdr w:val="none" w:sz="0" w:space="0" w:color="auto" w:frame="1"/>
                <w:lang w:val="en-GB" w:eastAsia="en-IN"/>
              </w:rPr>
              <w:t>exang</w:t>
            </w:r>
            <w:proofErr w:type="spellEnd"/>
          </w:p>
        </w:tc>
        <w:tc>
          <w:tcPr>
            <w:tcW w:w="5168" w:type="dxa"/>
          </w:tcPr>
          <w:p w14:paraId="62BA2CEA" w14:textId="06248889"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Exercise-induced angina</w:t>
            </w:r>
          </w:p>
        </w:tc>
        <w:tc>
          <w:tcPr>
            <w:tcW w:w="2835" w:type="dxa"/>
          </w:tcPr>
          <w:p w14:paraId="4C08617A" w14:textId="42969ADA" w:rsidR="003D42E6" w:rsidRPr="00D52220" w:rsidRDefault="005A305C"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1 = Yes, 0 = No</w:t>
            </w:r>
          </w:p>
        </w:tc>
      </w:tr>
      <w:tr w:rsidR="003D42E6" w14:paraId="3BD3D877" w14:textId="78906CCB" w:rsidTr="00236F5D">
        <w:tc>
          <w:tcPr>
            <w:tcW w:w="1206" w:type="dxa"/>
          </w:tcPr>
          <w:p w14:paraId="604C89F7" w14:textId="704C7D7B"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proofErr w:type="spellStart"/>
            <w:r w:rsidRPr="00D52220">
              <w:rPr>
                <w:rFonts w:ascii="Times New Roman" w:eastAsia="Times New Roman" w:hAnsi="Times New Roman" w:cs="Times New Roman"/>
                <w:color w:val="000000"/>
                <w:sz w:val="24"/>
                <w:szCs w:val="24"/>
                <w:bdr w:val="none" w:sz="0" w:space="0" w:color="auto" w:frame="1"/>
                <w:lang w:eastAsia="en-IN"/>
              </w:rPr>
              <w:t>oldpeak</w:t>
            </w:r>
            <w:proofErr w:type="spellEnd"/>
          </w:p>
        </w:tc>
        <w:tc>
          <w:tcPr>
            <w:tcW w:w="5168" w:type="dxa"/>
          </w:tcPr>
          <w:p w14:paraId="7355C0D6" w14:textId="2195E535"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ST depression induced by exercise</w:t>
            </w:r>
          </w:p>
        </w:tc>
        <w:tc>
          <w:tcPr>
            <w:tcW w:w="2835" w:type="dxa"/>
          </w:tcPr>
          <w:p w14:paraId="57AAA207" w14:textId="6ADDB4A4" w:rsidR="003D42E6" w:rsidRPr="00D52220" w:rsidRDefault="00D30798"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Continuous</w:t>
            </w:r>
          </w:p>
        </w:tc>
      </w:tr>
      <w:tr w:rsidR="003D42E6" w14:paraId="1B2175A5" w14:textId="4816D12A" w:rsidTr="00236F5D">
        <w:tc>
          <w:tcPr>
            <w:tcW w:w="1206" w:type="dxa"/>
          </w:tcPr>
          <w:p w14:paraId="5B477ABF" w14:textId="245A7B77"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slope</w:t>
            </w:r>
          </w:p>
        </w:tc>
        <w:tc>
          <w:tcPr>
            <w:tcW w:w="5168" w:type="dxa"/>
          </w:tcPr>
          <w:p w14:paraId="603CE4C6" w14:textId="0840BBEA"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Slope of peak exercise ST segment</w:t>
            </w:r>
          </w:p>
        </w:tc>
        <w:tc>
          <w:tcPr>
            <w:tcW w:w="2835" w:type="dxa"/>
          </w:tcPr>
          <w:p w14:paraId="2E63244E" w14:textId="185D952E" w:rsidR="003D42E6" w:rsidRPr="00D52220" w:rsidRDefault="00D30798"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0-2</w:t>
            </w:r>
          </w:p>
        </w:tc>
      </w:tr>
      <w:tr w:rsidR="003D42E6" w14:paraId="24EE5F79" w14:textId="2C749B54" w:rsidTr="00236F5D">
        <w:tc>
          <w:tcPr>
            <w:tcW w:w="1206" w:type="dxa"/>
          </w:tcPr>
          <w:p w14:paraId="70396FF3" w14:textId="680F5993"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ca</w:t>
            </w:r>
          </w:p>
        </w:tc>
        <w:tc>
          <w:tcPr>
            <w:tcW w:w="5168" w:type="dxa"/>
          </w:tcPr>
          <w:p w14:paraId="6688B0AA" w14:textId="1C040370"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Number of major vessels coloured by fluoroscopy</w:t>
            </w:r>
          </w:p>
        </w:tc>
        <w:tc>
          <w:tcPr>
            <w:tcW w:w="2835" w:type="dxa"/>
          </w:tcPr>
          <w:p w14:paraId="1077BAF0" w14:textId="0238DC91" w:rsidR="003D42E6" w:rsidRPr="00D52220" w:rsidRDefault="00D30798"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0-4</w:t>
            </w:r>
          </w:p>
        </w:tc>
      </w:tr>
      <w:tr w:rsidR="003D42E6" w14:paraId="072C1ED9" w14:textId="5C4B3F5C" w:rsidTr="00236F5D">
        <w:tc>
          <w:tcPr>
            <w:tcW w:w="1206" w:type="dxa"/>
          </w:tcPr>
          <w:p w14:paraId="61A3A104" w14:textId="5B76287A"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proofErr w:type="spellStart"/>
            <w:r w:rsidRPr="00D52220">
              <w:rPr>
                <w:rFonts w:ascii="Times New Roman" w:eastAsia="Times New Roman" w:hAnsi="Times New Roman" w:cs="Times New Roman"/>
                <w:color w:val="000000"/>
                <w:sz w:val="24"/>
                <w:szCs w:val="24"/>
                <w:bdr w:val="none" w:sz="0" w:space="0" w:color="auto" w:frame="1"/>
                <w:lang w:eastAsia="en-IN"/>
              </w:rPr>
              <w:t>thal</w:t>
            </w:r>
            <w:proofErr w:type="spellEnd"/>
          </w:p>
        </w:tc>
        <w:tc>
          <w:tcPr>
            <w:tcW w:w="5168" w:type="dxa"/>
          </w:tcPr>
          <w:p w14:paraId="5D6502DF" w14:textId="4DA3C6D0"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Thalassemia type</w:t>
            </w:r>
          </w:p>
        </w:tc>
        <w:tc>
          <w:tcPr>
            <w:tcW w:w="2835" w:type="dxa"/>
          </w:tcPr>
          <w:p w14:paraId="4DCA92C6" w14:textId="5FA77775" w:rsidR="003D42E6" w:rsidRPr="00D52220" w:rsidRDefault="00D30798"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0-3</w:t>
            </w:r>
          </w:p>
        </w:tc>
      </w:tr>
      <w:tr w:rsidR="003D42E6" w14:paraId="24FC95E1" w14:textId="6F6D9469" w:rsidTr="00236F5D">
        <w:tc>
          <w:tcPr>
            <w:tcW w:w="1206" w:type="dxa"/>
          </w:tcPr>
          <w:p w14:paraId="1F1B4C71" w14:textId="7AABE0C1"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target</w:t>
            </w:r>
          </w:p>
        </w:tc>
        <w:tc>
          <w:tcPr>
            <w:tcW w:w="5168" w:type="dxa"/>
          </w:tcPr>
          <w:p w14:paraId="75504F3C" w14:textId="7430694D" w:rsidR="003D42E6" w:rsidRPr="00D52220" w:rsidRDefault="003D42E6" w:rsidP="00883ED8">
            <w:pPr>
              <w:jc w:val="both"/>
              <w:rPr>
                <w:rFonts w:ascii="Times New Roman" w:eastAsia="Times New Roman" w:hAnsi="Times New Roman" w:cs="Times New Roman"/>
                <w:color w:val="000000"/>
                <w:sz w:val="24"/>
                <w:szCs w:val="24"/>
                <w:bdr w:val="none" w:sz="0" w:space="0" w:color="auto" w:frame="1"/>
                <w:lang w:eastAsia="en-IN"/>
              </w:rPr>
            </w:pPr>
            <w:r w:rsidRPr="00D52220">
              <w:rPr>
                <w:rFonts w:ascii="Times New Roman" w:eastAsia="Times New Roman" w:hAnsi="Times New Roman" w:cs="Times New Roman"/>
                <w:color w:val="000000"/>
                <w:sz w:val="24"/>
                <w:szCs w:val="24"/>
                <w:bdr w:val="none" w:sz="0" w:space="0" w:color="auto" w:frame="1"/>
                <w:lang w:eastAsia="en-IN"/>
              </w:rPr>
              <w:t>Presence or absence of heart disease</w:t>
            </w:r>
          </w:p>
        </w:tc>
        <w:tc>
          <w:tcPr>
            <w:tcW w:w="2835" w:type="dxa"/>
          </w:tcPr>
          <w:p w14:paraId="59E38238" w14:textId="572ACCBD" w:rsidR="003D42E6" w:rsidRPr="00D52220" w:rsidRDefault="00D30798"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1 = </w:t>
            </w:r>
            <w:r w:rsidRPr="00D52220">
              <w:rPr>
                <w:rFonts w:ascii="Times New Roman" w:eastAsia="Times New Roman" w:hAnsi="Times New Roman" w:cs="Times New Roman"/>
                <w:color w:val="000000"/>
                <w:sz w:val="24"/>
                <w:szCs w:val="24"/>
                <w:bdr w:val="none" w:sz="0" w:space="0" w:color="auto" w:frame="1"/>
                <w:lang w:eastAsia="en-IN"/>
              </w:rPr>
              <w:t>Presence</w:t>
            </w:r>
            <w:r w:rsidR="00C564E5">
              <w:rPr>
                <w:rFonts w:ascii="Times New Roman" w:eastAsia="Times New Roman" w:hAnsi="Times New Roman" w:cs="Times New Roman"/>
                <w:color w:val="000000"/>
                <w:sz w:val="24"/>
                <w:szCs w:val="24"/>
                <w:bdr w:val="none" w:sz="0" w:space="0" w:color="auto" w:frame="1"/>
                <w:lang w:eastAsia="en-IN"/>
              </w:rPr>
              <w:t>,</w:t>
            </w:r>
            <w:r>
              <w:rPr>
                <w:rFonts w:ascii="Times New Roman" w:eastAsia="Times New Roman" w:hAnsi="Times New Roman" w:cs="Times New Roman"/>
                <w:color w:val="000000"/>
                <w:sz w:val="24"/>
                <w:szCs w:val="24"/>
                <w:bdr w:val="none" w:sz="0" w:space="0" w:color="auto" w:frame="1"/>
                <w:lang w:eastAsia="en-IN"/>
              </w:rPr>
              <w:t xml:space="preserve"> 0 = Absence</w:t>
            </w:r>
          </w:p>
        </w:tc>
      </w:tr>
    </w:tbl>
    <w:p w14:paraId="35282B51" w14:textId="77777777" w:rsidR="00931539" w:rsidRDefault="00931539" w:rsidP="00883ED8">
      <w:pPr>
        <w:jc w:val="both"/>
        <w:rPr>
          <w:rFonts w:ascii="Times New Roman" w:eastAsia="Times New Roman" w:hAnsi="Times New Roman" w:cs="Times New Roman"/>
          <w:color w:val="000000"/>
          <w:sz w:val="24"/>
          <w:szCs w:val="24"/>
          <w:bdr w:val="none" w:sz="0" w:space="0" w:color="auto" w:frame="1"/>
          <w:lang w:eastAsia="en-IN"/>
        </w:rPr>
      </w:pPr>
    </w:p>
    <w:p w14:paraId="22D35525" w14:textId="3FB366EB" w:rsidR="001C32BF" w:rsidRDefault="00FD2879" w:rsidP="001F6812">
      <w:pPr>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Dataset </w:t>
      </w:r>
      <w:r w:rsidR="00823D85">
        <w:rPr>
          <w:rFonts w:ascii="Times New Roman" w:eastAsia="Times New Roman" w:hAnsi="Times New Roman" w:cs="Times New Roman"/>
          <w:color w:val="000000"/>
          <w:sz w:val="24"/>
          <w:szCs w:val="24"/>
          <w:bdr w:val="none" w:sz="0" w:space="0" w:color="auto" w:frame="1"/>
          <w:lang w:eastAsia="en-IN"/>
        </w:rPr>
        <w:t>V</w:t>
      </w:r>
      <w:r>
        <w:rPr>
          <w:rFonts w:ascii="Times New Roman" w:eastAsia="Times New Roman" w:hAnsi="Times New Roman" w:cs="Times New Roman"/>
          <w:color w:val="000000"/>
          <w:sz w:val="24"/>
          <w:szCs w:val="24"/>
          <w:bdr w:val="none" w:sz="0" w:space="0" w:color="auto" w:frame="1"/>
          <w:lang w:eastAsia="en-IN"/>
        </w:rPr>
        <w:t>isualisation</w:t>
      </w:r>
      <w:r w:rsidR="00931539">
        <w:rPr>
          <w:rFonts w:ascii="Times New Roman" w:eastAsia="Times New Roman" w:hAnsi="Times New Roman" w:cs="Times New Roman"/>
          <w:color w:val="000000"/>
          <w:sz w:val="24"/>
          <w:szCs w:val="24"/>
          <w:bdr w:val="none" w:sz="0" w:space="0" w:color="auto" w:frame="1"/>
          <w:lang w:eastAsia="en-IN"/>
        </w:rPr>
        <w:t>:</w:t>
      </w:r>
      <w:r w:rsidR="00931539">
        <w:rPr>
          <w:rFonts w:ascii="Times New Roman" w:eastAsia="Times New Roman" w:hAnsi="Times New Roman" w:cs="Times New Roman"/>
          <w:color w:val="000000"/>
          <w:sz w:val="24"/>
          <w:szCs w:val="24"/>
          <w:bdr w:val="none" w:sz="0" w:space="0" w:color="auto" w:frame="1"/>
          <w:lang w:eastAsia="en-IN"/>
        </w:rPr>
        <w:br/>
      </w:r>
      <w:r w:rsidR="00B21983" w:rsidRPr="00B21983">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36C26C3D" wp14:editId="5BC4AF70">
            <wp:extent cx="4880536" cy="1801678"/>
            <wp:effectExtent l="0" t="0" r="0" b="8255"/>
            <wp:docPr id="108143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30028" name=""/>
                    <pic:cNvPicPr/>
                  </pic:nvPicPr>
                  <pic:blipFill>
                    <a:blip r:embed="rId8"/>
                    <a:stretch>
                      <a:fillRect/>
                    </a:stretch>
                  </pic:blipFill>
                  <pic:spPr>
                    <a:xfrm>
                      <a:off x="0" y="0"/>
                      <a:ext cx="4895485" cy="1807196"/>
                    </a:xfrm>
                    <a:prstGeom prst="rect">
                      <a:avLst/>
                    </a:prstGeom>
                  </pic:spPr>
                </pic:pic>
              </a:graphicData>
            </a:graphic>
          </wp:inline>
        </w:drawing>
      </w:r>
    </w:p>
    <w:p w14:paraId="66C7C180" w14:textId="2DE9AFE9" w:rsidR="008F2CFD" w:rsidRDefault="008F2CFD" w:rsidP="001F6812">
      <w:pPr>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lastRenderedPageBreak/>
        <w:t>Feature Distribution</w:t>
      </w:r>
      <w:r w:rsidR="00817CA7">
        <w:rPr>
          <w:rFonts w:ascii="Times New Roman" w:eastAsia="Times New Roman" w:hAnsi="Times New Roman" w:cs="Times New Roman"/>
          <w:color w:val="000000"/>
          <w:sz w:val="24"/>
          <w:szCs w:val="24"/>
          <w:bdr w:val="none" w:sz="0" w:space="0" w:color="auto" w:frame="1"/>
          <w:lang w:eastAsia="en-IN"/>
        </w:rPr>
        <w:t>:</w:t>
      </w:r>
      <w:r w:rsidR="00931539">
        <w:rPr>
          <w:rFonts w:ascii="Times New Roman" w:eastAsia="Times New Roman" w:hAnsi="Times New Roman" w:cs="Times New Roman"/>
          <w:color w:val="000000"/>
          <w:sz w:val="24"/>
          <w:szCs w:val="24"/>
          <w:bdr w:val="none" w:sz="0" w:space="0" w:color="auto" w:frame="1"/>
          <w:lang w:eastAsia="en-IN"/>
        </w:rPr>
        <w:br/>
      </w:r>
      <w:r>
        <w:rPr>
          <w:noProof/>
        </w:rPr>
        <w:drawing>
          <wp:inline distT="0" distB="0" distL="0" distR="0" wp14:anchorId="10B4BA03" wp14:editId="1FBAF3EB">
            <wp:extent cx="5186363" cy="2441487"/>
            <wp:effectExtent l="0" t="0" r="0" b="0"/>
            <wp:docPr id="1890142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6390" cy="2455622"/>
                    </a:xfrm>
                    <a:prstGeom prst="rect">
                      <a:avLst/>
                    </a:prstGeom>
                    <a:noFill/>
                    <a:ln>
                      <a:noFill/>
                    </a:ln>
                  </pic:spPr>
                </pic:pic>
              </a:graphicData>
            </a:graphic>
          </wp:inline>
        </w:drawing>
      </w:r>
    </w:p>
    <w:p w14:paraId="4F9100F7" w14:textId="363941FA" w:rsidR="0077217D" w:rsidRDefault="00263421" w:rsidP="001F6812">
      <w:pPr>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Target Distribution</w:t>
      </w:r>
      <w:r w:rsidR="00817CA7">
        <w:rPr>
          <w:rFonts w:ascii="Times New Roman" w:eastAsia="Times New Roman" w:hAnsi="Times New Roman" w:cs="Times New Roman"/>
          <w:color w:val="000000"/>
          <w:sz w:val="24"/>
          <w:szCs w:val="24"/>
          <w:bdr w:val="none" w:sz="0" w:space="0" w:color="auto" w:frame="1"/>
          <w:lang w:eastAsia="en-IN"/>
        </w:rPr>
        <w:t>:</w:t>
      </w:r>
      <w:r w:rsidR="00931539">
        <w:rPr>
          <w:rFonts w:ascii="Times New Roman" w:eastAsia="Times New Roman" w:hAnsi="Times New Roman" w:cs="Times New Roman"/>
          <w:color w:val="000000"/>
          <w:sz w:val="24"/>
          <w:szCs w:val="24"/>
          <w:bdr w:val="none" w:sz="0" w:space="0" w:color="auto" w:frame="1"/>
          <w:lang w:eastAsia="en-IN"/>
        </w:rPr>
        <w:br/>
      </w:r>
      <w:r>
        <w:rPr>
          <w:noProof/>
        </w:rPr>
        <w:drawing>
          <wp:inline distT="0" distB="0" distL="0" distR="0" wp14:anchorId="664E0C07" wp14:editId="0E8274D8">
            <wp:extent cx="2976563" cy="2165607"/>
            <wp:effectExtent l="0" t="0" r="0" b="6350"/>
            <wp:docPr id="372609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2320" cy="2177071"/>
                    </a:xfrm>
                    <a:prstGeom prst="rect">
                      <a:avLst/>
                    </a:prstGeom>
                    <a:noFill/>
                    <a:ln>
                      <a:noFill/>
                    </a:ln>
                  </pic:spPr>
                </pic:pic>
              </a:graphicData>
            </a:graphic>
          </wp:inline>
        </w:drawing>
      </w:r>
    </w:p>
    <w:p w14:paraId="2C644CC8" w14:textId="38FD44BB" w:rsidR="0077217D" w:rsidRDefault="0077217D" w:rsidP="00883ED8">
      <w:p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Boxplots</w:t>
      </w:r>
      <w:r w:rsidR="00931539">
        <w:rPr>
          <w:rFonts w:ascii="Times New Roman" w:eastAsia="Times New Roman" w:hAnsi="Times New Roman" w:cs="Times New Roman"/>
          <w:color w:val="000000"/>
          <w:sz w:val="24"/>
          <w:szCs w:val="24"/>
          <w:bdr w:val="none" w:sz="0" w:space="0" w:color="auto" w:frame="1"/>
          <w:lang w:eastAsia="en-IN"/>
        </w:rPr>
        <w:t>:</w:t>
      </w:r>
      <w:r w:rsidR="00931539">
        <w:rPr>
          <w:rFonts w:ascii="Times New Roman" w:eastAsia="Times New Roman" w:hAnsi="Times New Roman" w:cs="Times New Roman"/>
          <w:color w:val="000000"/>
          <w:sz w:val="24"/>
          <w:szCs w:val="24"/>
          <w:bdr w:val="none" w:sz="0" w:space="0" w:color="auto" w:frame="1"/>
          <w:lang w:eastAsia="en-IN"/>
        </w:rPr>
        <w:br/>
      </w:r>
      <w:r>
        <w:rPr>
          <w:noProof/>
        </w:rPr>
        <w:drawing>
          <wp:inline distT="0" distB="0" distL="0" distR="0" wp14:anchorId="0F3F79E2" wp14:editId="2725C030">
            <wp:extent cx="5362414" cy="2844586"/>
            <wp:effectExtent l="0" t="0" r="0" b="0"/>
            <wp:docPr id="1538863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7337" cy="2847197"/>
                    </a:xfrm>
                    <a:prstGeom prst="rect">
                      <a:avLst/>
                    </a:prstGeom>
                    <a:noFill/>
                    <a:ln>
                      <a:noFill/>
                    </a:ln>
                  </pic:spPr>
                </pic:pic>
              </a:graphicData>
            </a:graphic>
          </wp:inline>
        </w:drawing>
      </w:r>
    </w:p>
    <w:p w14:paraId="35028834" w14:textId="01B2D304" w:rsidR="00BA5ADD" w:rsidRDefault="00BA5ADD" w:rsidP="001F6812">
      <w:pPr>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lastRenderedPageBreak/>
        <w:t>PCA Plot</w:t>
      </w:r>
      <w:r w:rsidR="00817CA7">
        <w:rPr>
          <w:rFonts w:ascii="Times New Roman" w:eastAsia="Times New Roman" w:hAnsi="Times New Roman" w:cs="Times New Roman"/>
          <w:color w:val="000000"/>
          <w:sz w:val="24"/>
          <w:szCs w:val="24"/>
          <w:bdr w:val="none" w:sz="0" w:space="0" w:color="auto" w:frame="1"/>
          <w:lang w:eastAsia="en-IN"/>
        </w:rPr>
        <w:t>:</w:t>
      </w:r>
      <w:r w:rsidR="00931539">
        <w:rPr>
          <w:rFonts w:ascii="Times New Roman" w:eastAsia="Times New Roman" w:hAnsi="Times New Roman" w:cs="Times New Roman"/>
          <w:color w:val="000000"/>
          <w:sz w:val="24"/>
          <w:szCs w:val="24"/>
          <w:bdr w:val="none" w:sz="0" w:space="0" w:color="auto" w:frame="1"/>
          <w:lang w:eastAsia="en-IN"/>
        </w:rPr>
        <w:br/>
      </w:r>
      <w:r>
        <w:rPr>
          <w:noProof/>
        </w:rPr>
        <w:drawing>
          <wp:inline distT="0" distB="0" distL="0" distR="0" wp14:anchorId="2C1967D2" wp14:editId="3091BC7A">
            <wp:extent cx="4630119" cy="3000395"/>
            <wp:effectExtent l="0" t="0" r="0" b="0"/>
            <wp:docPr id="1950676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646" cy="3006568"/>
                    </a:xfrm>
                    <a:prstGeom prst="rect">
                      <a:avLst/>
                    </a:prstGeom>
                    <a:noFill/>
                    <a:ln>
                      <a:noFill/>
                    </a:ln>
                  </pic:spPr>
                </pic:pic>
              </a:graphicData>
            </a:graphic>
          </wp:inline>
        </w:drawing>
      </w:r>
    </w:p>
    <w:p w14:paraId="49AB1EBC" w14:textId="77777777" w:rsidR="00931539" w:rsidRDefault="0072608A" w:rsidP="001F6812">
      <w:pPr>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Correlation Heatmap</w:t>
      </w:r>
      <w:r w:rsidR="00817CA7">
        <w:rPr>
          <w:rFonts w:ascii="Times New Roman" w:eastAsia="Times New Roman" w:hAnsi="Times New Roman" w:cs="Times New Roman"/>
          <w:color w:val="000000"/>
          <w:sz w:val="24"/>
          <w:szCs w:val="24"/>
          <w:bdr w:val="none" w:sz="0" w:space="0" w:color="auto" w:frame="1"/>
          <w:lang w:eastAsia="en-IN"/>
        </w:rPr>
        <w:t>:</w:t>
      </w:r>
      <w:r w:rsidR="00931539">
        <w:rPr>
          <w:rFonts w:ascii="Times New Roman" w:eastAsia="Times New Roman" w:hAnsi="Times New Roman" w:cs="Times New Roman"/>
          <w:color w:val="000000"/>
          <w:sz w:val="24"/>
          <w:szCs w:val="24"/>
          <w:bdr w:val="none" w:sz="0" w:space="0" w:color="auto" w:frame="1"/>
          <w:lang w:eastAsia="en-IN"/>
        </w:rPr>
        <w:br/>
      </w:r>
      <w:r>
        <w:rPr>
          <w:noProof/>
        </w:rPr>
        <w:drawing>
          <wp:inline distT="0" distB="0" distL="0" distR="0" wp14:anchorId="617A48CB" wp14:editId="2B2733ED">
            <wp:extent cx="5308169" cy="4698312"/>
            <wp:effectExtent l="0" t="0" r="6985" b="7620"/>
            <wp:docPr id="147948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331" cy="4723238"/>
                    </a:xfrm>
                    <a:prstGeom prst="rect">
                      <a:avLst/>
                    </a:prstGeom>
                    <a:noFill/>
                    <a:ln>
                      <a:noFill/>
                    </a:ln>
                  </pic:spPr>
                </pic:pic>
              </a:graphicData>
            </a:graphic>
          </wp:inline>
        </w:drawing>
      </w:r>
    </w:p>
    <w:p w14:paraId="2DEDFC13" w14:textId="4BD87270" w:rsidR="00021B7E" w:rsidRPr="001B7D0A" w:rsidRDefault="00021B7E" w:rsidP="00883ED8">
      <w:pPr>
        <w:jc w:val="both"/>
        <w:rPr>
          <w:rFonts w:ascii="Times New Roman" w:eastAsia="Times New Roman" w:hAnsi="Times New Roman" w:cs="Times New Roman"/>
          <w:color w:val="000000"/>
          <w:sz w:val="24"/>
          <w:szCs w:val="24"/>
          <w:bdr w:val="none" w:sz="0" w:space="0" w:color="auto" w:frame="1"/>
          <w:lang w:eastAsia="en-IN"/>
        </w:rPr>
      </w:pPr>
      <w:r w:rsidRPr="001B7D0A">
        <w:rPr>
          <w:rFonts w:ascii="Times New Roman" w:eastAsia="Times New Roman" w:hAnsi="Times New Roman" w:cs="Times New Roman"/>
          <w:color w:val="000000"/>
          <w:sz w:val="24"/>
          <w:szCs w:val="24"/>
          <w:bdr w:val="none" w:sz="0" w:space="0" w:color="auto" w:frame="1"/>
          <w:lang w:eastAsia="en-IN"/>
        </w:rPr>
        <w:br w:type="page"/>
      </w:r>
    </w:p>
    <w:p w14:paraId="581E7947" w14:textId="2A418D82" w:rsidR="0006356D" w:rsidRPr="00784A7A" w:rsidRDefault="0006356D" w:rsidP="00883ED8">
      <w:pPr>
        <w:pStyle w:val="Heading1"/>
        <w:jc w:val="both"/>
        <w:rPr>
          <w:rFonts w:eastAsia="Times New Roman"/>
          <w:b/>
          <w:bCs/>
          <w:color w:val="000000" w:themeColor="text1"/>
          <w:bdr w:val="none" w:sz="0" w:space="0" w:color="auto" w:frame="1"/>
          <w:lang w:eastAsia="en-IN"/>
        </w:rPr>
      </w:pPr>
      <w:r w:rsidRPr="00784A7A">
        <w:rPr>
          <w:rFonts w:eastAsia="Times New Roman"/>
          <w:b/>
          <w:bCs/>
          <w:color w:val="000000" w:themeColor="text1"/>
          <w:bdr w:val="none" w:sz="0" w:space="0" w:color="auto" w:frame="1"/>
          <w:lang w:eastAsia="en-IN"/>
        </w:rPr>
        <w:lastRenderedPageBreak/>
        <w:t>A</w:t>
      </w:r>
      <w:r w:rsidR="00762178" w:rsidRPr="00784A7A">
        <w:rPr>
          <w:rFonts w:eastAsia="Times New Roman"/>
          <w:b/>
          <w:bCs/>
          <w:color w:val="000000" w:themeColor="text1"/>
          <w:bdr w:val="none" w:sz="0" w:space="0" w:color="auto" w:frame="1"/>
          <w:lang w:eastAsia="en-IN"/>
        </w:rPr>
        <w:t>lgorithm</w:t>
      </w:r>
      <w:r w:rsidRPr="00784A7A">
        <w:rPr>
          <w:rFonts w:eastAsia="Times New Roman"/>
          <w:b/>
          <w:bCs/>
          <w:color w:val="000000" w:themeColor="text1"/>
          <w:bdr w:val="none" w:sz="0" w:space="0" w:color="auto" w:frame="1"/>
          <w:lang w:eastAsia="en-IN"/>
        </w:rPr>
        <w:t>s</w:t>
      </w:r>
      <w:r w:rsidR="00762178" w:rsidRPr="00784A7A">
        <w:rPr>
          <w:rFonts w:eastAsia="Times New Roman"/>
          <w:b/>
          <w:bCs/>
          <w:color w:val="000000" w:themeColor="text1"/>
          <w:bdr w:val="none" w:sz="0" w:space="0" w:color="auto" w:frame="1"/>
          <w:lang w:eastAsia="en-IN"/>
        </w:rPr>
        <w:t xml:space="preserve"> </w:t>
      </w:r>
      <w:r w:rsidR="00B47E32" w:rsidRPr="00784A7A">
        <w:rPr>
          <w:rFonts w:eastAsia="Times New Roman"/>
          <w:b/>
          <w:bCs/>
          <w:color w:val="000000" w:themeColor="text1"/>
          <w:bdr w:val="none" w:sz="0" w:space="0" w:color="auto" w:frame="1"/>
          <w:lang w:eastAsia="en-IN"/>
        </w:rPr>
        <w:t>U</w:t>
      </w:r>
      <w:r w:rsidR="00762178" w:rsidRPr="00784A7A">
        <w:rPr>
          <w:rFonts w:eastAsia="Times New Roman"/>
          <w:b/>
          <w:bCs/>
          <w:color w:val="000000" w:themeColor="text1"/>
          <w:bdr w:val="none" w:sz="0" w:space="0" w:color="auto" w:frame="1"/>
          <w:lang w:eastAsia="en-IN"/>
        </w:rPr>
        <w:t>sed</w:t>
      </w:r>
    </w:p>
    <w:p w14:paraId="114A39C6" w14:textId="41A26F24" w:rsidR="00FD31D0" w:rsidRPr="00450914" w:rsidRDefault="00162E48" w:rsidP="00883ED8">
      <w:pPr>
        <w:pStyle w:val="ListParagraph"/>
        <w:numPr>
          <w:ilvl w:val="0"/>
          <w:numId w:val="8"/>
        </w:num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The </w:t>
      </w:r>
      <w:r w:rsidR="00640483" w:rsidRPr="00450914">
        <w:rPr>
          <w:rFonts w:ascii="Times New Roman" w:eastAsia="Times New Roman" w:hAnsi="Times New Roman" w:cs="Times New Roman"/>
          <w:color w:val="000000"/>
          <w:sz w:val="24"/>
          <w:szCs w:val="24"/>
          <w:bdr w:val="none" w:sz="0" w:space="0" w:color="auto" w:frame="1"/>
          <w:lang w:eastAsia="en-IN"/>
        </w:rPr>
        <w:t>ensemble learning approach integrates multiple classifiers to improve prediction reliability. We use soft voting to combine predictions from different models.</w:t>
      </w:r>
    </w:p>
    <w:p w14:paraId="341DB734" w14:textId="7783EF36" w:rsidR="009120B5" w:rsidRPr="002272F9" w:rsidRDefault="009120B5" w:rsidP="00FC2C5D">
      <w:pPr>
        <w:pStyle w:val="ListParagraph"/>
        <w:numPr>
          <w:ilvl w:val="0"/>
          <w:numId w:val="8"/>
        </w:numPr>
        <w:jc w:val="both"/>
        <w:rPr>
          <w:rFonts w:ascii="Times New Roman" w:eastAsia="Times New Roman" w:hAnsi="Times New Roman" w:cs="Times New Roman"/>
          <w:color w:val="000000"/>
          <w:sz w:val="24"/>
          <w:szCs w:val="24"/>
          <w:bdr w:val="none" w:sz="0" w:space="0" w:color="auto" w:frame="1"/>
          <w:lang w:eastAsia="en-IN"/>
        </w:rPr>
      </w:pPr>
      <w:r w:rsidRPr="00450914">
        <w:rPr>
          <w:rFonts w:ascii="Times New Roman" w:eastAsia="Times New Roman" w:hAnsi="Times New Roman" w:cs="Times New Roman"/>
          <w:color w:val="000000"/>
          <w:sz w:val="24"/>
          <w:szCs w:val="24"/>
          <w:bdr w:val="none" w:sz="0" w:space="0" w:color="auto" w:frame="1"/>
          <w:lang w:eastAsia="en-IN"/>
        </w:rPr>
        <w:t>Mathematically, soft voting is expressed as:</w:t>
      </w:r>
      <w:r w:rsidR="00C8123D" w:rsidRPr="00450914">
        <w:rPr>
          <w:rFonts w:ascii="Times New Roman" w:eastAsia="Times New Roman" w:hAnsi="Times New Roman" w:cs="Times New Roman"/>
          <w:color w:val="000000"/>
          <w:sz w:val="24"/>
          <w:szCs w:val="24"/>
          <w:bdr w:val="none" w:sz="0" w:space="0" w:color="auto" w:frame="1"/>
          <w:lang w:eastAsia="en-IN"/>
        </w:rPr>
        <w:t xml:space="preserve"> </w:t>
      </w:r>
      <w:r w:rsidR="00FD31D0" w:rsidRPr="00925100">
        <w:rPr>
          <w:rFonts w:ascii="Times New Roman" w:eastAsia="Times New Roman" w:hAnsi="Times New Roman" w:cs="Times New Roman"/>
          <w:b/>
          <w:bCs/>
          <w:color w:val="000000"/>
          <w:sz w:val="24"/>
          <w:szCs w:val="24"/>
          <w:bdr w:val="none" w:sz="0" w:space="0" w:color="auto" w:frame="1"/>
          <w:lang w:eastAsia="en-IN"/>
        </w:rPr>
        <w:t>P</w:t>
      </w:r>
      <w:r w:rsidR="00222B71">
        <w:rPr>
          <w:rFonts w:ascii="Times New Roman" w:eastAsia="Times New Roman" w:hAnsi="Times New Roman" w:cs="Times New Roman"/>
          <w:b/>
          <w:bCs/>
          <w:color w:val="000000"/>
          <w:sz w:val="24"/>
          <w:szCs w:val="24"/>
          <w:bdr w:val="none" w:sz="0" w:space="0" w:color="auto" w:frame="1"/>
          <w:lang w:eastAsia="en-IN"/>
        </w:rPr>
        <w:t xml:space="preserve"> </w:t>
      </w:r>
      <w:r w:rsidR="00FD31D0" w:rsidRPr="00925100">
        <w:rPr>
          <w:rFonts w:ascii="Times New Roman" w:eastAsia="Times New Roman" w:hAnsi="Times New Roman" w:cs="Times New Roman"/>
          <w:b/>
          <w:bCs/>
          <w:color w:val="000000"/>
          <w:sz w:val="24"/>
          <w:szCs w:val="24"/>
          <w:bdr w:val="none" w:sz="0" w:space="0" w:color="auto" w:frame="1"/>
          <w:lang w:eastAsia="en-IN"/>
        </w:rPr>
        <w:t>(y = k) = 1</w:t>
      </w:r>
      <w:r w:rsidR="00B80387" w:rsidRPr="00925100">
        <w:rPr>
          <w:rFonts w:ascii="Times New Roman" w:eastAsia="Times New Roman" w:hAnsi="Times New Roman" w:cs="Times New Roman"/>
          <w:b/>
          <w:bCs/>
          <w:color w:val="000000"/>
          <w:sz w:val="24"/>
          <w:szCs w:val="24"/>
          <w:bdr w:val="none" w:sz="0" w:space="0" w:color="auto" w:frame="1"/>
          <w:lang w:eastAsia="en-IN"/>
        </w:rPr>
        <w:t xml:space="preserve">/n </w:t>
      </w:r>
      <w:r w:rsidR="007B41FD" w:rsidRPr="00925100">
        <w:rPr>
          <w:rFonts w:ascii="Times New Roman" w:eastAsia="Times New Roman" w:hAnsi="Times New Roman" w:cs="Times New Roman"/>
          <w:b/>
          <w:bCs/>
          <w:color w:val="000000"/>
          <w:sz w:val="24"/>
          <w:szCs w:val="24"/>
          <w:bdr w:val="none" w:sz="0" w:space="0" w:color="auto" w:frame="1"/>
          <w:lang w:eastAsia="en-IN"/>
        </w:rPr>
        <w:t>*</w:t>
      </w:r>
      <w:r w:rsidR="00B80387" w:rsidRPr="00925100">
        <w:rPr>
          <w:rFonts w:ascii="Times New Roman" w:eastAsia="Times New Roman" w:hAnsi="Times New Roman" w:cs="Times New Roman"/>
          <w:b/>
          <w:bCs/>
          <w:color w:val="000000"/>
          <w:sz w:val="24"/>
          <w:szCs w:val="24"/>
          <w:bdr w:val="none" w:sz="0" w:space="0" w:color="auto" w:frame="1"/>
          <w:lang w:eastAsia="en-IN"/>
        </w:rPr>
        <w:t xml:space="preserve"> </w:t>
      </w:r>
      <w:r w:rsidR="00830EE9" w:rsidRPr="00925100">
        <w:rPr>
          <w:rFonts w:ascii="Times New Roman" w:eastAsia="Times New Roman" w:hAnsi="Times New Roman" w:cs="Times New Roman"/>
          <w:b/>
          <w:bCs/>
          <w:color w:val="000000"/>
          <w:sz w:val="24"/>
          <w:szCs w:val="24"/>
          <w:bdr w:val="none" w:sz="0" w:space="0" w:color="auto" w:frame="1"/>
          <w:lang w:eastAsia="en-IN"/>
        </w:rPr>
        <w:t>∑</w:t>
      </w:r>
      <w:r w:rsidR="006C00D1">
        <w:rPr>
          <w:rFonts w:ascii="Times New Roman" w:eastAsia="Times New Roman" w:hAnsi="Times New Roman" w:cs="Times New Roman"/>
          <w:b/>
          <w:bCs/>
          <w:color w:val="000000"/>
          <w:sz w:val="24"/>
          <w:szCs w:val="24"/>
          <w:bdr w:val="none" w:sz="0" w:space="0" w:color="auto" w:frame="1"/>
          <w:lang w:eastAsia="en-IN"/>
        </w:rPr>
        <w:t xml:space="preserve"> </w:t>
      </w:r>
      <w:proofErr w:type="spellStart"/>
      <w:r w:rsidR="00FD31D0" w:rsidRPr="00925100">
        <w:rPr>
          <w:rFonts w:ascii="Times New Roman" w:eastAsia="Times New Roman" w:hAnsi="Times New Roman" w:cs="Times New Roman"/>
          <w:b/>
          <w:bCs/>
          <w:color w:val="000000"/>
          <w:sz w:val="24"/>
          <w:szCs w:val="24"/>
          <w:bdr w:val="none" w:sz="0" w:space="0" w:color="auto" w:frame="1"/>
          <w:vertAlign w:val="subscript"/>
          <w:lang w:eastAsia="en-IN"/>
        </w:rPr>
        <w:t>i</w:t>
      </w:r>
      <w:proofErr w:type="spellEnd"/>
      <w:r w:rsidR="005C241B">
        <w:rPr>
          <w:rFonts w:ascii="Times New Roman" w:eastAsia="Times New Roman" w:hAnsi="Times New Roman" w:cs="Times New Roman"/>
          <w:b/>
          <w:bCs/>
          <w:color w:val="000000"/>
          <w:sz w:val="24"/>
          <w:szCs w:val="24"/>
          <w:bdr w:val="none" w:sz="0" w:space="0" w:color="auto" w:frame="1"/>
          <w:vertAlign w:val="subscript"/>
          <w:lang w:eastAsia="en-IN"/>
        </w:rPr>
        <w:t xml:space="preserve"> </w:t>
      </w:r>
      <w:r w:rsidR="00FD31D0" w:rsidRPr="00925100">
        <w:rPr>
          <w:rFonts w:ascii="Times New Roman" w:eastAsia="Times New Roman" w:hAnsi="Times New Roman" w:cs="Times New Roman"/>
          <w:b/>
          <w:bCs/>
          <w:color w:val="000000"/>
          <w:sz w:val="24"/>
          <w:szCs w:val="24"/>
          <w:bdr w:val="none" w:sz="0" w:space="0" w:color="auto" w:frame="1"/>
          <w:vertAlign w:val="subscript"/>
          <w:lang w:eastAsia="en-IN"/>
        </w:rPr>
        <w:t>=</w:t>
      </w:r>
      <w:r w:rsidR="005C241B">
        <w:rPr>
          <w:rFonts w:ascii="Times New Roman" w:eastAsia="Times New Roman" w:hAnsi="Times New Roman" w:cs="Times New Roman"/>
          <w:b/>
          <w:bCs/>
          <w:color w:val="000000"/>
          <w:sz w:val="24"/>
          <w:szCs w:val="24"/>
          <w:bdr w:val="none" w:sz="0" w:space="0" w:color="auto" w:frame="1"/>
          <w:vertAlign w:val="subscript"/>
          <w:lang w:eastAsia="en-IN"/>
        </w:rPr>
        <w:t xml:space="preserve"> </w:t>
      </w:r>
      <w:r w:rsidR="00FD31D0" w:rsidRPr="00925100">
        <w:rPr>
          <w:rFonts w:ascii="Times New Roman" w:eastAsia="Times New Roman" w:hAnsi="Times New Roman" w:cs="Times New Roman"/>
          <w:b/>
          <w:bCs/>
          <w:color w:val="000000"/>
          <w:sz w:val="24"/>
          <w:szCs w:val="24"/>
          <w:bdr w:val="none" w:sz="0" w:space="0" w:color="auto" w:frame="1"/>
          <w:vertAlign w:val="subscript"/>
          <w:lang w:eastAsia="en-IN"/>
        </w:rPr>
        <w:t>1</w:t>
      </w:r>
      <w:r w:rsidR="00B80387" w:rsidRPr="00925100">
        <w:rPr>
          <w:rFonts w:ascii="Times New Roman" w:eastAsia="Times New Roman" w:hAnsi="Times New Roman" w:cs="Times New Roman"/>
          <w:b/>
          <w:bCs/>
          <w:color w:val="000000"/>
          <w:sz w:val="24"/>
          <w:szCs w:val="24"/>
          <w:bdr w:val="none" w:sz="0" w:space="0" w:color="auto" w:frame="1"/>
          <w:lang w:eastAsia="en-IN"/>
        </w:rPr>
        <w:t xml:space="preserve"> </w:t>
      </w:r>
      <w:r w:rsidR="00FD31D0" w:rsidRPr="00C11064">
        <w:rPr>
          <w:rFonts w:ascii="Times New Roman" w:eastAsia="Times New Roman" w:hAnsi="Times New Roman" w:cs="Times New Roman"/>
          <w:b/>
          <w:bCs/>
          <w:color w:val="000000"/>
          <w:sz w:val="24"/>
          <w:szCs w:val="24"/>
          <w:bdr w:val="none" w:sz="0" w:space="0" w:color="auto" w:frame="1"/>
          <w:vertAlign w:val="superscript"/>
          <w:lang w:eastAsia="en-IN"/>
        </w:rPr>
        <w:t>n</w:t>
      </w:r>
      <w:r w:rsidR="00C11064">
        <w:rPr>
          <w:rFonts w:ascii="Times New Roman" w:eastAsia="Times New Roman" w:hAnsi="Times New Roman" w:cs="Times New Roman"/>
          <w:b/>
          <w:bCs/>
          <w:color w:val="000000"/>
          <w:sz w:val="24"/>
          <w:szCs w:val="24"/>
          <w:bdr w:val="none" w:sz="0" w:space="0" w:color="auto" w:frame="1"/>
          <w:lang w:eastAsia="en-IN"/>
        </w:rPr>
        <w:t xml:space="preserve"> </w:t>
      </w:r>
      <w:r w:rsidR="00B80387" w:rsidRPr="00925100">
        <w:rPr>
          <w:rFonts w:ascii="Times New Roman" w:eastAsia="Times New Roman" w:hAnsi="Times New Roman" w:cs="Times New Roman"/>
          <w:b/>
          <w:bCs/>
          <w:color w:val="000000"/>
          <w:sz w:val="24"/>
          <w:szCs w:val="24"/>
          <w:bdr w:val="none" w:sz="0" w:space="0" w:color="auto" w:frame="1"/>
          <w:lang w:eastAsia="en-IN"/>
        </w:rPr>
        <w:t>(</w:t>
      </w:r>
      <w:r w:rsidR="00FD31D0" w:rsidRPr="00925100">
        <w:rPr>
          <w:rFonts w:ascii="Times New Roman" w:eastAsia="Times New Roman" w:hAnsi="Times New Roman" w:cs="Times New Roman"/>
          <w:b/>
          <w:bCs/>
          <w:color w:val="000000"/>
          <w:sz w:val="24"/>
          <w:szCs w:val="24"/>
          <w:bdr w:val="none" w:sz="0" w:space="0" w:color="auto" w:frame="1"/>
          <w:lang w:eastAsia="en-IN"/>
        </w:rPr>
        <w:t>P</w:t>
      </w:r>
      <w:r w:rsidR="00C8123D" w:rsidRPr="00925100">
        <w:rPr>
          <w:rFonts w:ascii="Times New Roman" w:eastAsia="Times New Roman" w:hAnsi="Times New Roman" w:cs="Times New Roman"/>
          <w:b/>
          <w:bCs/>
          <w:color w:val="000000"/>
          <w:sz w:val="24"/>
          <w:szCs w:val="24"/>
          <w:bdr w:val="none" w:sz="0" w:space="0" w:color="auto" w:frame="1"/>
          <w:vertAlign w:val="subscript"/>
          <w:lang w:eastAsia="en-IN"/>
        </w:rPr>
        <w:t>i</w:t>
      </w:r>
      <w:r w:rsidR="00222B71">
        <w:rPr>
          <w:rFonts w:ascii="Times New Roman" w:eastAsia="Times New Roman" w:hAnsi="Times New Roman" w:cs="Times New Roman"/>
          <w:b/>
          <w:bCs/>
          <w:color w:val="000000"/>
          <w:sz w:val="24"/>
          <w:szCs w:val="24"/>
          <w:bdr w:val="none" w:sz="0" w:space="0" w:color="auto" w:frame="1"/>
          <w:lang w:eastAsia="en-IN"/>
        </w:rPr>
        <w:t xml:space="preserve"> </w:t>
      </w:r>
      <w:r w:rsidR="00FD31D0" w:rsidRPr="00925100">
        <w:rPr>
          <w:rFonts w:ascii="Times New Roman" w:eastAsia="Times New Roman" w:hAnsi="Times New Roman" w:cs="Times New Roman"/>
          <w:b/>
          <w:bCs/>
          <w:color w:val="000000"/>
          <w:sz w:val="24"/>
          <w:szCs w:val="24"/>
          <w:bdr w:val="none" w:sz="0" w:space="0" w:color="auto" w:frame="1"/>
          <w:lang w:eastAsia="en-IN"/>
        </w:rPr>
        <w:t>(y = k)</w:t>
      </w:r>
      <w:r w:rsidR="00B80387" w:rsidRPr="00925100">
        <w:rPr>
          <w:rFonts w:ascii="Times New Roman" w:eastAsia="Times New Roman" w:hAnsi="Times New Roman" w:cs="Times New Roman"/>
          <w:b/>
          <w:bCs/>
          <w:color w:val="000000"/>
          <w:sz w:val="24"/>
          <w:szCs w:val="24"/>
          <w:bdr w:val="none" w:sz="0" w:space="0" w:color="auto" w:frame="1"/>
          <w:lang w:eastAsia="en-IN"/>
        </w:rPr>
        <w:t>)</w:t>
      </w:r>
      <w:r w:rsidR="002272F9">
        <w:rPr>
          <w:rFonts w:ascii="Times New Roman" w:eastAsia="Times New Roman" w:hAnsi="Times New Roman" w:cs="Times New Roman"/>
          <w:b/>
          <w:bCs/>
          <w:color w:val="000000"/>
          <w:sz w:val="24"/>
          <w:szCs w:val="24"/>
          <w:bdr w:val="none" w:sz="0" w:space="0" w:color="auto" w:frame="1"/>
          <w:lang w:eastAsia="en-IN"/>
        </w:rPr>
        <w:br/>
      </w:r>
      <w:r w:rsidR="00A84637">
        <w:rPr>
          <w:rFonts w:ascii="Times New Roman" w:eastAsia="Times New Roman" w:hAnsi="Times New Roman" w:cs="Times New Roman"/>
          <w:color w:val="000000"/>
          <w:sz w:val="24"/>
          <w:szCs w:val="24"/>
          <w:bdr w:val="none" w:sz="0" w:space="0" w:color="auto" w:frame="1"/>
          <w:lang w:eastAsia="en-IN"/>
        </w:rPr>
        <w:t>W</w:t>
      </w:r>
      <w:r w:rsidRPr="002272F9">
        <w:rPr>
          <w:rFonts w:ascii="Times New Roman" w:eastAsia="Times New Roman" w:hAnsi="Times New Roman" w:cs="Times New Roman"/>
          <w:color w:val="000000"/>
          <w:sz w:val="24"/>
          <w:szCs w:val="24"/>
          <w:bdr w:val="none" w:sz="0" w:space="0" w:color="auto" w:frame="1"/>
          <w:lang w:eastAsia="en-IN"/>
        </w:rPr>
        <w:t>here</w:t>
      </w:r>
      <w:r w:rsidR="00BE77AC" w:rsidRPr="002272F9">
        <w:rPr>
          <w:rFonts w:ascii="Times New Roman" w:eastAsia="Times New Roman" w:hAnsi="Times New Roman" w:cs="Times New Roman"/>
          <w:color w:val="000000"/>
          <w:sz w:val="24"/>
          <w:szCs w:val="24"/>
          <w:bdr w:val="none" w:sz="0" w:space="0" w:color="auto" w:frame="1"/>
          <w:lang w:eastAsia="en-IN"/>
        </w:rPr>
        <w:t>,</w:t>
      </w:r>
      <w:r w:rsidRPr="002272F9">
        <w:rPr>
          <w:rFonts w:ascii="Times New Roman" w:eastAsia="Times New Roman" w:hAnsi="Times New Roman" w:cs="Times New Roman"/>
          <w:color w:val="000000"/>
          <w:sz w:val="24"/>
          <w:szCs w:val="24"/>
          <w:bdr w:val="none" w:sz="0" w:space="0" w:color="auto" w:frame="1"/>
          <w:lang w:eastAsia="en-IN"/>
        </w:rPr>
        <w:t xml:space="preserve"> </w:t>
      </w:r>
      <w:r w:rsidR="00BE176A" w:rsidRPr="002272F9">
        <w:rPr>
          <w:rFonts w:ascii="Times New Roman" w:eastAsia="Times New Roman" w:hAnsi="Times New Roman" w:cs="Times New Roman"/>
          <w:color w:val="000000"/>
          <w:sz w:val="24"/>
          <w:szCs w:val="24"/>
          <w:bdr w:val="none" w:sz="0" w:space="0" w:color="auto" w:frame="1"/>
          <w:lang w:eastAsia="en-IN"/>
        </w:rPr>
        <w:t>P</w:t>
      </w:r>
      <w:r w:rsidR="00637EB7" w:rsidRPr="002272F9">
        <w:rPr>
          <w:rFonts w:ascii="Times New Roman" w:eastAsia="Times New Roman" w:hAnsi="Times New Roman" w:cs="Times New Roman"/>
          <w:color w:val="000000"/>
          <w:sz w:val="24"/>
          <w:szCs w:val="24"/>
          <w:bdr w:val="none" w:sz="0" w:space="0" w:color="auto" w:frame="1"/>
          <w:vertAlign w:val="subscript"/>
          <w:lang w:eastAsia="en-IN"/>
        </w:rPr>
        <w:t>i</w:t>
      </w:r>
      <w:r w:rsidR="00A84637">
        <w:rPr>
          <w:rFonts w:ascii="Times New Roman" w:eastAsia="Times New Roman" w:hAnsi="Times New Roman" w:cs="Times New Roman"/>
          <w:color w:val="000000"/>
          <w:sz w:val="24"/>
          <w:szCs w:val="24"/>
          <w:bdr w:val="none" w:sz="0" w:space="0" w:color="auto" w:frame="1"/>
          <w:lang w:eastAsia="en-IN"/>
        </w:rPr>
        <w:t xml:space="preserve"> </w:t>
      </w:r>
      <w:r w:rsidR="00BE176A" w:rsidRPr="002272F9">
        <w:rPr>
          <w:rFonts w:ascii="Times New Roman" w:eastAsia="Times New Roman" w:hAnsi="Times New Roman" w:cs="Times New Roman"/>
          <w:color w:val="000000"/>
          <w:sz w:val="24"/>
          <w:szCs w:val="24"/>
          <w:bdr w:val="none" w:sz="0" w:space="0" w:color="auto" w:frame="1"/>
          <w:lang w:eastAsia="en-IN"/>
        </w:rPr>
        <w:t xml:space="preserve">(y = k) </w:t>
      </w:r>
      <w:r w:rsidRPr="002272F9">
        <w:rPr>
          <w:rFonts w:ascii="Times New Roman" w:eastAsia="Times New Roman" w:hAnsi="Times New Roman" w:cs="Times New Roman"/>
          <w:color w:val="000000"/>
          <w:sz w:val="24"/>
          <w:szCs w:val="24"/>
          <w:bdr w:val="none" w:sz="0" w:space="0" w:color="auto" w:frame="1"/>
          <w:lang w:eastAsia="en-IN"/>
        </w:rPr>
        <w:t xml:space="preserve">represents the probability prediction of classifier </w:t>
      </w:r>
      <w:r w:rsidR="001863B6" w:rsidRPr="002272F9">
        <w:rPr>
          <w:rFonts w:ascii="Times New Roman" w:eastAsia="Times New Roman" w:hAnsi="Times New Roman" w:cs="Times New Roman"/>
          <w:color w:val="000000"/>
          <w:sz w:val="24"/>
          <w:szCs w:val="24"/>
          <w:bdr w:val="none" w:sz="0" w:space="0" w:color="auto" w:frame="1"/>
          <w:lang w:eastAsia="en-IN"/>
        </w:rPr>
        <w:t>'I'</w:t>
      </w:r>
      <w:r w:rsidRPr="002272F9">
        <w:rPr>
          <w:rFonts w:ascii="Times New Roman" w:eastAsia="Times New Roman" w:hAnsi="Times New Roman" w:cs="Times New Roman"/>
          <w:color w:val="000000"/>
          <w:sz w:val="24"/>
          <w:szCs w:val="24"/>
          <w:bdr w:val="none" w:sz="0" w:space="0" w:color="auto" w:frame="1"/>
          <w:lang w:eastAsia="en-IN"/>
        </w:rPr>
        <w:t xml:space="preserve"> for class </w:t>
      </w:r>
      <w:r w:rsidR="001863B6" w:rsidRPr="002272F9">
        <w:rPr>
          <w:rFonts w:ascii="Times New Roman" w:eastAsia="Times New Roman" w:hAnsi="Times New Roman" w:cs="Times New Roman"/>
          <w:color w:val="000000"/>
          <w:sz w:val="24"/>
          <w:szCs w:val="24"/>
          <w:bdr w:val="none" w:sz="0" w:space="0" w:color="auto" w:frame="1"/>
          <w:lang w:eastAsia="en-IN"/>
        </w:rPr>
        <w:t>'k'</w:t>
      </w:r>
      <w:r w:rsidRPr="002272F9">
        <w:rPr>
          <w:rFonts w:ascii="Times New Roman" w:eastAsia="Times New Roman" w:hAnsi="Times New Roman" w:cs="Times New Roman"/>
          <w:color w:val="000000"/>
          <w:sz w:val="24"/>
          <w:szCs w:val="24"/>
          <w:bdr w:val="none" w:sz="0" w:space="0" w:color="auto" w:frame="1"/>
          <w:lang w:eastAsia="en-IN"/>
        </w:rPr>
        <w:t>.</w:t>
      </w:r>
    </w:p>
    <w:p w14:paraId="02FB295C" w14:textId="77777777" w:rsidR="008C4F28" w:rsidRDefault="008C4F28" w:rsidP="00883ED8">
      <w:pPr>
        <w:jc w:val="both"/>
        <w:rPr>
          <w:rFonts w:ascii="Times New Roman" w:eastAsia="Times New Roman" w:hAnsi="Times New Roman" w:cs="Times New Roman"/>
          <w:color w:val="000000"/>
          <w:sz w:val="24"/>
          <w:szCs w:val="24"/>
          <w:bdr w:val="none" w:sz="0" w:space="0" w:color="auto" w:frame="1"/>
          <w:lang w:eastAsia="en-IN"/>
        </w:rPr>
      </w:pPr>
    </w:p>
    <w:p w14:paraId="345DE1BB" w14:textId="23A5F62A" w:rsidR="00177244" w:rsidRPr="008B2AFB" w:rsidRDefault="00177244" w:rsidP="00883ED8">
      <w:pPr>
        <w:jc w:val="both"/>
        <w:rPr>
          <w:rFonts w:ascii="Times New Roman" w:eastAsia="Times New Roman" w:hAnsi="Times New Roman" w:cs="Times New Roman"/>
          <w:color w:val="000000"/>
          <w:sz w:val="24"/>
          <w:szCs w:val="24"/>
          <w:bdr w:val="none" w:sz="0" w:space="0" w:color="auto" w:frame="1"/>
          <w:lang w:eastAsia="en-IN"/>
        </w:rPr>
      </w:pPr>
      <w:r w:rsidRPr="008B2AFB">
        <w:rPr>
          <w:rFonts w:ascii="Times New Roman" w:eastAsia="Times New Roman" w:hAnsi="Times New Roman" w:cs="Times New Roman"/>
          <w:color w:val="000000"/>
          <w:sz w:val="24"/>
          <w:szCs w:val="24"/>
          <w:bdr w:val="none" w:sz="0" w:space="0" w:color="auto" w:frame="1"/>
          <w:lang w:eastAsia="en-IN"/>
        </w:rPr>
        <w:t>Train-Test Split &amp; Normalisation:</w:t>
      </w:r>
    </w:p>
    <w:p w14:paraId="4E414527" w14:textId="77777777" w:rsidR="00450914" w:rsidRPr="00450914" w:rsidRDefault="00450914" w:rsidP="00883ED8">
      <w:pPr>
        <w:pStyle w:val="ListParagraph"/>
        <w:numPr>
          <w:ilvl w:val="0"/>
          <w:numId w:val="8"/>
        </w:numPr>
        <w:jc w:val="both"/>
        <w:rPr>
          <w:rFonts w:ascii="Times New Roman" w:eastAsia="Times New Roman" w:hAnsi="Times New Roman" w:cs="Times New Roman"/>
          <w:color w:val="000000"/>
          <w:sz w:val="24"/>
          <w:szCs w:val="24"/>
          <w:bdr w:val="none" w:sz="0" w:space="0" w:color="auto" w:frame="1"/>
          <w:lang w:eastAsia="en-IN"/>
        </w:rPr>
      </w:pPr>
      <w:r w:rsidRPr="00450914">
        <w:rPr>
          <w:rFonts w:ascii="Times New Roman" w:eastAsia="Times New Roman" w:hAnsi="Times New Roman" w:cs="Times New Roman"/>
          <w:color w:val="000000"/>
          <w:sz w:val="24"/>
          <w:szCs w:val="24"/>
          <w:bdr w:val="none" w:sz="0" w:space="0" w:color="auto" w:frame="1"/>
          <w:lang w:eastAsia="en-IN"/>
        </w:rPr>
        <w:t>We split the dataset into 80% training and 20% testing, ensuring class balance using stratification.</w:t>
      </w:r>
    </w:p>
    <w:p w14:paraId="3906D9C9" w14:textId="1637E235" w:rsidR="00450914" w:rsidRDefault="00450914" w:rsidP="00883ED8">
      <w:pPr>
        <w:pStyle w:val="ListParagraph"/>
        <w:numPr>
          <w:ilvl w:val="0"/>
          <w:numId w:val="8"/>
        </w:numPr>
        <w:jc w:val="both"/>
        <w:rPr>
          <w:rFonts w:ascii="Times New Roman" w:eastAsia="Times New Roman" w:hAnsi="Times New Roman" w:cs="Times New Roman"/>
          <w:color w:val="000000"/>
          <w:sz w:val="24"/>
          <w:szCs w:val="24"/>
          <w:bdr w:val="none" w:sz="0" w:space="0" w:color="auto" w:frame="1"/>
          <w:lang w:eastAsia="en-IN"/>
        </w:rPr>
      </w:pPr>
      <w:r w:rsidRPr="00450914">
        <w:rPr>
          <w:rFonts w:ascii="Times New Roman" w:eastAsia="Times New Roman" w:hAnsi="Times New Roman" w:cs="Times New Roman"/>
          <w:color w:val="000000"/>
          <w:sz w:val="24"/>
          <w:szCs w:val="24"/>
          <w:bdr w:val="none" w:sz="0" w:space="0" w:color="auto" w:frame="1"/>
          <w:lang w:eastAsia="en-IN"/>
        </w:rPr>
        <w:t>Data normalization is performed using StandardScaler to improve model performance and prevent feature dominance.</w:t>
      </w:r>
    </w:p>
    <w:p w14:paraId="5249F3A2" w14:textId="4A0A210E" w:rsidR="00177244" w:rsidRPr="002272F9" w:rsidRDefault="0072253F" w:rsidP="00883ED8">
      <w:pPr>
        <w:pStyle w:val="ListParagraph"/>
        <w:numPr>
          <w:ilvl w:val="0"/>
          <w:numId w:val="8"/>
        </w:numPr>
        <w:rPr>
          <w:rFonts w:ascii="Times New Roman" w:eastAsia="Times New Roman" w:hAnsi="Times New Roman" w:cs="Times New Roman"/>
          <w:color w:val="000000"/>
          <w:sz w:val="24"/>
          <w:szCs w:val="24"/>
          <w:bdr w:val="none" w:sz="0" w:space="0" w:color="auto" w:frame="1"/>
          <w:lang w:eastAsia="en-IN"/>
        </w:rPr>
      </w:pPr>
      <w:r w:rsidRPr="0072253F">
        <w:rPr>
          <w:rFonts w:ascii="Times New Roman" w:eastAsia="Times New Roman" w:hAnsi="Times New Roman" w:cs="Times New Roman"/>
          <w:color w:val="000000"/>
          <w:sz w:val="24"/>
          <w:szCs w:val="24"/>
          <w:bdr w:val="none" w:sz="0" w:space="0" w:color="auto" w:frame="1"/>
          <w:lang w:eastAsia="en-IN"/>
        </w:rPr>
        <w:t>Mathematically, standardization is applied as:</w:t>
      </w:r>
      <w:r>
        <w:rPr>
          <w:rFonts w:ascii="Times New Roman" w:eastAsia="Times New Roman" w:hAnsi="Times New Roman" w:cs="Times New Roman"/>
          <w:color w:val="000000"/>
          <w:sz w:val="24"/>
          <w:szCs w:val="24"/>
          <w:bdr w:val="none" w:sz="0" w:space="0" w:color="auto" w:frame="1"/>
          <w:lang w:eastAsia="en-IN"/>
        </w:rPr>
        <w:t xml:space="preserve"> </w:t>
      </w:r>
      <w:r w:rsidRPr="008A07F7">
        <w:rPr>
          <w:rFonts w:ascii="Times New Roman" w:eastAsia="Times New Roman" w:hAnsi="Times New Roman" w:cs="Times New Roman"/>
          <w:b/>
          <w:bCs/>
          <w:color w:val="000000"/>
          <w:sz w:val="24"/>
          <w:szCs w:val="24"/>
          <w:bdr w:val="none" w:sz="0" w:space="0" w:color="auto" w:frame="1"/>
          <w:lang w:eastAsia="en-IN"/>
        </w:rPr>
        <w:t xml:space="preserve">X' = </w:t>
      </w:r>
      <w:r w:rsidR="00335DD5" w:rsidRPr="008A07F7">
        <w:rPr>
          <w:rFonts w:ascii="Times New Roman" w:eastAsia="Times New Roman" w:hAnsi="Times New Roman" w:cs="Times New Roman"/>
          <w:b/>
          <w:bCs/>
          <w:color w:val="000000"/>
          <w:sz w:val="24"/>
          <w:szCs w:val="24"/>
          <w:bdr w:val="none" w:sz="0" w:space="0" w:color="auto" w:frame="1"/>
          <w:lang w:eastAsia="en-IN"/>
        </w:rPr>
        <w:t>(</w:t>
      </w:r>
      <w:r w:rsidRPr="008A07F7">
        <w:rPr>
          <w:rFonts w:ascii="Times New Roman" w:eastAsia="Times New Roman" w:hAnsi="Times New Roman" w:cs="Times New Roman"/>
          <w:b/>
          <w:bCs/>
          <w:color w:val="000000"/>
          <w:sz w:val="24"/>
          <w:szCs w:val="24"/>
          <w:bdr w:val="none" w:sz="0" w:space="0" w:color="auto" w:frame="1"/>
          <w:lang w:eastAsia="en-IN"/>
        </w:rPr>
        <w:t xml:space="preserve">X </w:t>
      </w:r>
      <w:r w:rsidR="00335DD5" w:rsidRPr="008A07F7">
        <w:rPr>
          <w:rFonts w:ascii="Times New Roman" w:eastAsia="Times New Roman" w:hAnsi="Times New Roman" w:cs="Times New Roman"/>
          <w:b/>
          <w:bCs/>
          <w:color w:val="000000"/>
          <w:sz w:val="24"/>
          <w:szCs w:val="24"/>
          <w:bdr w:val="none" w:sz="0" w:space="0" w:color="auto" w:frame="1"/>
          <w:lang w:eastAsia="en-IN"/>
        </w:rPr>
        <w:t>–</w:t>
      </w:r>
      <w:r w:rsidRPr="008A07F7">
        <w:rPr>
          <w:rFonts w:ascii="Times New Roman" w:eastAsia="Times New Roman" w:hAnsi="Times New Roman" w:cs="Times New Roman"/>
          <w:b/>
          <w:bCs/>
          <w:color w:val="000000"/>
          <w:sz w:val="24"/>
          <w:szCs w:val="24"/>
          <w:bdr w:val="none" w:sz="0" w:space="0" w:color="auto" w:frame="1"/>
          <w:lang w:eastAsia="en-IN"/>
        </w:rPr>
        <w:t xml:space="preserve"> </w:t>
      </w:r>
      <w:r w:rsidR="00CE3F61" w:rsidRPr="00CE3F61">
        <w:rPr>
          <w:rFonts w:ascii="Times New Roman" w:eastAsia="Times New Roman" w:hAnsi="Times New Roman" w:cs="Times New Roman"/>
          <w:b/>
          <w:bCs/>
          <w:color w:val="000000"/>
          <w:sz w:val="24"/>
          <w:szCs w:val="24"/>
          <w:bdr w:val="none" w:sz="0" w:space="0" w:color="auto" w:frame="1"/>
          <w:lang w:eastAsia="en-IN"/>
        </w:rPr>
        <w:t>μ</w:t>
      </w:r>
      <w:r w:rsidR="00335DD5" w:rsidRPr="008A07F7">
        <w:rPr>
          <w:rFonts w:ascii="Times New Roman" w:eastAsia="Times New Roman" w:hAnsi="Times New Roman" w:cs="Times New Roman"/>
          <w:b/>
          <w:bCs/>
          <w:color w:val="000000"/>
          <w:sz w:val="24"/>
          <w:szCs w:val="24"/>
          <w:bdr w:val="none" w:sz="0" w:space="0" w:color="auto" w:frame="1"/>
          <w:lang w:eastAsia="en-IN"/>
        </w:rPr>
        <w:t>) / σ</w:t>
      </w:r>
      <w:r w:rsidR="002272F9">
        <w:rPr>
          <w:rFonts w:ascii="Times New Roman" w:eastAsia="Times New Roman" w:hAnsi="Times New Roman" w:cs="Times New Roman"/>
          <w:b/>
          <w:bCs/>
          <w:color w:val="000000"/>
          <w:sz w:val="24"/>
          <w:szCs w:val="24"/>
          <w:bdr w:val="none" w:sz="0" w:space="0" w:color="auto" w:frame="1"/>
          <w:lang w:eastAsia="en-IN"/>
        </w:rPr>
        <w:br/>
      </w:r>
      <w:r w:rsidR="002272F9" w:rsidRPr="002272F9">
        <w:rPr>
          <w:rFonts w:ascii="Times New Roman" w:eastAsia="Times New Roman" w:hAnsi="Times New Roman" w:cs="Times New Roman"/>
          <w:color w:val="000000"/>
          <w:sz w:val="24"/>
          <w:szCs w:val="24"/>
          <w:bdr w:val="none" w:sz="0" w:space="0" w:color="auto" w:frame="1"/>
          <w:lang w:eastAsia="en-IN"/>
        </w:rPr>
        <w:t xml:space="preserve">Where, </w:t>
      </w:r>
      <w:r w:rsidR="00FD4B23" w:rsidRPr="00311442">
        <w:rPr>
          <w:rFonts w:ascii="Times New Roman" w:eastAsia="Times New Roman" w:hAnsi="Times New Roman" w:cs="Times New Roman"/>
          <w:color w:val="000000"/>
          <w:sz w:val="24"/>
          <w:szCs w:val="24"/>
          <w:bdr w:val="none" w:sz="0" w:space="0" w:color="auto" w:frame="1"/>
          <w:lang w:eastAsia="en-IN"/>
        </w:rPr>
        <w:t>μ</w:t>
      </w:r>
      <w:r w:rsidR="00FD4B23">
        <w:rPr>
          <w:rFonts w:ascii="Times New Roman" w:eastAsia="Times New Roman" w:hAnsi="Times New Roman" w:cs="Times New Roman"/>
          <w:color w:val="000000"/>
          <w:sz w:val="24"/>
          <w:szCs w:val="24"/>
          <w:bdr w:val="none" w:sz="0" w:space="0" w:color="auto" w:frame="1"/>
          <w:lang w:eastAsia="en-IN"/>
        </w:rPr>
        <w:t xml:space="preserve"> </w:t>
      </w:r>
      <w:r w:rsidR="00FD4B23">
        <w:rPr>
          <w:rFonts w:ascii="Times New Roman" w:eastAsia="Times New Roman" w:hAnsi="Times New Roman" w:cs="Times New Roman"/>
          <w:color w:val="000000"/>
          <w:sz w:val="24"/>
          <w:szCs w:val="24"/>
          <w:bdr w:val="none" w:sz="0" w:space="0" w:color="auto" w:frame="1"/>
          <w:lang w:eastAsia="en-IN"/>
        </w:rPr>
        <w:t xml:space="preserve">= </w:t>
      </w:r>
      <w:r w:rsidR="00CA236D">
        <w:rPr>
          <w:rFonts w:ascii="Times New Roman" w:eastAsia="Times New Roman" w:hAnsi="Times New Roman" w:cs="Times New Roman"/>
          <w:color w:val="000000"/>
          <w:sz w:val="24"/>
          <w:szCs w:val="24"/>
          <w:bdr w:val="none" w:sz="0" w:space="0" w:color="auto" w:frame="1"/>
          <w:lang w:eastAsia="en-IN"/>
        </w:rPr>
        <w:t>M</w:t>
      </w:r>
      <w:r w:rsidR="00311442">
        <w:rPr>
          <w:rFonts w:ascii="Times New Roman" w:eastAsia="Times New Roman" w:hAnsi="Times New Roman" w:cs="Times New Roman"/>
          <w:color w:val="000000"/>
          <w:sz w:val="24"/>
          <w:szCs w:val="24"/>
          <w:bdr w:val="none" w:sz="0" w:space="0" w:color="auto" w:frame="1"/>
          <w:lang w:eastAsia="en-IN"/>
        </w:rPr>
        <w:t xml:space="preserve">ean </w:t>
      </w:r>
      <w:r w:rsidR="00FD4B23">
        <w:rPr>
          <w:rFonts w:ascii="Times New Roman" w:eastAsia="Times New Roman" w:hAnsi="Times New Roman" w:cs="Times New Roman"/>
          <w:color w:val="000000"/>
          <w:sz w:val="24"/>
          <w:szCs w:val="24"/>
          <w:bdr w:val="none" w:sz="0" w:space="0" w:color="auto" w:frame="1"/>
          <w:lang w:eastAsia="en-IN"/>
        </w:rPr>
        <w:t xml:space="preserve">&amp; </w:t>
      </w:r>
      <w:r w:rsidR="00311442" w:rsidRPr="00311442">
        <w:rPr>
          <w:rFonts w:ascii="Times New Roman" w:eastAsia="Times New Roman" w:hAnsi="Times New Roman" w:cs="Times New Roman"/>
          <w:color w:val="000000"/>
          <w:sz w:val="24"/>
          <w:szCs w:val="24"/>
          <w:bdr w:val="none" w:sz="0" w:space="0" w:color="auto" w:frame="1"/>
          <w:lang w:eastAsia="en-IN"/>
        </w:rPr>
        <w:t>σ</w:t>
      </w:r>
      <w:r w:rsidR="00311442">
        <w:rPr>
          <w:rFonts w:ascii="Times New Roman" w:eastAsia="Times New Roman" w:hAnsi="Times New Roman" w:cs="Times New Roman"/>
          <w:color w:val="000000"/>
          <w:sz w:val="24"/>
          <w:szCs w:val="24"/>
          <w:bdr w:val="none" w:sz="0" w:space="0" w:color="auto" w:frame="1"/>
          <w:lang w:eastAsia="en-IN"/>
        </w:rPr>
        <w:t xml:space="preserve"> </w:t>
      </w:r>
      <w:r w:rsidR="00FD4B23">
        <w:rPr>
          <w:rFonts w:ascii="Times New Roman" w:eastAsia="Times New Roman" w:hAnsi="Times New Roman" w:cs="Times New Roman"/>
          <w:color w:val="000000"/>
          <w:sz w:val="24"/>
          <w:szCs w:val="24"/>
          <w:bdr w:val="none" w:sz="0" w:space="0" w:color="auto" w:frame="1"/>
          <w:lang w:eastAsia="en-IN"/>
        </w:rPr>
        <w:t xml:space="preserve">= </w:t>
      </w:r>
      <w:r w:rsidR="00957910">
        <w:rPr>
          <w:rFonts w:ascii="Times New Roman" w:eastAsia="Times New Roman" w:hAnsi="Times New Roman" w:cs="Times New Roman"/>
          <w:color w:val="000000"/>
          <w:sz w:val="24"/>
          <w:szCs w:val="24"/>
          <w:bdr w:val="none" w:sz="0" w:space="0" w:color="auto" w:frame="1"/>
          <w:lang w:eastAsia="en-IN"/>
        </w:rPr>
        <w:t>Standard D</w:t>
      </w:r>
      <w:r w:rsidR="00EA1D53">
        <w:rPr>
          <w:rFonts w:ascii="Times New Roman" w:eastAsia="Times New Roman" w:hAnsi="Times New Roman" w:cs="Times New Roman"/>
          <w:color w:val="000000"/>
          <w:sz w:val="24"/>
          <w:szCs w:val="24"/>
          <w:bdr w:val="none" w:sz="0" w:space="0" w:color="auto" w:frame="1"/>
          <w:lang w:eastAsia="en-IN"/>
        </w:rPr>
        <w:t>eviation.</w:t>
      </w:r>
    </w:p>
    <w:p w14:paraId="4F99B5A0" w14:textId="520CE481" w:rsidR="006654B1" w:rsidRPr="008B2AFB" w:rsidRDefault="006654B1" w:rsidP="00883ED8">
      <w:pPr>
        <w:jc w:val="both"/>
        <w:rPr>
          <w:rFonts w:ascii="Times New Roman" w:eastAsia="Times New Roman" w:hAnsi="Times New Roman" w:cs="Times New Roman"/>
          <w:color w:val="000000"/>
          <w:sz w:val="24"/>
          <w:szCs w:val="24"/>
          <w:bdr w:val="none" w:sz="0" w:space="0" w:color="auto" w:frame="1"/>
          <w:lang w:eastAsia="en-IN"/>
        </w:rPr>
      </w:pPr>
      <w:r w:rsidRPr="008B2AFB">
        <w:rPr>
          <w:rFonts w:ascii="Times New Roman" w:eastAsia="Times New Roman" w:hAnsi="Times New Roman" w:cs="Times New Roman"/>
          <w:color w:val="000000"/>
          <w:sz w:val="24"/>
          <w:szCs w:val="24"/>
          <w:bdr w:val="none" w:sz="0" w:space="0" w:color="auto" w:frame="1"/>
          <w:lang w:eastAsia="en-IN"/>
        </w:rPr>
        <w:t>Models used</w:t>
      </w:r>
      <w:r w:rsidR="008B2AFB">
        <w:rPr>
          <w:rFonts w:ascii="Times New Roman" w:eastAsia="Times New Roman" w:hAnsi="Times New Roman" w:cs="Times New Roman"/>
          <w:color w:val="000000"/>
          <w:sz w:val="24"/>
          <w:szCs w:val="24"/>
          <w:bdr w:val="none" w:sz="0" w:space="0" w:color="auto" w:frame="1"/>
          <w:lang w:eastAsia="en-IN"/>
        </w:rPr>
        <w:t>:</w:t>
      </w:r>
    </w:p>
    <w:p w14:paraId="3C22A2AE" w14:textId="7DE212AD" w:rsidR="008622C1" w:rsidRPr="008B2AFB" w:rsidRDefault="008622C1" w:rsidP="00883ED8">
      <w:pPr>
        <w:jc w:val="both"/>
        <w:rPr>
          <w:rFonts w:ascii="Times New Roman" w:eastAsia="Times New Roman" w:hAnsi="Times New Roman" w:cs="Times New Roman"/>
          <w:color w:val="000000"/>
          <w:sz w:val="24"/>
          <w:szCs w:val="24"/>
          <w:bdr w:val="none" w:sz="0" w:space="0" w:color="auto" w:frame="1"/>
          <w:lang w:val="en-US" w:eastAsia="en-IN"/>
        </w:rPr>
      </w:pPr>
      <w:r w:rsidRPr="008B2AFB">
        <w:rPr>
          <w:rFonts w:ascii="Times New Roman" w:eastAsia="Times New Roman" w:hAnsi="Times New Roman" w:cs="Times New Roman"/>
          <w:color w:val="000000"/>
          <w:sz w:val="24"/>
          <w:szCs w:val="24"/>
          <w:bdr w:val="none" w:sz="0" w:space="0" w:color="auto" w:frame="1"/>
          <w:lang w:eastAsia="en-IN"/>
        </w:rPr>
        <w:t>1. Logistic Regression</w:t>
      </w:r>
      <w:r w:rsidR="00BA20FE" w:rsidRPr="008B2AFB">
        <w:rPr>
          <w:rFonts w:ascii="Times New Roman" w:eastAsia="Times New Roman" w:hAnsi="Times New Roman" w:cs="Times New Roman"/>
          <w:color w:val="000000"/>
          <w:sz w:val="24"/>
          <w:szCs w:val="24"/>
          <w:bdr w:val="none" w:sz="0" w:space="0" w:color="auto" w:frame="1"/>
          <w:lang w:eastAsia="en-IN"/>
        </w:rPr>
        <w:t>:</w:t>
      </w:r>
    </w:p>
    <w:p w14:paraId="01C79F44" w14:textId="12147A14" w:rsidR="008622C1" w:rsidRPr="009A6E45" w:rsidRDefault="008622C1" w:rsidP="00883ED8">
      <w:pPr>
        <w:pStyle w:val="ListParagraph"/>
        <w:numPr>
          <w:ilvl w:val="0"/>
          <w:numId w:val="9"/>
        </w:numPr>
        <w:jc w:val="both"/>
        <w:rPr>
          <w:rFonts w:ascii="Times New Roman" w:eastAsia="Times New Roman" w:hAnsi="Times New Roman" w:cs="Times New Roman"/>
          <w:color w:val="000000"/>
          <w:sz w:val="24"/>
          <w:szCs w:val="24"/>
          <w:bdr w:val="none" w:sz="0" w:space="0" w:color="auto" w:frame="1"/>
          <w:lang w:eastAsia="en-IN"/>
        </w:rPr>
      </w:pPr>
      <w:r w:rsidRPr="009A6E45">
        <w:rPr>
          <w:rFonts w:ascii="Times New Roman" w:eastAsia="Times New Roman" w:hAnsi="Times New Roman" w:cs="Times New Roman"/>
          <w:color w:val="000000"/>
          <w:sz w:val="24"/>
          <w:szCs w:val="24"/>
          <w:bdr w:val="none" w:sz="0" w:space="0" w:color="auto" w:frame="1"/>
          <w:lang w:eastAsia="en-IN"/>
        </w:rPr>
        <w:t>Effective for linearly separable data.</w:t>
      </w:r>
    </w:p>
    <w:p w14:paraId="6399CD02" w14:textId="3C541C1F" w:rsidR="008622C1" w:rsidRDefault="008622C1" w:rsidP="00883ED8">
      <w:pPr>
        <w:pStyle w:val="ListParagraph"/>
        <w:numPr>
          <w:ilvl w:val="0"/>
          <w:numId w:val="9"/>
        </w:numPr>
        <w:jc w:val="both"/>
        <w:rPr>
          <w:rFonts w:ascii="Times New Roman" w:eastAsia="Times New Roman" w:hAnsi="Times New Roman" w:cs="Times New Roman"/>
          <w:color w:val="000000"/>
          <w:sz w:val="24"/>
          <w:szCs w:val="24"/>
          <w:bdr w:val="none" w:sz="0" w:space="0" w:color="auto" w:frame="1"/>
          <w:lang w:eastAsia="en-IN"/>
        </w:rPr>
      </w:pPr>
      <w:r w:rsidRPr="009A6E45">
        <w:rPr>
          <w:rFonts w:ascii="Times New Roman" w:eastAsia="Times New Roman" w:hAnsi="Times New Roman" w:cs="Times New Roman"/>
          <w:color w:val="000000"/>
          <w:sz w:val="24"/>
          <w:szCs w:val="24"/>
          <w:bdr w:val="none" w:sz="0" w:space="0" w:color="auto" w:frame="1"/>
          <w:lang w:eastAsia="en-IN"/>
        </w:rPr>
        <w:t>Provides probabilistic interpretations of predictions.</w:t>
      </w:r>
    </w:p>
    <w:p w14:paraId="7FA92CFD" w14:textId="27B1DAF1" w:rsidR="001056EE" w:rsidRDefault="001056EE" w:rsidP="00883ED8">
      <w:pPr>
        <w:pStyle w:val="ListParagraph"/>
        <w:numPr>
          <w:ilvl w:val="0"/>
          <w:numId w:val="9"/>
        </w:num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Working:</w:t>
      </w:r>
    </w:p>
    <w:p w14:paraId="5F25B300" w14:textId="0795E305" w:rsidR="001056EE" w:rsidRDefault="00DF2824" w:rsidP="00883ED8">
      <w:pPr>
        <w:pStyle w:val="ListParagraph"/>
        <w:numPr>
          <w:ilvl w:val="1"/>
          <w:numId w:val="9"/>
        </w:numPr>
        <w:rPr>
          <w:rFonts w:ascii="Times New Roman" w:eastAsia="Times New Roman" w:hAnsi="Times New Roman" w:cs="Times New Roman"/>
          <w:color w:val="000000"/>
          <w:sz w:val="24"/>
          <w:szCs w:val="24"/>
          <w:bdr w:val="none" w:sz="0" w:space="0" w:color="auto" w:frame="1"/>
          <w:lang w:eastAsia="en-IN"/>
        </w:rPr>
      </w:pPr>
      <w:r w:rsidRPr="00DF2824">
        <w:rPr>
          <w:rFonts w:ascii="Times New Roman" w:eastAsia="Times New Roman" w:hAnsi="Times New Roman" w:cs="Times New Roman"/>
          <w:color w:val="000000"/>
          <w:sz w:val="24"/>
          <w:szCs w:val="24"/>
          <w:bdr w:val="none" w:sz="0" w:space="0" w:color="auto" w:frame="1"/>
          <w:lang w:eastAsia="en-IN"/>
        </w:rPr>
        <w:t>Computes the probability using the sigmoid function:</w:t>
      </w:r>
      <w:r w:rsidR="003E6715">
        <w:rPr>
          <w:rFonts w:ascii="Times New Roman" w:eastAsia="Times New Roman" w:hAnsi="Times New Roman" w:cs="Times New Roman"/>
          <w:color w:val="000000"/>
          <w:sz w:val="24"/>
          <w:szCs w:val="24"/>
          <w:bdr w:val="none" w:sz="0" w:space="0" w:color="auto" w:frame="1"/>
          <w:lang w:eastAsia="en-IN"/>
        </w:rPr>
        <w:br/>
      </w:r>
      <w:r w:rsidRPr="007C3054">
        <w:rPr>
          <w:rFonts w:ascii="Times New Roman" w:eastAsia="Times New Roman" w:hAnsi="Times New Roman" w:cs="Times New Roman"/>
          <w:b/>
          <w:bCs/>
          <w:color w:val="000000"/>
          <w:sz w:val="24"/>
          <w:szCs w:val="24"/>
          <w:bdr w:val="none" w:sz="0" w:space="0" w:color="auto" w:frame="1"/>
          <w:lang w:eastAsia="en-IN"/>
        </w:rPr>
        <w:t xml:space="preserve">P(y) = 1 / (1 + </w:t>
      </w:r>
      <w:proofErr w:type="gramStart"/>
      <w:r w:rsidRPr="007C3054">
        <w:rPr>
          <w:rFonts w:ascii="Times New Roman" w:eastAsia="Times New Roman" w:hAnsi="Times New Roman" w:cs="Times New Roman"/>
          <w:b/>
          <w:bCs/>
          <w:color w:val="000000"/>
          <w:sz w:val="24"/>
          <w:szCs w:val="24"/>
          <w:bdr w:val="none" w:sz="0" w:space="0" w:color="auto" w:frame="1"/>
          <w:lang w:eastAsia="en-IN"/>
        </w:rPr>
        <w:t>e</w:t>
      </w:r>
      <w:r w:rsidRPr="003E6715">
        <w:rPr>
          <w:rFonts w:ascii="Times New Roman" w:eastAsia="Times New Roman" w:hAnsi="Times New Roman" w:cs="Times New Roman"/>
          <w:b/>
          <w:bCs/>
          <w:color w:val="000000"/>
          <w:sz w:val="24"/>
          <w:szCs w:val="24"/>
          <w:bdr w:val="none" w:sz="0" w:space="0" w:color="auto" w:frame="1"/>
          <w:vertAlign w:val="superscript"/>
          <w:lang w:eastAsia="en-IN"/>
        </w:rPr>
        <w:t>(</w:t>
      </w:r>
      <w:proofErr w:type="gramEnd"/>
      <w:r w:rsidRPr="003E6715">
        <w:rPr>
          <w:rFonts w:ascii="Times New Roman" w:eastAsia="Times New Roman" w:hAnsi="Times New Roman" w:cs="Times New Roman"/>
          <w:b/>
          <w:bCs/>
          <w:color w:val="000000"/>
          <w:sz w:val="24"/>
          <w:szCs w:val="24"/>
          <w:bdr w:val="none" w:sz="0" w:space="0" w:color="auto" w:frame="1"/>
          <w:vertAlign w:val="superscript"/>
          <w:lang w:eastAsia="en-IN"/>
        </w:rPr>
        <w:t>- (β0 + β1</w:t>
      </w:r>
      <w:r w:rsidR="008B079C">
        <w:rPr>
          <w:rFonts w:ascii="Times New Roman" w:eastAsia="Times New Roman" w:hAnsi="Times New Roman" w:cs="Times New Roman"/>
          <w:b/>
          <w:bCs/>
          <w:color w:val="000000"/>
          <w:sz w:val="24"/>
          <w:szCs w:val="24"/>
          <w:bdr w:val="none" w:sz="0" w:space="0" w:color="auto" w:frame="1"/>
          <w:vertAlign w:val="superscript"/>
          <w:lang w:eastAsia="en-IN"/>
        </w:rPr>
        <w:t xml:space="preserve"> * </w:t>
      </w:r>
      <w:r w:rsidRPr="003E6715">
        <w:rPr>
          <w:rFonts w:ascii="Times New Roman" w:eastAsia="Times New Roman" w:hAnsi="Times New Roman" w:cs="Times New Roman"/>
          <w:b/>
          <w:bCs/>
          <w:color w:val="000000"/>
          <w:sz w:val="24"/>
          <w:szCs w:val="24"/>
          <w:bdr w:val="none" w:sz="0" w:space="0" w:color="auto" w:frame="1"/>
          <w:vertAlign w:val="superscript"/>
          <w:lang w:eastAsia="en-IN"/>
        </w:rPr>
        <w:t>X1 + ... + βn</w:t>
      </w:r>
      <w:r w:rsidR="008B079C">
        <w:rPr>
          <w:rFonts w:ascii="Times New Roman" w:eastAsia="Times New Roman" w:hAnsi="Times New Roman" w:cs="Times New Roman"/>
          <w:b/>
          <w:bCs/>
          <w:color w:val="000000"/>
          <w:sz w:val="24"/>
          <w:szCs w:val="24"/>
          <w:bdr w:val="none" w:sz="0" w:space="0" w:color="auto" w:frame="1"/>
          <w:vertAlign w:val="superscript"/>
          <w:lang w:eastAsia="en-IN"/>
        </w:rPr>
        <w:t xml:space="preserve"> * </w:t>
      </w:r>
      <w:proofErr w:type="spellStart"/>
      <w:r w:rsidRPr="003E6715">
        <w:rPr>
          <w:rFonts w:ascii="Times New Roman" w:eastAsia="Times New Roman" w:hAnsi="Times New Roman" w:cs="Times New Roman"/>
          <w:b/>
          <w:bCs/>
          <w:color w:val="000000"/>
          <w:sz w:val="24"/>
          <w:szCs w:val="24"/>
          <w:bdr w:val="none" w:sz="0" w:space="0" w:color="auto" w:frame="1"/>
          <w:vertAlign w:val="superscript"/>
          <w:lang w:eastAsia="en-IN"/>
        </w:rPr>
        <w:t>Xn</w:t>
      </w:r>
      <w:proofErr w:type="spellEnd"/>
      <w:r w:rsidRPr="003E6715">
        <w:rPr>
          <w:rFonts w:ascii="Times New Roman" w:eastAsia="Times New Roman" w:hAnsi="Times New Roman" w:cs="Times New Roman"/>
          <w:b/>
          <w:bCs/>
          <w:color w:val="000000"/>
          <w:sz w:val="24"/>
          <w:szCs w:val="24"/>
          <w:bdr w:val="none" w:sz="0" w:space="0" w:color="auto" w:frame="1"/>
          <w:vertAlign w:val="superscript"/>
          <w:lang w:eastAsia="en-IN"/>
        </w:rPr>
        <w:t>))</w:t>
      </w:r>
      <w:r w:rsidRPr="007C3054">
        <w:rPr>
          <w:rFonts w:ascii="Times New Roman" w:eastAsia="Times New Roman" w:hAnsi="Times New Roman" w:cs="Times New Roman"/>
          <w:b/>
          <w:bCs/>
          <w:color w:val="000000"/>
          <w:sz w:val="24"/>
          <w:szCs w:val="24"/>
          <w:bdr w:val="none" w:sz="0" w:space="0" w:color="auto" w:frame="1"/>
          <w:lang w:eastAsia="en-IN"/>
        </w:rPr>
        <w:t>)</w:t>
      </w:r>
    </w:p>
    <w:p w14:paraId="7439428A" w14:textId="6D7EA01D" w:rsidR="00DF2824" w:rsidRPr="009A6E45" w:rsidRDefault="00A4182F" w:rsidP="00883ED8">
      <w:pPr>
        <w:pStyle w:val="ListParagraph"/>
        <w:numPr>
          <w:ilvl w:val="1"/>
          <w:numId w:val="9"/>
        </w:numPr>
        <w:jc w:val="both"/>
        <w:rPr>
          <w:rFonts w:ascii="Times New Roman" w:eastAsia="Times New Roman" w:hAnsi="Times New Roman" w:cs="Times New Roman"/>
          <w:color w:val="000000"/>
          <w:sz w:val="24"/>
          <w:szCs w:val="24"/>
          <w:bdr w:val="none" w:sz="0" w:space="0" w:color="auto" w:frame="1"/>
          <w:lang w:eastAsia="en-IN"/>
        </w:rPr>
      </w:pPr>
      <w:r w:rsidRPr="00A4182F">
        <w:rPr>
          <w:rFonts w:ascii="Times New Roman" w:eastAsia="Times New Roman" w:hAnsi="Times New Roman" w:cs="Times New Roman"/>
          <w:color w:val="000000"/>
          <w:sz w:val="24"/>
          <w:szCs w:val="24"/>
          <w:bdr w:val="none" w:sz="0" w:space="0" w:color="auto" w:frame="1"/>
          <w:lang w:eastAsia="en-IN"/>
        </w:rPr>
        <w:t>Uses maximum likelihood estimation to find optimal coefficients.</w:t>
      </w:r>
    </w:p>
    <w:p w14:paraId="1E5AB61F" w14:textId="77777777" w:rsidR="008622C1" w:rsidRPr="008622C1" w:rsidRDefault="008622C1" w:rsidP="00883ED8">
      <w:pPr>
        <w:jc w:val="both"/>
        <w:rPr>
          <w:rFonts w:ascii="Times New Roman" w:eastAsia="Times New Roman" w:hAnsi="Times New Roman" w:cs="Times New Roman"/>
          <w:color w:val="000000"/>
          <w:sz w:val="24"/>
          <w:szCs w:val="24"/>
          <w:bdr w:val="none" w:sz="0" w:space="0" w:color="auto" w:frame="1"/>
          <w:lang w:eastAsia="en-IN"/>
        </w:rPr>
      </w:pPr>
    </w:p>
    <w:p w14:paraId="1909886C" w14:textId="62B96845" w:rsidR="008622C1" w:rsidRPr="008B2AFB" w:rsidRDefault="008622C1" w:rsidP="00883ED8">
      <w:pPr>
        <w:jc w:val="both"/>
        <w:rPr>
          <w:rFonts w:ascii="Times New Roman" w:eastAsia="Times New Roman" w:hAnsi="Times New Roman" w:cs="Times New Roman"/>
          <w:color w:val="000000"/>
          <w:sz w:val="24"/>
          <w:szCs w:val="24"/>
          <w:bdr w:val="none" w:sz="0" w:space="0" w:color="auto" w:frame="1"/>
          <w:lang w:eastAsia="en-IN"/>
        </w:rPr>
      </w:pPr>
      <w:r w:rsidRPr="008B2AFB">
        <w:rPr>
          <w:rFonts w:ascii="Times New Roman" w:eastAsia="Times New Roman" w:hAnsi="Times New Roman" w:cs="Times New Roman"/>
          <w:color w:val="000000"/>
          <w:sz w:val="24"/>
          <w:szCs w:val="24"/>
          <w:bdr w:val="none" w:sz="0" w:space="0" w:color="auto" w:frame="1"/>
          <w:lang w:eastAsia="en-IN"/>
        </w:rPr>
        <w:t>2. Random Forest</w:t>
      </w:r>
      <w:r w:rsidR="00BA20FE" w:rsidRPr="008B2AFB">
        <w:rPr>
          <w:rFonts w:ascii="Times New Roman" w:eastAsia="Times New Roman" w:hAnsi="Times New Roman" w:cs="Times New Roman"/>
          <w:color w:val="000000"/>
          <w:sz w:val="24"/>
          <w:szCs w:val="24"/>
          <w:bdr w:val="none" w:sz="0" w:space="0" w:color="auto" w:frame="1"/>
          <w:lang w:eastAsia="en-IN"/>
        </w:rPr>
        <w:t>:</w:t>
      </w:r>
    </w:p>
    <w:p w14:paraId="1DC363D0" w14:textId="25FCB21F" w:rsidR="008622C1" w:rsidRPr="009A6E45" w:rsidRDefault="008622C1" w:rsidP="00883ED8">
      <w:pPr>
        <w:pStyle w:val="ListParagraph"/>
        <w:numPr>
          <w:ilvl w:val="0"/>
          <w:numId w:val="10"/>
        </w:numPr>
        <w:jc w:val="both"/>
        <w:rPr>
          <w:rFonts w:ascii="Times New Roman" w:eastAsia="Times New Roman" w:hAnsi="Times New Roman" w:cs="Times New Roman"/>
          <w:color w:val="000000"/>
          <w:sz w:val="24"/>
          <w:szCs w:val="24"/>
          <w:bdr w:val="none" w:sz="0" w:space="0" w:color="auto" w:frame="1"/>
          <w:lang w:eastAsia="en-IN"/>
        </w:rPr>
      </w:pPr>
      <w:r w:rsidRPr="009A6E45">
        <w:rPr>
          <w:rFonts w:ascii="Times New Roman" w:eastAsia="Times New Roman" w:hAnsi="Times New Roman" w:cs="Times New Roman"/>
          <w:color w:val="000000"/>
          <w:sz w:val="24"/>
          <w:szCs w:val="24"/>
          <w:bdr w:val="none" w:sz="0" w:space="0" w:color="auto" w:frame="1"/>
          <w:lang w:eastAsia="en-IN"/>
        </w:rPr>
        <w:t>Reduces overfitting through bagging.</w:t>
      </w:r>
    </w:p>
    <w:p w14:paraId="6BD8EE76" w14:textId="7F11D356" w:rsidR="008622C1" w:rsidRDefault="008622C1" w:rsidP="00883ED8">
      <w:pPr>
        <w:pStyle w:val="ListParagraph"/>
        <w:numPr>
          <w:ilvl w:val="0"/>
          <w:numId w:val="10"/>
        </w:numPr>
        <w:jc w:val="both"/>
        <w:rPr>
          <w:rFonts w:ascii="Times New Roman" w:eastAsia="Times New Roman" w:hAnsi="Times New Roman" w:cs="Times New Roman"/>
          <w:color w:val="000000"/>
          <w:sz w:val="24"/>
          <w:szCs w:val="24"/>
          <w:bdr w:val="none" w:sz="0" w:space="0" w:color="auto" w:frame="1"/>
          <w:lang w:eastAsia="en-IN"/>
        </w:rPr>
      </w:pPr>
      <w:r w:rsidRPr="009A6E45">
        <w:rPr>
          <w:rFonts w:ascii="Times New Roman" w:eastAsia="Times New Roman" w:hAnsi="Times New Roman" w:cs="Times New Roman"/>
          <w:color w:val="000000"/>
          <w:sz w:val="24"/>
          <w:szCs w:val="24"/>
          <w:bdr w:val="none" w:sz="0" w:space="0" w:color="auto" w:frame="1"/>
          <w:lang w:eastAsia="en-IN"/>
        </w:rPr>
        <w:t>Handles missing data efficiently.</w:t>
      </w:r>
    </w:p>
    <w:p w14:paraId="388D87C7" w14:textId="77777777" w:rsidR="00D154DB" w:rsidRDefault="00D154DB" w:rsidP="00883ED8">
      <w:pPr>
        <w:pStyle w:val="ListParagraph"/>
        <w:numPr>
          <w:ilvl w:val="0"/>
          <w:numId w:val="10"/>
        </w:num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Working:</w:t>
      </w:r>
    </w:p>
    <w:p w14:paraId="64AF6A4A" w14:textId="2E46F0AA" w:rsidR="00D154DB" w:rsidRDefault="00BD1EA8" w:rsidP="00883ED8">
      <w:pPr>
        <w:pStyle w:val="ListParagraph"/>
        <w:numPr>
          <w:ilvl w:val="1"/>
          <w:numId w:val="10"/>
        </w:numPr>
        <w:jc w:val="both"/>
        <w:rPr>
          <w:rFonts w:ascii="Times New Roman" w:eastAsia="Times New Roman" w:hAnsi="Times New Roman" w:cs="Times New Roman"/>
          <w:color w:val="000000"/>
          <w:sz w:val="24"/>
          <w:szCs w:val="24"/>
          <w:bdr w:val="none" w:sz="0" w:space="0" w:color="auto" w:frame="1"/>
          <w:lang w:eastAsia="en-IN"/>
        </w:rPr>
      </w:pPr>
      <w:r w:rsidRPr="00BD1EA8">
        <w:rPr>
          <w:rFonts w:ascii="Times New Roman" w:eastAsia="Times New Roman" w:hAnsi="Times New Roman" w:cs="Times New Roman"/>
          <w:color w:val="000000"/>
          <w:sz w:val="24"/>
          <w:szCs w:val="24"/>
          <w:bdr w:val="none" w:sz="0" w:space="0" w:color="auto" w:frame="1"/>
          <w:lang w:eastAsia="en-IN"/>
        </w:rPr>
        <w:t>Constructs multiple decision trees from bootstrap samples.</w:t>
      </w:r>
    </w:p>
    <w:p w14:paraId="6A1C9A98" w14:textId="497F57AD" w:rsidR="00BD1EA8" w:rsidRPr="009A6E45" w:rsidRDefault="00BD1EA8" w:rsidP="00883ED8">
      <w:pPr>
        <w:pStyle w:val="ListParagraph"/>
        <w:numPr>
          <w:ilvl w:val="1"/>
          <w:numId w:val="10"/>
        </w:numPr>
        <w:jc w:val="both"/>
        <w:rPr>
          <w:rFonts w:ascii="Times New Roman" w:eastAsia="Times New Roman" w:hAnsi="Times New Roman" w:cs="Times New Roman"/>
          <w:color w:val="000000"/>
          <w:sz w:val="24"/>
          <w:szCs w:val="24"/>
          <w:bdr w:val="none" w:sz="0" w:space="0" w:color="auto" w:frame="1"/>
          <w:lang w:eastAsia="en-IN"/>
        </w:rPr>
      </w:pPr>
      <w:r w:rsidRPr="00BD1EA8">
        <w:rPr>
          <w:rFonts w:ascii="Times New Roman" w:eastAsia="Times New Roman" w:hAnsi="Times New Roman" w:cs="Times New Roman"/>
          <w:color w:val="000000"/>
          <w:sz w:val="24"/>
          <w:szCs w:val="24"/>
          <w:bdr w:val="none" w:sz="0" w:space="0" w:color="auto" w:frame="1"/>
          <w:lang w:eastAsia="en-IN"/>
        </w:rPr>
        <w:t>Uses majority voting for final prediction.</w:t>
      </w:r>
    </w:p>
    <w:p w14:paraId="4BCEAF85" w14:textId="77777777" w:rsidR="00406779" w:rsidRDefault="00406779" w:rsidP="00883ED8">
      <w:pPr>
        <w:jc w:val="both"/>
        <w:rPr>
          <w:rFonts w:ascii="Times New Roman" w:eastAsia="Times New Roman" w:hAnsi="Times New Roman" w:cs="Times New Roman"/>
          <w:color w:val="000000"/>
          <w:sz w:val="24"/>
          <w:szCs w:val="24"/>
          <w:bdr w:val="none" w:sz="0" w:space="0" w:color="auto" w:frame="1"/>
          <w:lang w:eastAsia="en-IN"/>
        </w:rPr>
      </w:pPr>
    </w:p>
    <w:p w14:paraId="6A3AD514" w14:textId="440F42DA" w:rsidR="008622C1" w:rsidRPr="008B2AFB" w:rsidRDefault="008622C1" w:rsidP="00883ED8">
      <w:pPr>
        <w:jc w:val="both"/>
        <w:rPr>
          <w:rFonts w:ascii="Times New Roman" w:eastAsia="Times New Roman" w:hAnsi="Times New Roman" w:cs="Times New Roman"/>
          <w:color w:val="000000"/>
          <w:sz w:val="24"/>
          <w:szCs w:val="24"/>
          <w:bdr w:val="none" w:sz="0" w:space="0" w:color="auto" w:frame="1"/>
          <w:lang w:eastAsia="en-IN"/>
        </w:rPr>
      </w:pPr>
      <w:r w:rsidRPr="008B2AFB">
        <w:rPr>
          <w:rFonts w:ascii="Times New Roman" w:eastAsia="Times New Roman" w:hAnsi="Times New Roman" w:cs="Times New Roman"/>
          <w:color w:val="000000"/>
          <w:sz w:val="24"/>
          <w:szCs w:val="24"/>
          <w:bdr w:val="none" w:sz="0" w:space="0" w:color="auto" w:frame="1"/>
          <w:lang w:eastAsia="en-IN"/>
        </w:rPr>
        <w:t>3. Support Vector Machine (SVM)</w:t>
      </w:r>
      <w:r w:rsidR="00AB3147" w:rsidRPr="008B2AFB">
        <w:rPr>
          <w:rFonts w:ascii="Times New Roman" w:eastAsia="Times New Roman" w:hAnsi="Times New Roman" w:cs="Times New Roman"/>
          <w:color w:val="000000"/>
          <w:sz w:val="24"/>
          <w:szCs w:val="24"/>
          <w:bdr w:val="none" w:sz="0" w:space="0" w:color="auto" w:frame="1"/>
          <w:lang w:eastAsia="en-IN"/>
        </w:rPr>
        <w:t>:</w:t>
      </w:r>
    </w:p>
    <w:p w14:paraId="6E0D5BF8" w14:textId="535A2376" w:rsidR="008622C1" w:rsidRPr="009A6E45" w:rsidRDefault="008622C1" w:rsidP="00883ED8">
      <w:pPr>
        <w:pStyle w:val="ListParagraph"/>
        <w:numPr>
          <w:ilvl w:val="0"/>
          <w:numId w:val="11"/>
        </w:numPr>
        <w:jc w:val="both"/>
        <w:rPr>
          <w:rFonts w:ascii="Times New Roman" w:eastAsia="Times New Roman" w:hAnsi="Times New Roman" w:cs="Times New Roman"/>
          <w:color w:val="000000"/>
          <w:sz w:val="24"/>
          <w:szCs w:val="24"/>
          <w:bdr w:val="none" w:sz="0" w:space="0" w:color="auto" w:frame="1"/>
          <w:lang w:eastAsia="en-IN"/>
        </w:rPr>
      </w:pPr>
      <w:r w:rsidRPr="009A6E45">
        <w:rPr>
          <w:rFonts w:ascii="Times New Roman" w:eastAsia="Times New Roman" w:hAnsi="Times New Roman" w:cs="Times New Roman"/>
          <w:color w:val="000000"/>
          <w:sz w:val="24"/>
          <w:szCs w:val="24"/>
          <w:bdr w:val="none" w:sz="0" w:space="0" w:color="auto" w:frame="1"/>
          <w:lang w:eastAsia="en-IN"/>
        </w:rPr>
        <w:t>Useful for high-dimensional data.</w:t>
      </w:r>
    </w:p>
    <w:p w14:paraId="118E3507" w14:textId="76951CD5" w:rsidR="008622C1" w:rsidRDefault="008622C1" w:rsidP="00883ED8">
      <w:pPr>
        <w:pStyle w:val="ListParagraph"/>
        <w:numPr>
          <w:ilvl w:val="0"/>
          <w:numId w:val="11"/>
        </w:numPr>
        <w:jc w:val="both"/>
        <w:rPr>
          <w:rFonts w:ascii="Times New Roman" w:eastAsia="Times New Roman" w:hAnsi="Times New Roman" w:cs="Times New Roman"/>
          <w:color w:val="000000"/>
          <w:sz w:val="24"/>
          <w:szCs w:val="24"/>
          <w:bdr w:val="none" w:sz="0" w:space="0" w:color="auto" w:frame="1"/>
          <w:lang w:eastAsia="en-IN"/>
        </w:rPr>
      </w:pPr>
      <w:r w:rsidRPr="009A6E45">
        <w:rPr>
          <w:rFonts w:ascii="Times New Roman" w:eastAsia="Times New Roman" w:hAnsi="Times New Roman" w:cs="Times New Roman"/>
          <w:color w:val="000000"/>
          <w:sz w:val="24"/>
          <w:szCs w:val="24"/>
          <w:bdr w:val="none" w:sz="0" w:space="0" w:color="auto" w:frame="1"/>
          <w:lang w:eastAsia="en-IN"/>
        </w:rPr>
        <w:t>Employs kernels for non-linearly separable cases.</w:t>
      </w:r>
    </w:p>
    <w:p w14:paraId="31D66699" w14:textId="77777777" w:rsidR="00D154DB" w:rsidRDefault="00D154DB" w:rsidP="00883ED8">
      <w:pPr>
        <w:pStyle w:val="ListParagraph"/>
        <w:numPr>
          <w:ilvl w:val="0"/>
          <w:numId w:val="11"/>
        </w:num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Working:</w:t>
      </w:r>
    </w:p>
    <w:p w14:paraId="15A9E582" w14:textId="418DD436" w:rsidR="00D154DB" w:rsidRDefault="00BD1EA8" w:rsidP="00883ED8">
      <w:pPr>
        <w:pStyle w:val="ListParagraph"/>
        <w:numPr>
          <w:ilvl w:val="1"/>
          <w:numId w:val="11"/>
        </w:numPr>
        <w:jc w:val="both"/>
        <w:rPr>
          <w:rFonts w:ascii="Times New Roman" w:eastAsia="Times New Roman" w:hAnsi="Times New Roman" w:cs="Times New Roman"/>
          <w:color w:val="000000"/>
          <w:sz w:val="24"/>
          <w:szCs w:val="24"/>
          <w:bdr w:val="none" w:sz="0" w:space="0" w:color="auto" w:frame="1"/>
          <w:lang w:eastAsia="en-IN"/>
        </w:rPr>
      </w:pPr>
      <w:r w:rsidRPr="00BD1EA8">
        <w:rPr>
          <w:rFonts w:ascii="Times New Roman" w:eastAsia="Times New Roman" w:hAnsi="Times New Roman" w:cs="Times New Roman"/>
          <w:color w:val="000000"/>
          <w:sz w:val="24"/>
          <w:szCs w:val="24"/>
          <w:bdr w:val="none" w:sz="0" w:space="0" w:color="auto" w:frame="1"/>
          <w:lang w:eastAsia="en-IN"/>
        </w:rPr>
        <w:t>Finds the optimal hyperplane that maximizes margin between classes.</w:t>
      </w:r>
    </w:p>
    <w:p w14:paraId="66066AB1" w14:textId="0DE6D1BC" w:rsidR="00BD1EA8" w:rsidRPr="0070778B" w:rsidRDefault="00BD1EA8" w:rsidP="00883ED8">
      <w:pPr>
        <w:pStyle w:val="ListParagraph"/>
        <w:numPr>
          <w:ilvl w:val="1"/>
          <w:numId w:val="11"/>
        </w:numPr>
        <w:jc w:val="both"/>
        <w:rPr>
          <w:rFonts w:ascii="Times New Roman" w:eastAsia="Times New Roman" w:hAnsi="Times New Roman" w:cs="Times New Roman"/>
          <w:b/>
          <w:bCs/>
          <w:color w:val="000000"/>
          <w:sz w:val="24"/>
          <w:szCs w:val="24"/>
          <w:bdr w:val="none" w:sz="0" w:space="0" w:color="auto" w:frame="1"/>
          <w:lang w:eastAsia="en-IN"/>
        </w:rPr>
      </w:pPr>
      <w:r w:rsidRPr="0070778B">
        <w:rPr>
          <w:rFonts w:ascii="Times New Roman" w:eastAsia="Times New Roman" w:hAnsi="Times New Roman" w:cs="Times New Roman"/>
          <w:color w:val="000000"/>
          <w:sz w:val="24"/>
          <w:szCs w:val="24"/>
          <w:bdr w:val="none" w:sz="0" w:space="0" w:color="auto" w:frame="1"/>
          <w:lang w:eastAsia="en-IN"/>
        </w:rPr>
        <w:t>Uses the following optimization function:</w:t>
      </w:r>
      <w:r w:rsidRPr="0070778B">
        <w:rPr>
          <w:rFonts w:ascii="Times New Roman" w:eastAsia="Times New Roman" w:hAnsi="Times New Roman" w:cs="Times New Roman"/>
          <w:b/>
          <w:bCs/>
          <w:color w:val="000000"/>
          <w:sz w:val="24"/>
          <w:szCs w:val="24"/>
          <w:bdr w:val="none" w:sz="0" w:space="0" w:color="auto" w:frame="1"/>
          <w:lang w:eastAsia="en-IN"/>
        </w:rPr>
        <w:br/>
        <w:t>min (1/2) ||w||</w:t>
      </w:r>
      <w:proofErr w:type="gramStart"/>
      <w:r w:rsidRPr="0070778B">
        <w:rPr>
          <w:rFonts w:ascii="Times New Roman" w:eastAsia="Times New Roman" w:hAnsi="Times New Roman" w:cs="Times New Roman"/>
          <w:b/>
          <w:bCs/>
          <w:color w:val="000000"/>
          <w:sz w:val="24"/>
          <w:szCs w:val="24"/>
          <w:bdr w:val="none" w:sz="0" w:space="0" w:color="auto" w:frame="1"/>
          <w:lang w:eastAsia="en-IN"/>
        </w:rPr>
        <w:t>² ;</w:t>
      </w:r>
      <w:proofErr w:type="gramEnd"/>
      <w:r w:rsidRPr="0070778B">
        <w:rPr>
          <w:rFonts w:ascii="Times New Roman" w:eastAsia="Times New Roman" w:hAnsi="Times New Roman" w:cs="Times New Roman"/>
          <w:b/>
          <w:bCs/>
          <w:color w:val="000000"/>
          <w:sz w:val="24"/>
          <w:szCs w:val="24"/>
          <w:bdr w:val="none" w:sz="0" w:space="0" w:color="auto" w:frame="1"/>
          <w:lang w:eastAsia="en-IN"/>
        </w:rPr>
        <w:t xml:space="preserve"> such that </w:t>
      </w:r>
      <w:proofErr w:type="spellStart"/>
      <w:r w:rsidRPr="0070778B">
        <w:rPr>
          <w:rFonts w:ascii="Times New Roman" w:eastAsia="Times New Roman" w:hAnsi="Times New Roman" w:cs="Times New Roman"/>
          <w:b/>
          <w:bCs/>
          <w:color w:val="000000"/>
          <w:sz w:val="24"/>
          <w:szCs w:val="24"/>
          <w:bdr w:val="none" w:sz="0" w:space="0" w:color="auto" w:frame="1"/>
          <w:lang w:eastAsia="en-IN"/>
        </w:rPr>
        <w:t>y</w:t>
      </w:r>
      <w:r w:rsidRPr="0070778B">
        <w:rPr>
          <w:rFonts w:ascii="Times New Roman" w:eastAsia="Times New Roman" w:hAnsi="Times New Roman" w:cs="Times New Roman"/>
          <w:b/>
          <w:bCs/>
          <w:color w:val="000000"/>
          <w:sz w:val="24"/>
          <w:szCs w:val="24"/>
          <w:bdr w:val="none" w:sz="0" w:space="0" w:color="auto" w:frame="1"/>
          <w:vertAlign w:val="subscript"/>
          <w:lang w:eastAsia="en-IN"/>
        </w:rPr>
        <w:t>i</w:t>
      </w:r>
      <w:proofErr w:type="spellEnd"/>
      <w:r w:rsidRPr="0070778B">
        <w:rPr>
          <w:rFonts w:ascii="Times New Roman" w:eastAsia="Times New Roman" w:hAnsi="Times New Roman" w:cs="Times New Roman"/>
          <w:b/>
          <w:bCs/>
          <w:color w:val="000000"/>
          <w:sz w:val="24"/>
          <w:szCs w:val="24"/>
          <w:bdr w:val="none" w:sz="0" w:space="0" w:color="auto" w:frame="1"/>
          <w:lang w:eastAsia="en-IN"/>
        </w:rPr>
        <w:t xml:space="preserve"> (w * x</w:t>
      </w:r>
      <w:r w:rsidRPr="0070778B">
        <w:rPr>
          <w:rFonts w:ascii="Times New Roman" w:eastAsia="Times New Roman" w:hAnsi="Times New Roman" w:cs="Times New Roman"/>
          <w:b/>
          <w:bCs/>
          <w:color w:val="000000"/>
          <w:sz w:val="24"/>
          <w:szCs w:val="24"/>
          <w:bdr w:val="none" w:sz="0" w:space="0" w:color="auto" w:frame="1"/>
          <w:vertAlign w:val="subscript"/>
          <w:lang w:eastAsia="en-IN"/>
        </w:rPr>
        <w:t>i</w:t>
      </w:r>
      <w:r w:rsidRPr="0070778B">
        <w:rPr>
          <w:rFonts w:ascii="Times New Roman" w:eastAsia="Times New Roman" w:hAnsi="Times New Roman" w:cs="Times New Roman"/>
          <w:b/>
          <w:bCs/>
          <w:color w:val="000000"/>
          <w:sz w:val="24"/>
          <w:szCs w:val="24"/>
          <w:bdr w:val="none" w:sz="0" w:space="0" w:color="auto" w:frame="1"/>
          <w:lang w:eastAsia="en-IN"/>
        </w:rPr>
        <w:t xml:space="preserve"> + b) ≥ 1</w:t>
      </w:r>
    </w:p>
    <w:p w14:paraId="49168DD2" w14:textId="77777777" w:rsidR="00406779" w:rsidRDefault="00406779" w:rsidP="00883ED8">
      <w:pPr>
        <w:jc w:val="both"/>
        <w:rPr>
          <w:rFonts w:ascii="Times New Roman" w:eastAsia="Times New Roman" w:hAnsi="Times New Roman" w:cs="Times New Roman"/>
          <w:color w:val="000000"/>
          <w:sz w:val="24"/>
          <w:szCs w:val="24"/>
          <w:bdr w:val="none" w:sz="0" w:space="0" w:color="auto" w:frame="1"/>
          <w:lang w:eastAsia="en-IN"/>
        </w:rPr>
      </w:pPr>
    </w:p>
    <w:p w14:paraId="4CD8D185" w14:textId="24CE50E3" w:rsidR="008622C1" w:rsidRPr="008B2AFB" w:rsidRDefault="008622C1" w:rsidP="00883ED8">
      <w:pPr>
        <w:jc w:val="both"/>
        <w:rPr>
          <w:rFonts w:ascii="Times New Roman" w:eastAsia="Times New Roman" w:hAnsi="Times New Roman" w:cs="Times New Roman"/>
          <w:color w:val="000000"/>
          <w:sz w:val="24"/>
          <w:szCs w:val="24"/>
          <w:bdr w:val="none" w:sz="0" w:space="0" w:color="auto" w:frame="1"/>
          <w:lang w:eastAsia="en-IN"/>
        </w:rPr>
      </w:pPr>
      <w:r w:rsidRPr="008B2AFB">
        <w:rPr>
          <w:rFonts w:ascii="Times New Roman" w:eastAsia="Times New Roman" w:hAnsi="Times New Roman" w:cs="Times New Roman"/>
          <w:color w:val="000000"/>
          <w:sz w:val="24"/>
          <w:szCs w:val="24"/>
          <w:bdr w:val="none" w:sz="0" w:space="0" w:color="auto" w:frame="1"/>
          <w:lang w:eastAsia="en-IN"/>
        </w:rPr>
        <w:lastRenderedPageBreak/>
        <w:t xml:space="preserve">4. </w:t>
      </w:r>
      <w:proofErr w:type="spellStart"/>
      <w:r w:rsidRPr="008B2AFB">
        <w:rPr>
          <w:rFonts w:ascii="Times New Roman" w:eastAsia="Times New Roman" w:hAnsi="Times New Roman" w:cs="Times New Roman"/>
          <w:color w:val="000000"/>
          <w:sz w:val="24"/>
          <w:szCs w:val="24"/>
          <w:bdr w:val="none" w:sz="0" w:space="0" w:color="auto" w:frame="1"/>
          <w:lang w:eastAsia="en-IN"/>
        </w:rPr>
        <w:t>XGBoost</w:t>
      </w:r>
      <w:proofErr w:type="spellEnd"/>
      <w:r w:rsidR="00AB3147" w:rsidRPr="008B2AFB">
        <w:rPr>
          <w:rFonts w:ascii="Times New Roman" w:eastAsia="Times New Roman" w:hAnsi="Times New Roman" w:cs="Times New Roman"/>
          <w:color w:val="000000"/>
          <w:sz w:val="24"/>
          <w:szCs w:val="24"/>
          <w:bdr w:val="none" w:sz="0" w:space="0" w:color="auto" w:frame="1"/>
          <w:lang w:eastAsia="en-IN"/>
        </w:rPr>
        <w:t>:</w:t>
      </w:r>
    </w:p>
    <w:p w14:paraId="34EAB24F" w14:textId="48FEFB8B" w:rsidR="008622C1" w:rsidRPr="009A6E45" w:rsidRDefault="008622C1" w:rsidP="00883ED8">
      <w:pPr>
        <w:pStyle w:val="ListParagraph"/>
        <w:numPr>
          <w:ilvl w:val="0"/>
          <w:numId w:val="12"/>
        </w:numPr>
        <w:jc w:val="both"/>
        <w:rPr>
          <w:rFonts w:ascii="Times New Roman" w:eastAsia="Times New Roman" w:hAnsi="Times New Roman" w:cs="Times New Roman"/>
          <w:color w:val="000000"/>
          <w:sz w:val="24"/>
          <w:szCs w:val="24"/>
          <w:bdr w:val="none" w:sz="0" w:space="0" w:color="auto" w:frame="1"/>
          <w:lang w:eastAsia="en-IN"/>
        </w:rPr>
      </w:pPr>
      <w:r w:rsidRPr="009A6E45">
        <w:rPr>
          <w:rFonts w:ascii="Times New Roman" w:eastAsia="Times New Roman" w:hAnsi="Times New Roman" w:cs="Times New Roman"/>
          <w:color w:val="000000"/>
          <w:sz w:val="24"/>
          <w:szCs w:val="24"/>
          <w:bdr w:val="none" w:sz="0" w:space="0" w:color="auto" w:frame="1"/>
          <w:lang w:eastAsia="en-IN"/>
        </w:rPr>
        <w:t>Gradient boosting enhances prediction accuracy.</w:t>
      </w:r>
    </w:p>
    <w:p w14:paraId="0CF61AF8" w14:textId="4F99F2BD" w:rsidR="006654B1" w:rsidRDefault="008622C1" w:rsidP="00883ED8">
      <w:pPr>
        <w:pStyle w:val="ListParagraph"/>
        <w:numPr>
          <w:ilvl w:val="0"/>
          <w:numId w:val="12"/>
        </w:numPr>
        <w:jc w:val="both"/>
        <w:rPr>
          <w:rFonts w:ascii="Times New Roman" w:eastAsia="Times New Roman" w:hAnsi="Times New Roman" w:cs="Times New Roman"/>
          <w:color w:val="000000"/>
          <w:sz w:val="24"/>
          <w:szCs w:val="24"/>
          <w:bdr w:val="none" w:sz="0" w:space="0" w:color="auto" w:frame="1"/>
          <w:lang w:eastAsia="en-IN"/>
        </w:rPr>
      </w:pPr>
      <w:r w:rsidRPr="009A6E45">
        <w:rPr>
          <w:rFonts w:ascii="Times New Roman" w:eastAsia="Times New Roman" w:hAnsi="Times New Roman" w:cs="Times New Roman"/>
          <w:color w:val="000000"/>
          <w:sz w:val="24"/>
          <w:szCs w:val="24"/>
          <w:bdr w:val="none" w:sz="0" w:space="0" w:color="auto" w:frame="1"/>
          <w:lang w:eastAsia="en-IN"/>
        </w:rPr>
        <w:t>Built-in regularization reduces overfitting.</w:t>
      </w:r>
    </w:p>
    <w:p w14:paraId="4AEA8CC5" w14:textId="77777777" w:rsidR="00D154DB" w:rsidRDefault="00D154DB" w:rsidP="00883ED8">
      <w:pPr>
        <w:pStyle w:val="ListParagraph"/>
        <w:numPr>
          <w:ilvl w:val="0"/>
          <w:numId w:val="12"/>
        </w:numPr>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Working:</w:t>
      </w:r>
    </w:p>
    <w:p w14:paraId="4867A325" w14:textId="2B1138DF" w:rsidR="00D154DB" w:rsidRDefault="001A5A8B" w:rsidP="00883ED8">
      <w:pPr>
        <w:pStyle w:val="ListParagraph"/>
        <w:numPr>
          <w:ilvl w:val="1"/>
          <w:numId w:val="12"/>
        </w:numPr>
        <w:jc w:val="both"/>
        <w:rPr>
          <w:rFonts w:ascii="Times New Roman" w:eastAsia="Times New Roman" w:hAnsi="Times New Roman" w:cs="Times New Roman"/>
          <w:color w:val="000000"/>
          <w:sz w:val="24"/>
          <w:szCs w:val="24"/>
          <w:bdr w:val="none" w:sz="0" w:space="0" w:color="auto" w:frame="1"/>
          <w:lang w:eastAsia="en-IN"/>
        </w:rPr>
      </w:pPr>
      <w:r w:rsidRPr="001A5A8B">
        <w:rPr>
          <w:rFonts w:ascii="Times New Roman" w:eastAsia="Times New Roman" w:hAnsi="Times New Roman" w:cs="Times New Roman"/>
          <w:color w:val="000000"/>
          <w:sz w:val="24"/>
          <w:szCs w:val="24"/>
          <w:bdr w:val="none" w:sz="0" w:space="0" w:color="auto" w:frame="1"/>
          <w:lang w:eastAsia="en-IN"/>
        </w:rPr>
        <w:t>Utilizes weak learners (decision trees) in sequential boosting.</w:t>
      </w:r>
    </w:p>
    <w:p w14:paraId="27C32AF0" w14:textId="445ECF27" w:rsidR="001A5A8B" w:rsidRPr="009A6E45" w:rsidRDefault="001A5A8B" w:rsidP="00883ED8">
      <w:pPr>
        <w:pStyle w:val="ListParagraph"/>
        <w:numPr>
          <w:ilvl w:val="1"/>
          <w:numId w:val="12"/>
        </w:numPr>
        <w:jc w:val="both"/>
        <w:rPr>
          <w:rFonts w:ascii="Times New Roman" w:eastAsia="Times New Roman" w:hAnsi="Times New Roman" w:cs="Times New Roman"/>
          <w:color w:val="000000"/>
          <w:sz w:val="24"/>
          <w:szCs w:val="24"/>
          <w:bdr w:val="none" w:sz="0" w:space="0" w:color="auto" w:frame="1"/>
          <w:lang w:eastAsia="en-IN"/>
        </w:rPr>
      </w:pPr>
      <w:r w:rsidRPr="001A5A8B">
        <w:rPr>
          <w:rFonts w:ascii="Times New Roman" w:eastAsia="Times New Roman" w:hAnsi="Times New Roman" w:cs="Times New Roman"/>
          <w:color w:val="000000"/>
          <w:sz w:val="24"/>
          <w:szCs w:val="24"/>
          <w:bdr w:val="none" w:sz="0" w:space="0" w:color="auto" w:frame="1"/>
          <w:lang w:eastAsia="en-IN"/>
        </w:rPr>
        <w:t>Optimizes using gradient descent to minimize residuals.</w:t>
      </w:r>
    </w:p>
    <w:p w14:paraId="5722E1EA" w14:textId="67CA3AB1" w:rsidR="00EC63ED" w:rsidRPr="00BB78B4" w:rsidRDefault="00EC63ED" w:rsidP="00883ED8">
      <w:pPr>
        <w:jc w:val="both"/>
        <w:rPr>
          <w:rFonts w:ascii="Times New Roman" w:eastAsia="Times New Roman" w:hAnsi="Times New Roman" w:cs="Times New Roman"/>
          <w:color w:val="000000"/>
          <w:sz w:val="24"/>
          <w:szCs w:val="24"/>
          <w:bdr w:val="none" w:sz="0" w:space="0" w:color="auto" w:frame="1"/>
          <w:lang w:eastAsia="en-IN"/>
        </w:rPr>
      </w:pPr>
      <w:r w:rsidRPr="00BB78B4">
        <w:rPr>
          <w:rFonts w:ascii="Times New Roman" w:eastAsia="Times New Roman" w:hAnsi="Times New Roman" w:cs="Times New Roman"/>
          <w:color w:val="000000"/>
          <w:sz w:val="24"/>
          <w:szCs w:val="24"/>
          <w:bdr w:val="none" w:sz="0" w:space="0" w:color="auto" w:frame="1"/>
          <w:lang w:eastAsia="en-IN"/>
        </w:rPr>
        <w:t>Pipeline:</w:t>
      </w:r>
    </w:p>
    <w:p w14:paraId="79EC9D8D" w14:textId="517935EF" w:rsidR="00461F88" w:rsidRDefault="001F091D" w:rsidP="00883ED8">
      <w:pPr>
        <w:jc w:val="both"/>
        <w:rPr>
          <w:rFonts w:ascii="Times New Roman" w:eastAsia="Times New Roman" w:hAnsi="Times New Roman" w:cs="Times New Roman"/>
          <w:color w:val="000000"/>
          <w:sz w:val="24"/>
          <w:szCs w:val="24"/>
          <w:bdr w:val="none" w:sz="0" w:space="0" w:color="auto" w:frame="1"/>
          <w:lang w:eastAsia="en-IN"/>
        </w:rPr>
      </w:pPr>
      <w:r w:rsidRPr="001F091D">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6313FE84" wp14:editId="5AA46988">
            <wp:extent cx="5731510" cy="2120900"/>
            <wp:effectExtent l="0" t="0" r="2540" b="0"/>
            <wp:docPr id="155850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7040" name=""/>
                    <pic:cNvPicPr/>
                  </pic:nvPicPr>
                  <pic:blipFill>
                    <a:blip r:embed="rId14"/>
                    <a:stretch>
                      <a:fillRect/>
                    </a:stretch>
                  </pic:blipFill>
                  <pic:spPr>
                    <a:xfrm>
                      <a:off x="0" y="0"/>
                      <a:ext cx="5731510" cy="2120900"/>
                    </a:xfrm>
                    <a:prstGeom prst="rect">
                      <a:avLst/>
                    </a:prstGeom>
                  </pic:spPr>
                </pic:pic>
              </a:graphicData>
            </a:graphic>
          </wp:inline>
        </w:drawing>
      </w:r>
    </w:p>
    <w:p w14:paraId="61186A0D" w14:textId="42881964" w:rsidR="00AC6D89" w:rsidRDefault="00AC6D89" w:rsidP="00883ED8">
      <w:pPr>
        <w:jc w:val="both"/>
        <w:rPr>
          <w:rFonts w:ascii="Times New Roman" w:eastAsia="Times New Roman" w:hAnsi="Times New Roman" w:cs="Times New Roman"/>
          <w:color w:val="000000"/>
          <w:sz w:val="24"/>
          <w:szCs w:val="24"/>
          <w:bdr w:val="none" w:sz="0" w:space="0" w:color="auto" w:frame="1"/>
          <w:lang w:eastAsia="en-IN"/>
        </w:rPr>
      </w:pPr>
      <w:r w:rsidRPr="00AC6D89">
        <w:rPr>
          <w:rFonts w:ascii="Times New Roman" w:eastAsia="Times New Roman" w:hAnsi="Times New Roman" w:cs="Times New Roman"/>
          <w:color w:val="000000"/>
          <w:sz w:val="24"/>
          <w:szCs w:val="24"/>
          <w:bdr w:val="none" w:sz="0" w:space="0" w:color="auto" w:frame="1"/>
          <w:lang w:eastAsia="en-IN"/>
        </w:rPr>
        <w:t>This pipeline ensures a structured approach, from data preprocessing to evaluation, optimi</w:t>
      </w:r>
      <w:r w:rsidR="00AA7306">
        <w:rPr>
          <w:rFonts w:ascii="Times New Roman" w:eastAsia="Times New Roman" w:hAnsi="Times New Roman" w:cs="Times New Roman"/>
          <w:color w:val="000000"/>
          <w:sz w:val="24"/>
          <w:szCs w:val="24"/>
          <w:bdr w:val="none" w:sz="0" w:space="0" w:color="auto" w:frame="1"/>
          <w:lang w:eastAsia="en-IN"/>
        </w:rPr>
        <w:t>s</w:t>
      </w:r>
      <w:r w:rsidRPr="00AC6D89">
        <w:rPr>
          <w:rFonts w:ascii="Times New Roman" w:eastAsia="Times New Roman" w:hAnsi="Times New Roman" w:cs="Times New Roman"/>
          <w:color w:val="000000"/>
          <w:sz w:val="24"/>
          <w:szCs w:val="24"/>
          <w:bdr w:val="none" w:sz="0" w:space="0" w:color="auto" w:frame="1"/>
          <w:lang w:eastAsia="en-IN"/>
        </w:rPr>
        <w:t>ing prediction accuracy and reliability.</w:t>
      </w:r>
    </w:p>
    <w:p w14:paraId="2485BDFF" w14:textId="77777777" w:rsidR="00D77868" w:rsidRPr="001B7D0A" w:rsidRDefault="00D77868" w:rsidP="00883ED8">
      <w:pPr>
        <w:jc w:val="both"/>
        <w:rPr>
          <w:rFonts w:ascii="Times New Roman" w:eastAsia="Times New Roman" w:hAnsi="Times New Roman" w:cs="Times New Roman"/>
          <w:color w:val="000000"/>
          <w:sz w:val="24"/>
          <w:szCs w:val="24"/>
          <w:bdr w:val="none" w:sz="0" w:space="0" w:color="auto" w:frame="1"/>
          <w:lang w:eastAsia="en-IN"/>
        </w:rPr>
      </w:pPr>
    </w:p>
    <w:p w14:paraId="1CEE5465" w14:textId="74C7DC64" w:rsidR="002136E9" w:rsidRPr="001B7D0A" w:rsidRDefault="002136E9" w:rsidP="00883ED8">
      <w:pPr>
        <w:jc w:val="both"/>
        <w:rPr>
          <w:rFonts w:ascii="Times New Roman" w:eastAsia="Times New Roman" w:hAnsi="Times New Roman" w:cs="Times New Roman"/>
          <w:color w:val="000000"/>
          <w:sz w:val="24"/>
          <w:szCs w:val="24"/>
          <w:bdr w:val="none" w:sz="0" w:space="0" w:color="auto" w:frame="1"/>
          <w:lang w:eastAsia="en-IN"/>
        </w:rPr>
      </w:pPr>
      <w:r w:rsidRPr="001B7D0A">
        <w:rPr>
          <w:rFonts w:ascii="Times New Roman" w:eastAsia="Times New Roman" w:hAnsi="Times New Roman" w:cs="Times New Roman"/>
          <w:color w:val="000000"/>
          <w:sz w:val="24"/>
          <w:szCs w:val="24"/>
          <w:bdr w:val="none" w:sz="0" w:space="0" w:color="auto" w:frame="1"/>
          <w:lang w:eastAsia="en-IN"/>
        </w:rPr>
        <w:br w:type="page"/>
      </w:r>
    </w:p>
    <w:p w14:paraId="3AFA9B49" w14:textId="00EAE942" w:rsidR="000F1D04" w:rsidRPr="00941818" w:rsidRDefault="000F1D04" w:rsidP="00883ED8">
      <w:pPr>
        <w:pStyle w:val="Heading1"/>
        <w:jc w:val="both"/>
        <w:rPr>
          <w:rFonts w:eastAsia="Times New Roman"/>
          <w:b/>
          <w:bCs/>
          <w:color w:val="000000" w:themeColor="text1"/>
          <w:lang w:eastAsia="en-IN"/>
        </w:rPr>
      </w:pPr>
      <w:r w:rsidRPr="00941818">
        <w:rPr>
          <w:rFonts w:eastAsia="Times New Roman"/>
          <w:b/>
          <w:bCs/>
          <w:color w:val="000000" w:themeColor="text1"/>
          <w:lang w:eastAsia="en-IN"/>
        </w:rPr>
        <w:lastRenderedPageBreak/>
        <w:t>Hyperparameter Description &amp; Training Visualization</w:t>
      </w:r>
    </w:p>
    <w:p w14:paraId="7B24DE03" w14:textId="77777777" w:rsidR="00A41FEA" w:rsidRDefault="00A41FEA" w:rsidP="00883ED8">
      <w:pPr>
        <w:jc w:val="both"/>
        <w:rPr>
          <w:rFonts w:ascii="Times New Roman" w:eastAsia="Times New Roman" w:hAnsi="Times New Roman" w:cs="Times New Roman"/>
          <w:color w:val="000000"/>
          <w:sz w:val="24"/>
          <w:szCs w:val="24"/>
          <w:lang w:eastAsia="en-IN"/>
        </w:rPr>
      </w:pPr>
    </w:p>
    <w:p w14:paraId="79015551" w14:textId="42F9BB52" w:rsidR="00AA2B56" w:rsidRDefault="00AA2B56" w:rsidP="00883ED8">
      <w:pPr>
        <w:jc w:val="both"/>
        <w:rPr>
          <w:rFonts w:ascii="Times New Roman" w:eastAsia="Times New Roman" w:hAnsi="Times New Roman" w:cs="Times New Roman"/>
          <w:color w:val="000000"/>
          <w:sz w:val="24"/>
          <w:szCs w:val="24"/>
          <w:lang w:eastAsia="en-IN"/>
        </w:rPr>
      </w:pPr>
      <w:r w:rsidRPr="00AA2B56">
        <w:rPr>
          <w:rFonts w:ascii="Times New Roman" w:eastAsia="Times New Roman" w:hAnsi="Times New Roman" w:cs="Times New Roman"/>
          <w:color w:val="000000"/>
          <w:sz w:val="24"/>
          <w:szCs w:val="24"/>
          <w:lang w:eastAsia="en-IN"/>
        </w:rPr>
        <w:t>Hyperparameters control model learning behavio</w:t>
      </w:r>
      <w:r>
        <w:rPr>
          <w:rFonts w:ascii="Times New Roman" w:eastAsia="Times New Roman" w:hAnsi="Times New Roman" w:cs="Times New Roman"/>
          <w:color w:val="000000"/>
          <w:sz w:val="24"/>
          <w:szCs w:val="24"/>
          <w:lang w:eastAsia="en-IN"/>
        </w:rPr>
        <w:t>u</w:t>
      </w:r>
      <w:r w:rsidRPr="00AA2B56">
        <w:rPr>
          <w:rFonts w:ascii="Times New Roman" w:eastAsia="Times New Roman" w:hAnsi="Times New Roman" w:cs="Times New Roman"/>
          <w:color w:val="000000"/>
          <w:sz w:val="24"/>
          <w:szCs w:val="24"/>
          <w:lang w:eastAsia="en-IN"/>
        </w:rPr>
        <w:t>r and performance.</w:t>
      </w:r>
      <w:r w:rsidR="00107A30" w:rsidRPr="00107A30">
        <w:t xml:space="preserve"> </w:t>
      </w:r>
      <w:r w:rsidR="00107A30" w:rsidRPr="00107A30">
        <w:rPr>
          <w:rFonts w:ascii="Times New Roman" w:eastAsia="Times New Roman" w:hAnsi="Times New Roman" w:cs="Times New Roman"/>
          <w:color w:val="000000"/>
          <w:sz w:val="24"/>
          <w:szCs w:val="24"/>
          <w:lang w:eastAsia="en-IN"/>
        </w:rPr>
        <w:t>Unlike model parameters (like weights in neural networks), hyperparameters must be set before training.</w:t>
      </w:r>
      <w:r w:rsidR="00107A30">
        <w:rPr>
          <w:rFonts w:ascii="Times New Roman" w:eastAsia="Times New Roman" w:hAnsi="Times New Roman" w:cs="Times New Roman"/>
          <w:color w:val="000000"/>
          <w:sz w:val="24"/>
          <w:szCs w:val="24"/>
          <w:lang w:eastAsia="en-IN"/>
        </w:rPr>
        <w:t xml:space="preserve"> </w:t>
      </w:r>
      <w:r w:rsidRPr="00AA2B56">
        <w:rPr>
          <w:rFonts w:ascii="Times New Roman" w:eastAsia="Times New Roman" w:hAnsi="Times New Roman" w:cs="Times New Roman"/>
          <w:color w:val="000000"/>
          <w:sz w:val="24"/>
          <w:szCs w:val="24"/>
          <w:lang w:eastAsia="en-IN"/>
        </w:rPr>
        <w:t>Below are key hyperparameters for each model:</w:t>
      </w:r>
    </w:p>
    <w:p w14:paraId="49653960" w14:textId="77777777" w:rsidR="00811E1F" w:rsidRDefault="00811E1F" w:rsidP="00883ED8">
      <w:pPr>
        <w:jc w:val="both"/>
        <w:rPr>
          <w:rFonts w:ascii="Times New Roman" w:eastAsia="Times New Roman" w:hAnsi="Times New Roman" w:cs="Times New Roman"/>
          <w:color w:val="000000"/>
          <w:sz w:val="24"/>
          <w:szCs w:val="24"/>
          <w:lang w:eastAsia="en-IN"/>
        </w:rPr>
      </w:pPr>
    </w:p>
    <w:tbl>
      <w:tblPr>
        <w:tblStyle w:val="TableGrid"/>
        <w:tblW w:w="9776" w:type="dxa"/>
        <w:tblLayout w:type="fixed"/>
        <w:tblLook w:val="04A0" w:firstRow="1" w:lastRow="0" w:firstColumn="1" w:lastColumn="0" w:noHBand="0" w:noVBand="1"/>
      </w:tblPr>
      <w:tblGrid>
        <w:gridCol w:w="1980"/>
        <w:gridCol w:w="2268"/>
        <w:gridCol w:w="5528"/>
      </w:tblGrid>
      <w:tr w:rsidR="00041B6D" w14:paraId="772D5B4C" w14:textId="77777777" w:rsidTr="00110366">
        <w:tc>
          <w:tcPr>
            <w:tcW w:w="1980" w:type="dxa"/>
          </w:tcPr>
          <w:p w14:paraId="7B9FC922" w14:textId="31D82DFD" w:rsidR="00041B6D" w:rsidRPr="0075271C" w:rsidRDefault="00041B6D" w:rsidP="00883ED8">
            <w:pPr>
              <w:jc w:val="both"/>
              <w:rPr>
                <w:rFonts w:ascii="Times New Roman" w:eastAsia="Times New Roman" w:hAnsi="Times New Roman" w:cs="Times New Roman"/>
                <w:b/>
                <w:bCs/>
                <w:color w:val="000000"/>
                <w:sz w:val="24"/>
                <w:szCs w:val="24"/>
                <w:lang w:eastAsia="en-IN"/>
              </w:rPr>
            </w:pPr>
            <w:r w:rsidRPr="0075271C">
              <w:rPr>
                <w:rFonts w:ascii="Times New Roman" w:eastAsia="Times New Roman" w:hAnsi="Times New Roman" w:cs="Times New Roman"/>
                <w:b/>
                <w:bCs/>
                <w:color w:val="000000"/>
                <w:sz w:val="24"/>
                <w:szCs w:val="24"/>
                <w:lang w:eastAsia="en-IN"/>
              </w:rPr>
              <w:t>Model</w:t>
            </w:r>
          </w:p>
        </w:tc>
        <w:tc>
          <w:tcPr>
            <w:tcW w:w="2268" w:type="dxa"/>
          </w:tcPr>
          <w:p w14:paraId="3BF42040" w14:textId="4947F396" w:rsidR="00041B6D" w:rsidRPr="0075271C" w:rsidRDefault="00041B6D" w:rsidP="00883ED8">
            <w:pPr>
              <w:ind w:right="-110"/>
              <w:jc w:val="both"/>
              <w:rPr>
                <w:rFonts w:ascii="Times New Roman" w:eastAsia="Times New Roman" w:hAnsi="Times New Roman" w:cs="Times New Roman"/>
                <w:b/>
                <w:bCs/>
                <w:color w:val="000000"/>
                <w:sz w:val="24"/>
                <w:szCs w:val="24"/>
                <w:lang w:eastAsia="en-IN"/>
              </w:rPr>
            </w:pPr>
            <w:r w:rsidRPr="0075271C">
              <w:rPr>
                <w:rFonts w:ascii="Times New Roman" w:eastAsia="Times New Roman" w:hAnsi="Times New Roman" w:cs="Times New Roman"/>
                <w:b/>
                <w:bCs/>
                <w:color w:val="000000"/>
                <w:sz w:val="24"/>
                <w:szCs w:val="24"/>
                <w:lang w:eastAsia="en-IN"/>
              </w:rPr>
              <w:t>Hyperparameter</w:t>
            </w:r>
          </w:p>
        </w:tc>
        <w:tc>
          <w:tcPr>
            <w:tcW w:w="5528" w:type="dxa"/>
          </w:tcPr>
          <w:p w14:paraId="1F861DAE" w14:textId="6CB29D30" w:rsidR="00041B6D" w:rsidRPr="0075271C" w:rsidRDefault="00041B6D" w:rsidP="00883ED8">
            <w:pPr>
              <w:jc w:val="both"/>
              <w:rPr>
                <w:rFonts w:ascii="Times New Roman" w:eastAsia="Times New Roman" w:hAnsi="Times New Roman" w:cs="Times New Roman"/>
                <w:b/>
                <w:bCs/>
                <w:color w:val="000000"/>
                <w:sz w:val="24"/>
                <w:szCs w:val="24"/>
                <w:lang w:eastAsia="en-IN"/>
              </w:rPr>
            </w:pPr>
            <w:r w:rsidRPr="0075271C">
              <w:rPr>
                <w:rFonts w:ascii="Times New Roman" w:eastAsia="Times New Roman" w:hAnsi="Times New Roman" w:cs="Times New Roman"/>
                <w:b/>
                <w:bCs/>
                <w:color w:val="000000"/>
                <w:sz w:val="24"/>
                <w:szCs w:val="24"/>
                <w:lang w:eastAsia="en-IN"/>
              </w:rPr>
              <w:t>Description</w:t>
            </w:r>
          </w:p>
        </w:tc>
      </w:tr>
      <w:tr w:rsidR="00041B6D" w14:paraId="6305FE1A" w14:textId="77777777" w:rsidTr="00110366">
        <w:tc>
          <w:tcPr>
            <w:tcW w:w="1980" w:type="dxa"/>
            <w:vMerge w:val="restart"/>
            <w:vAlign w:val="center"/>
          </w:tcPr>
          <w:p w14:paraId="4E4C8BFA" w14:textId="7ECBC545"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Logistic Regression</w:t>
            </w:r>
          </w:p>
        </w:tc>
        <w:tc>
          <w:tcPr>
            <w:tcW w:w="2268" w:type="dxa"/>
          </w:tcPr>
          <w:p w14:paraId="69A2DCFF" w14:textId="6CED8B32" w:rsidR="00041B6D" w:rsidRDefault="00041B6D" w:rsidP="00883ED8">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w:t>
            </w:r>
          </w:p>
        </w:tc>
        <w:tc>
          <w:tcPr>
            <w:tcW w:w="5528" w:type="dxa"/>
          </w:tcPr>
          <w:p w14:paraId="2805010C" w14:textId="42C19C60"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Inverse of regularization strength (lower = stronger regularization)</w:t>
            </w:r>
          </w:p>
        </w:tc>
      </w:tr>
      <w:tr w:rsidR="00041B6D" w14:paraId="670AFD78" w14:textId="77777777" w:rsidTr="00110366">
        <w:tc>
          <w:tcPr>
            <w:tcW w:w="1980" w:type="dxa"/>
            <w:vMerge/>
          </w:tcPr>
          <w:p w14:paraId="22147091" w14:textId="77777777" w:rsidR="00041B6D" w:rsidRDefault="00041B6D" w:rsidP="00883ED8">
            <w:pPr>
              <w:jc w:val="both"/>
              <w:rPr>
                <w:rFonts w:ascii="Times New Roman" w:eastAsia="Times New Roman" w:hAnsi="Times New Roman" w:cs="Times New Roman"/>
                <w:color w:val="000000"/>
                <w:sz w:val="24"/>
                <w:szCs w:val="24"/>
                <w:lang w:eastAsia="en-IN"/>
              </w:rPr>
            </w:pPr>
          </w:p>
        </w:tc>
        <w:tc>
          <w:tcPr>
            <w:tcW w:w="2268" w:type="dxa"/>
          </w:tcPr>
          <w:p w14:paraId="052F2B31" w14:textId="4E881E88" w:rsidR="00041B6D" w:rsidRDefault="00041B6D" w:rsidP="00883ED8">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solver</w:t>
            </w:r>
          </w:p>
        </w:tc>
        <w:tc>
          <w:tcPr>
            <w:tcW w:w="5528" w:type="dxa"/>
          </w:tcPr>
          <w:p w14:paraId="7D98B955" w14:textId="7ACF563A"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Optimi</w:t>
            </w:r>
            <w:r>
              <w:rPr>
                <w:rFonts w:ascii="Times New Roman" w:eastAsia="Times New Roman" w:hAnsi="Times New Roman" w:cs="Times New Roman"/>
                <w:color w:val="000000"/>
                <w:sz w:val="24"/>
                <w:szCs w:val="24"/>
                <w:lang w:eastAsia="en-IN"/>
              </w:rPr>
              <w:t>s</w:t>
            </w:r>
            <w:r w:rsidRPr="00041B6D">
              <w:rPr>
                <w:rFonts w:ascii="Times New Roman" w:eastAsia="Times New Roman" w:hAnsi="Times New Roman" w:cs="Times New Roman"/>
                <w:color w:val="000000"/>
                <w:sz w:val="24"/>
                <w:szCs w:val="24"/>
                <w:lang w:eastAsia="en-IN"/>
              </w:rPr>
              <w:t>ation algorithm (</w:t>
            </w:r>
            <w:proofErr w:type="spellStart"/>
            <w:r w:rsidRPr="00041B6D">
              <w:rPr>
                <w:rFonts w:ascii="Times New Roman" w:eastAsia="Times New Roman" w:hAnsi="Times New Roman" w:cs="Times New Roman"/>
                <w:color w:val="000000"/>
                <w:sz w:val="24"/>
                <w:szCs w:val="24"/>
                <w:lang w:eastAsia="en-IN"/>
              </w:rPr>
              <w:t>eg</w:t>
            </w:r>
            <w:proofErr w:type="spellEnd"/>
            <w:r w:rsidRPr="00041B6D">
              <w:rPr>
                <w:rFonts w:ascii="Times New Roman" w:eastAsia="Times New Roman" w:hAnsi="Times New Roman" w:cs="Times New Roman"/>
                <w:color w:val="000000"/>
                <w:sz w:val="24"/>
                <w:szCs w:val="24"/>
                <w:lang w:eastAsia="en-IN"/>
              </w:rPr>
              <w:t>, '</w:t>
            </w:r>
            <w:proofErr w:type="spellStart"/>
            <w:r w:rsidRPr="00041B6D">
              <w:rPr>
                <w:rFonts w:ascii="Times New Roman" w:eastAsia="Times New Roman" w:hAnsi="Times New Roman" w:cs="Times New Roman"/>
                <w:color w:val="000000"/>
                <w:sz w:val="24"/>
                <w:szCs w:val="24"/>
                <w:lang w:eastAsia="en-IN"/>
              </w:rPr>
              <w:t>lbfgs</w:t>
            </w:r>
            <w:proofErr w:type="spellEnd"/>
            <w:r w:rsidRPr="00041B6D">
              <w:rPr>
                <w:rFonts w:ascii="Times New Roman" w:eastAsia="Times New Roman" w:hAnsi="Times New Roman" w:cs="Times New Roman"/>
                <w:color w:val="000000"/>
                <w:sz w:val="24"/>
                <w:szCs w:val="24"/>
                <w:lang w:eastAsia="en-IN"/>
              </w:rPr>
              <w:t>', 'saga')</w:t>
            </w:r>
          </w:p>
        </w:tc>
      </w:tr>
      <w:tr w:rsidR="00041B6D" w14:paraId="5F969521" w14:textId="77777777" w:rsidTr="00110366">
        <w:tc>
          <w:tcPr>
            <w:tcW w:w="1980" w:type="dxa"/>
            <w:vMerge/>
          </w:tcPr>
          <w:p w14:paraId="2BAACDB8" w14:textId="77777777" w:rsidR="00041B6D" w:rsidRDefault="00041B6D" w:rsidP="00883ED8">
            <w:pPr>
              <w:jc w:val="both"/>
              <w:rPr>
                <w:rFonts w:ascii="Times New Roman" w:eastAsia="Times New Roman" w:hAnsi="Times New Roman" w:cs="Times New Roman"/>
                <w:color w:val="000000"/>
                <w:sz w:val="24"/>
                <w:szCs w:val="24"/>
                <w:lang w:eastAsia="en-IN"/>
              </w:rPr>
            </w:pPr>
          </w:p>
        </w:tc>
        <w:tc>
          <w:tcPr>
            <w:tcW w:w="2268" w:type="dxa"/>
          </w:tcPr>
          <w:p w14:paraId="52A2DF9D" w14:textId="2B4E0245" w:rsidR="00041B6D" w:rsidRDefault="00041B6D" w:rsidP="00883ED8">
            <w:pPr>
              <w:jc w:val="both"/>
              <w:rPr>
                <w:rFonts w:ascii="Times New Roman" w:eastAsia="Times New Roman" w:hAnsi="Times New Roman" w:cs="Times New Roman"/>
                <w:color w:val="000000"/>
                <w:sz w:val="24"/>
                <w:szCs w:val="24"/>
                <w:lang w:eastAsia="en-IN"/>
              </w:rPr>
            </w:pPr>
            <w:proofErr w:type="spellStart"/>
            <w:r w:rsidRPr="00041B6D">
              <w:rPr>
                <w:rFonts w:ascii="Times New Roman" w:eastAsia="Times New Roman" w:hAnsi="Times New Roman" w:cs="Times New Roman"/>
                <w:color w:val="000000"/>
                <w:sz w:val="24"/>
                <w:szCs w:val="24"/>
                <w:lang w:eastAsia="en-IN"/>
              </w:rPr>
              <w:t>max_iter</w:t>
            </w:r>
            <w:proofErr w:type="spellEnd"/>
          </w:p>
        </w:tc>
        <w:tc>
          <w:tcPr>
            <w:tcW w:w="5528" w:type="dxa"/>
          </w:tcPr>
          <w:p w14:paraId="4D6966B9" w14:textId="26C07B7C"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Maximum number of iterations for convergence</w:t>
            </w:r>
          </w:p>
        </w:tc>
      </w:tr>
      <w:tr w:rsidR="00041B6D" w14:paraId="6EB3D9E6" w14:textId="77777777" w:rsidTr="00110366">
        <w:tc>
          <w:tcPr>
            <w:tcW w:w="1980" w:type="dxa"/>
            <w:vMerge w:val="restart"/>
            <w:vAlign w:val="center"/>
          </w:tcPr>
          <w:p w14:paraId="198DC50F" w14:textId="77777777" w:rsidR="00041B6D" w:rsidRDefault="004F3E3F" w:rsidP="00883ED8">
            <w:pPr>
              <w:jc w:val="both"/>
              <w:rPr>
                <w:rFonts w:ascii="Times New Roman" w:eastAsia="Times New Roman" w:hAnsi="Times New Roman" w:cs="Times New Roman"/>
                <w:b/>
                <w:bCs/>
                <w:color w:val="000000"/>
                <w:sz w:val="24"/>
                <w:szCs w:val="24"/>
                <w:lang w:eastAsia="en-IN"/>
              </w:rPr>
            </w:pPr>
            <w:r w:rsidRPr="006133F2">
              <w:rPr>
                <w:rFonts w:ascii="Times New Roman" w:eastAsia="Times New Roman" w:hAnsi="Times New Roman" w:cs="Times New Roman"/>
                <w:b/>
                <w:bCs/>
                <w:color w:val="000000"/>
                <w:sz w:val="24"/>
                <w:szCs w:val="24"/>
                <w:lang w:eastAsia="en-IN"/>
              </w:rPr>
              <w:t>Random Forest</w:t>
            </w:r>
          </w:p>
          <w:p w14:paraId="2EE40F98" w14:textId="3F2455E5" w:rsidR="006133F2" w:rsidRPr="006133F2" w:rsidRDefault="006133F2" w:rsidP="00883ED8">
            <w:pPr>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w:t>
            </w:r>
            <w:r w:rsidR="00832F56">
              <w:rPr>
                <w:rFonts w:ascii="Times New Roman" w:eastAsia="Times New Roman" w:hAnsi="Times New Roman" w:cs="Times New Roman"/>
                <w:b/>
                <w:bCs/>
                <w:color w:val="000000"/>
                <w:sz w:val="24"/>
                <w:szCs w:val="24"/>
                <w:lang w:eastAsia="en-IN"/>
              </w:rPr>
              <w:t>Used for f</w:t>
            </w:r>
            <w:r>
              <w:rPr>
                <w:rFonts w:ascii="Times New Roman" w:eastAsia="Times New Roman" w:hAnsi="Times New Roman" w:cs="Times New Roman"/>
                <w:b/>
                <w:bCs/>
                <w:color w:val="000000"/>
                <w:sz w:val="24"/>
                <w:szCs w:val="24"/>
                <w:lang w:eastAsia="en-IN"/>
              </w:rPr>
              <w:t>urther tuning)</w:t>
            </w:r>
          </w:p>
        </w:tc>
        <w:tc>
          <w:tcPr>
            <w:tcW w:w="2268" w:type="dxa"/>
          </w:tcPr>
          <w:p w14:paraId="7E3716AD" w14:textId="49066E05" w:rsidR="00041B6D" w:rsidRPr="003E42D9" w:rsidRDefault="00041B6D" w:rsidP="00883ED8">
            <w:pPr>
              <w:jc w:val="both"/>
              <w:rPr>
                <w:rFonts w:ascii="Times New Roman" w:eastAsia="Times New Roman" w:hAnsi="Times New Roman" w:cs="Times New Roman"/>
                <w:b/>
                <w:bCs/>
                <w:color w:val="000000"/>
                <w:sz w:val="24"/>
                <w:szCs w:val="24"/>
                <w:lang w:eastAsia="en-IN"/>
              </w:rPr>
            </w:pPr>
            <w:proofErr w:type="spellStart"/>
            <w:r w:rsidRPr="003E42D9">
              <w:rPr>
                <w:rFonts w:ascii="Times New Roman" w:eastAsia="Times New Roman" w:hAnsi="Times New Roman" w:cs="Times New Roman"/>
                <w:b/>
                <w:bCs/>
                <w:color w:val="000000"/>
                <w:sz w:val="24"/>
                <w:szCs w:val="24"/>
                <w:lang w:eastAsia="en-IN"/>
              </w:rPr>
              <w:t>n_estimators</w:t>
            </w:r>
            <w:proofErr w:type="spellEnd"/>
          </w:p>
        </w:tc>
        <w:tc>
          <w:tcPr>
            <w:tcW w:w="5528" w:type="dxa"/>
          </w:tcPr>
          <w:p w14:paraId="226DF099" w14:textId="6AB0FAB3" w:rsidR="00041B6D" w:rsidRPr="003E42D9" w:rsidRDefault="0004789C" w:rsidP="00883ED8">
            <w:pPr>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No. </w:t>
            </w:r>
            <w:r w:rsidR="00041B6D" w:rsidRPr="003E42D9">
              <w:rPr>
                <w:rFonts w:ascii="Times New Roman" w:eastAsia="Times New Roman" w:hAnsi="Times New Roman" w:cs="Times New Roman"/>
                <w:b/>
                <w:bCs/>
                <w:color w:val="000000"/>
                <w:sz w:val="24"/>
                <w:szCs w:val="24"/>
                <w:lang w:eastAsia="en-IN"/>
              </w:rPr>
              <w:t xml:space="preserve">of trees </w:t>
            </w:r>
            <w:r w:rsidR="00AC7669">
              <w:rPr>
                <w:rFonts w:ascii="Times New Roman" w:eastAsia="Times New Roman" w:hAnsi="Times New Roman" w:cs="Times New Roman"/>
                <w:b/>
                <w:bCs/>
                <w:color w:val="000000"/>
                <w:sz w:val="24"/>
                <w:szCs w:val="24"/>
                <w:lang w:eastAsia="en-IN"/>
              </w:rPr>
              <w:t xml:space="preserve">used </w:t>
            </w:r>
            <w:r w:rsidR="00041B6D" w:rsidRPr="003E42D9">
              <w:rPr>
                <w:rFonts w:ascii="Times New Roman" w:eastAsia="Times New Roman" w:hAnsi="Times New Roman" w:cs="Times New Roman"/>
                <w:b/>
                <w:bCs/>
                <w:color w:val="000000"/>
                <w:sz w:val="24"/>
                <w:szCs w:val="24"/>
                <w:lang w:eastAsia="en-IN"/>
              </w:rPr>
              <w:t>in the forest</w:t>
            </w:r>
          </w:p>
        </w:tc>
      </w:tr>
      <w:tr w:rsidR="00041B6D" w14:paraId="79C24A7B" w14:textId="77777777" w:rsidTr="00110366">
        <w:tc>
          <w:tcPr>
            <w:tcW w:w="1980" w:type="dxa"/>
            <w:vMerge/>
            <w:vAlign w:val="center"/>
          </w:tcPr>
          <w:p w14:paraId="04BB2EDD" w14:textId="77777777" w:rsidR="00041B6D" w:rsidRDefault="00041B6D" w:rsidP="00883ED8">
            <w:pPr>
              <w:jc w:val="both"/>
              <w:rPr>
                <w:rFonts w:ascii="Times New Roman" w:eastAsia="Times New Roman" w:hAnsi="Times New Roman" w:cs="Times New Roman"/>
                <w:color w:val="000000"/>
                <w:sz w:val="24"/>
                <w:szCs w:val="24"/>
                <w:lang w:eastAsia="en-IN"/>
              </w:rPr>
            </w:pPr>
          </w:p>
        </w:tc>
        <w:tc>
          <w:tcPr>
            <w:tcW w:w="2268" w:type="dxa"/>
          </w:tcPr>
          <w:p w14:paraId="1C0193C0" w14:textId="15BCC6E7" w:rsidR="00041B6D" w:rsidRPr="003E42D9" w:rsidRDefault="00041B6D" w:rsidP="00883ED8">
            <w:pPr>
              <w:jc w:val="both"/>
              <w:rPr>
                <w:rFonts w:ascii="Times New Roman" w:eastAsia="Times New Roman" w:hAnsi="Times New Roman" w:cs="Times New Roman"/>
                <w:b/>
                <w:bCs/>
                <w:color w:val="000000"/>
                <w:sz w:val="24"/>
                <w:szCs w:val="24"/>
                <w:lang w:eastAsia="en-IN"/>
              </w:rPr>
            </w:pPr>
            <w:proofErr w:type="spellStart"/>
            <w:r w:rsidRPr="003E42D9">
              <w:rPr>
                <w:rFonts w:ascii="Times New Roman" w:eastAsia="Times New Roman" w:hAnsi="Times New Roman" w:cs="Times New Roman"/>
                <w:b/>
                <w:bCs/>
                <w:color w:val="000000"/>
                <w:sz w:val="24"/>
                <w:szCs w:val="24"/>
                <w:lang w:eastAsia="en-IN"/>
              </w:rPr>
              <w:t>max_depth</w:t>
            </w:r>
            <w:proofErr w:type="spellEnd"/>
          </w:p>
        </w:tc>
        <w:tc>
          <w:tcPr>
            <w:tcW w:w="5528" w:type="dxa"/>
          </w:tcPr>
          <w:p w14:paraId="038E00D3" w14:textId="702BB409" w:rsidR="00041B6D" w:rsidRPr="003E42D9" w:rsidRDefault="00041B6D" w:rsidP="00883ED8">
            <w:pPr>
              <w:jc w:val="both"/>
              <w:rPr>
                <w:rFonts w:ascii="Times New Roman" w:eastAsia="Times New Roman" w:hAnsi="Times New Roman" w:cs="Times New Roman"/>
                <w:b/>
                <w:bCs/>
                <w:color w:val="000000"/>
                <w:sz w:val="24"/>
                <w:szCs w:val="24"/>
                <w:lang w:eastAsia="en-IN"/>
              </w:rPr>
            </w:pPr>
            <w:r w:rsidRPr="003E42D9">
              <w:rPr>
                <w:rFonts w:ascii="Times New Roman" w:eastAsia="Times New Roman" w:hAnsi="Times New Roman" w:cs="Times New Roman"/>
                <w:b/>
                <w:bCs/>
                <w:color w:val="000000"/>
                <w:sz w:val="24"/>
                <w:szCs w:val="24"/>
                <w:lang w:eastAsia="en-IN"/>
              </w:rPr>
              <w:t>Maximum depth of each tree (prevents overfitting)</w:t>
            </w:r>
          </w:p>
        </w:tc>
      </w:tr>
      <w:tr w:rsidR="00041B6D" w14:paraId="7F8ED300" w14:textId="77777777" w:rsidTr="00110366">
        <w:tc>
          <w:tcPr>
            <w:tcW w:w="1980" w:type="dxa"/>
            <w:vMerge/>
            <w:vAlign w:val="center"/>
          </w:tcPr>
          <w:p w14:paraId="2DB05ADA" w14:textId="77777777" w:rsidR="00041B6D" w:rsidRDefault="00041B6D" w:rsidP="00883ED8">
            <w:pPr>
              <w:jc w:val="both"/>
              <w:rPr>
                <w:rFonts w:ascii="Times New Roman" w:eastAsia="Times New Roman" w:hAnsi="Times New Roman" w:cs="Times New Roman"/>
                <w:color w:val="000000"/>
                <w:sz w:val="24"/>
                <w:szCs w:val="24"/>
                <w:lang w:eastAsia="en-IN"/>
              </w:rPr>
            </w:pPr>
          </w:p>
        </w:tc>
        <w:tc>
          <w:tcPr>
            <w:tcW w:w="2268" w:type="dxa"/>
          </w:tcPr>
          <w:p w14:paraId="619A34EF" w14:textId="6D75D480" w:rsidR="00041B6D" w:rsidRPr="003E42D9" w:rsidRDefault="00041B6D" w:rsidP="00883ED8">
            <w:pPr>
              <w:jc w:val="both"/>
              <w:rPr>
                <w:rFonts w:ascii="Times New Roman" w:eastAsia="Times New Roman" w:hAnsi="Times New Roman" w:cs="Times New Roman"/>
                <w:b/>
                <w:bCs/>
                <w:color w:val="000000"/>
                <w:sz w:val="24"/>
                <w:szCs w:val="24"/>
                <w:lang w:eastAsia="en-IN"/>
              </w:rPr>
            </w:pPr>
            <w:proofErr w:type="spellStart"/>
            <w:r w:rsidRPr="003E42D9">
              <w:rPr>
                <w:rFonts w:ascii="Times New Roman" w:eastAsia="Times New Roman" w:hAnsi="Times New Roman" w:cs="Times New Roman"/>
                <w:b/>
                <w:bCs/>
                <w:color w:val="000000"/>
                <w:sz w:val="24"/>
                <w:szCs w:val="24"/>
                <w:lang w:eastAsia="en-IN"/>
              </w:rPr>
              <w:t>min_samples_split</w:t>
            </w:r>
            <w:proofErr w:type="spellEnd"/>
          </w:p>
        </w:tc>
        <w:tc>
          <w:tcPr>
            <w:tcW w:w="5528" w:type="dxa"/>
          </w:tcPr>
          <w:p w14:paraId="73EDA98F" w14:textId="69AA61DB" w:rsidR="00041B6D" w:rsidRPr="003E42D9" w:rsidRDefault="00041B6D" w:rsidP="00883ED8">
            <w:pPr>
              <w:jc w:val="both"/>
              <w:rPr>
                <w:rFonts w:ascii="Times New Roman" w:eastAsia="Times New Roman" w:hAnsi="Times New Roman" w:cs="Times New Roman"/>
                <w:b/>
                <w:bCs/>
                <w:color w:val="000000"/>
                <w:sz w:val="24"/>
                <w:szCs w:val="24"/>
                <w:lang w:eastAsia="en-IN"/>
              </w:rPr>
            </w:pPr>
            <w:r w:rsidRPr="003E42D9">
              <w:rPr>
                <w:rFonts w:ascii="Times New Roman" w:eastAsia="Times New Roman" w:hAnsi="Times New Roman" w:cs="Times New Roman"/>
                <w:b/>
                <w:bCs/>
                <w:color w:val="000000"/>
                <w:sz w:val="24"/>
                <w:szCs w:val="24"/>
                <w:lang w:eastAsia="en-IN"/>
              </w:rPr>
              <w:t xml:space="preserve">Minimum </w:t>
            </w:r>
            <w:r w:rsidR="00AC7669">
              <w:rPr>
                <w:rFonts w:ascii="Times New Roman" w:eastAsia="Times New Roman" w:hAnsi="Times New Roman" w:cs="Times New Roman"/>
                <w:b/>
                <w:bCs/>
                <w:color w:val="000000"/>
                <w:sz w:val="24"/>
                <w:szCs w:val="24"/>
                <w:lang w:eastAsia="en-IN"/>
              </w:rPr>
              <w:t xml:space="preserve">no. of </w:t>
            </w:r>
            <w:r w:rsidRPr="003E42D9">
              <w:rPr>
                <w:rFonts w:ascii="Times New Roman" w:eastAsia="Times New Roman" w:hAnsi="Times New Roman" w:cs="Times New Roman"/>
                <w:b/>
                <w:bCs/>
                <w:color w:val="000000"/>
                <w:sz w:val="24"/>
                <w:szCs w:val="24"/>
                <w:lang w:eastAsia="en-IN"/>
              </w:rPr>
              <w:t>samples required to split a node</w:t>
            </w:r>
          </w:p>
        </w:tc>
      </w:tr>
      <w:tr w:rsidR="00041B6D" w14:paraId="2946B7B6" w14:textId="77777777" w:rsidTr="00110366">
        <w:tc>
          <w:tcPr>
            <w:tcW w:w="1980" w:type="dxa"/>
            <w:vMerge w:val="restart"/>
            <w:vAlign w:val="center"/>
          </w:tcPr>
          <w:p w14:paraId="17848004" w14:textId="6A3ED1D1" w:rsidR="00041B6D" w:rsidRDefault="004F3E3F" w:rsidP="00883ED8">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w:t>
            </w:r>
            <w:r w:rsidRPr="004F3E3F">
              <w:rPr>
                <w:rFonts w:ascii="Times New Roman" w:eastAsia="Times New Roman" w:hAnsi="Times New Roman" w:cs="Times New Roman"/>
                <w:color w:val="000000"/>
                <w:sz w:val="24"/>
                <w:szCs w:val="24"/>
                <w:lang w:eastAsia="en-IN"/>
              </w:rPr>
              <w:t>upport Vector Machine (SVM)</w:t>
            </w:r>
          </w:p>
        </w:tc>
        <w:tc>
          <w:tcPr>
            <w:tcW w:w="2268" w:type="dxa"/>
          </w:tcPr>
          <w:p w14:paraId="512FCB94" w14:textId="5C6635D9" w:rsidR="00041B6D" w:rsidRDefault="00041B6D" w:rsidP="00883ED8">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w:t>
            </w:r>
          </w:p>
        </w:tc>
        <w:tc>
          <w:tcPr>
            <w:tcW w:w="5528" w:type="dxa"/>
          </w:tcPr>
          <w:p w14:paraId="31A1DA76" w14:textId="1006DED3"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Regularization parameter (higher = stricter margins)</w:t>
            </w:r>
          </w:p>
        </w:tc>
      </w:tr>
      <w:tr w:rsidR="00041B6D" w14:paraId="2D685455" w14:textId="77777777" w:rsidTr="00110366">
        <w:tc>
          <w:tcPr>
            <w:tcW w:w="1980" w:type="dxa"/>
            <w:vMerge/>
            <w:vAlign w:val="center"/>
          </w:tcPr>
          <w:p w14:paraId="682FE8B5" w14:textId="77777777" w:rsidR="00041B6D" w:rsidRDefault="00041B6D" w:rsidP="00883ED8">
            <w:pPr>
              <w:jc w:val="both"/>
              <w:rPr>
                <w:rFonts w:ascii="Times New Roman" w:eastAsia="Times New Roman" w:hAnsi="Times New Roman" w:cs="Times New Roman"/>
                <w:color w:val="000000"/>
                <w:sz w:val="24"/>
                <w:szCs w:val="24"/>
                <w:lang w:eastAsia="en-IN"/>
              </w:rPr>
            </w:pPr>
          </w:p>
        </w:tc>
        <w:tc>
          <w:tcPr>
            <w:tcW w:w="2268" w:type="dxa"/>
          </w:tcPr>
          <w:p w14:paraId="10FF4651" w14:textId="4CC52428"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kernel</w:t>
            </w:r>
          </w:p>
        </w:tc>
        <w:tc>
          <w:tcPr>
            <w:tcW w:w="5528" w:type="dxa"/>
          </w:tcPr>
          <w:p w14:paraId="2C394DBF" w14:textId="701847BD"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Specifies kernel type (linear, polynomial, RBF, etc.)</w:t>
            </w:r>
          </w:p>
        </w:tc>
      </w:tr>
      <w:tr w:rsidR="00041B6D" w14:paraId="3852EDD9" w14:textId="77777777" w:rsidTr="00110366">
        <w:tc>
          <w:tcPr>
            <w:tcW w:w="1980" w:type="dxa"/>
            <w:vMerge/>
            <w:vAlign w:val="center"/>
          </w:tcPr>
          <w:p w14:paraId="381F39D2" w14:textId="77777777" w:rsidR="00041B6D" w:rsidRDefault="00041B6D" w:rsidP="00883ED8">
            <w:pPr>
              <w:jc w:val="both"/>
              <w:rPr>
                <w:rFonts w:ascii="Times New Roman" w:eastAsia="Times New Roman" w:hAnsi="Times New Roman" w:cs="Times New Roman"/>
                <w:color w:val="000000"/>
                <w:sz w:val="24"/>
                <w:szCs w:val="24"/>
                <w:lang w:eastAsia="en-IN"/>
              </w:rPr>
            </w:pPr>
          </w:p>
        </w:tc>
        <w:tc>
          <w:tcPr>
            <w:tcW w:w="2268" w:type="dxa"/>
          </w:tcPr>
          <w:p w14:paraId="20FA0508" w14:textId="04DB8359" w:rsidR="00041B6D" w:rsidRDefault="00041B6D" w:rsidP="00883ED8">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gamma</w:t>
            </w:r>
          </w:p>
        </w:tc>
        <w:tc>
          <w:tcPr>
            <w:tcW w:w="5528" w:type="dxa"/>
          </w:tcPr>
          <w:p w14:paraId="329FD248" w14:textId="4847D7CF"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Controls the influence of a single training example (for RBF/poly kernels)</w:t>
            </w:r>
          </w:p>
        </w:tc>
      </w:tr>
      <w:tr w:rsidR="00041B6D" w14:paraId="5728AAE2" w14:textId="77777777" w:rsidTr="00110366">
        <w:tc>
          <w:tcPr>
            <w:tcW w:w="1980" w:type="dxa"/>
            <w:vMerge w:val="restart"/>
            <w:vAlign w:val="center"/>
          </w:tcPr>
          <w:p w14:paraId="13E8864C" w14:textId="4651EEDC" w:rsidR="00041B6D" w:rsidRDefault="00041B6D" w:rsidP="00883ED8">
            <w:pPr>
              <w:jc w:val="both"/>
              <w:rPr>
                <w:rFonts w:ascii="Times New Roman" w:eastAsia="Times New Roman" w:hAnsi="Times New Roman" w:cs="Times New Roman"/>
                <w:color w:val="000000"/>
                <w:sz w:val="24"/>
                <w:szCs w:val="24"/>
                <w:lang w:eastAsia="en-IN"/>
              </w:rPr>
            </w:pPr>
            <w:proofErr w:type="spellStart"/>
            <w:r w:rsidRPr="00041B6D">
              <w:rPr>
                <w:rFonts w:ascii="Times New Roman" w:eastAsia="Times New Roman" w:hAnsi="Times New Roman" w:cs="Times New Roman"/>
                <w:color w:val="000000"/>
                <w:sz w:val="24"/>
                <w:szCs w:val="24"/>
                <w:lang w:eastAsia="en-IN"/>
              </w:rPr>
              <w:t>XGBoost</w:t>
            </w:r>
            <w:proofErr w:type="spellEnd"/>
          </w:p>
        </w:tc>
        <w:tc>
          <w:tcPr>
            <w:tcW w:w="2268" w:type="dxa"/>
          </w:tcPr>
          <w:p w14:paraId="5A74C802" w14:textId="303353DA" w:rsidR="00041B6D" w:rsidRDefault="00041B6D" w:rsidP="00883ED8">
            <w:pPr>
              <w:jc w:val="both"/>
              <w:rPr>
                <w:rFonts w:ascii="Times New Roman" w:eastAsia="Times New Roman" w:hAnsi="Times New Roman" w:cs="Times New Roman"/>
                <w:color w:val="000000"/>
                <w:sz w:val="24"/>
                <w:szCs w:val="24"/>
                <w:lang w:eastAsia="en-IN"/>
              </w:rPr>
            </w:pPr>
            <w:proofErr w:type="spellStart"/>
            <w:r w:rsidRPr="00041B6D">
              <w:rPr>
                <w:rFonts w:ascii="Times New Roman" w:eastAsia="Times New Roman" w:hAnsi="Times New Roman" w:cs="Times New Roman"/>
                <w:color w:val="000000"/>
                <w:sz w:val="24"/>
                <w:szCs w:val="24"/>
                <w:lang w:eastAsia="en-IN"/>
              </w:rPr>
              <w:t>n_estimators</w:t>
            </w:r>
            <w:proofErr w:type="spellEnd"/>
          </w:p>
        </w:tc>
        <w:tc>
          <w:tcPr>
            <w:tcW w:w="5528" w:type="dxa"/>
          </w:tcPr>
          <w:p w14:paraId="4D29C99F" w14:textId="5E5D8DDE"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Number of boosting rounds</w:t>
            </w:r>
          </w:p>
        </w:tc>
      </w:tr>
      <w:tr w:rsidR="00041B6D" w14:paraId="5315C6F5" w14:textId="77777777" w:rsidTr="00110366">
        <w:tc>
          <w:tcPr>
            <w:tcW w:w="1980" w:type="dxa"/>
            <w:vMerge/>
          </w:tcPr>
          <w:p w14:paraId="0DF36D6C" w14:textId="77777777" w:rsidR="00041B6D" w:rsidRDefault="00041B6D" w:rsidP="00883ED8">
            <w:pPr>
              <w:jc w:val="both"/>
              <w:rPr>
                <w:rFonts w:ascii="Times New Roman" w:eastAsia="Times New Roman" w:hAnsi="Times New Roman" w:cs="Times New Roman"/>
                <w:color w:val="000000"/>
                <w:sz w:val="24"/>
                <w:szCs w:val="24"/>
                <w:lang w:eastAsia="en-IN"/>
              </w:rPr>
            </w:pPr>
          </w:p>
        </w:tc>
        <w:tc>
          <w:tcPr>
            <w:tcW w:w="2268" w:type="dxa"/>
          </w:tcPr>
          <w:p w14:paraId="4EB97A36" w14:textId="2B9EB3F9" w:rsidR="00041B6D" w:rsidRDefault="00041B6D" w:rsidP="00883ED8">
            <w:pPr>
              <w:jc w:val="both"/>
              <w:rPr>
                <w:rFonts w:ascii="Times New Roman" w:eastAsia="Times New Roman" w:hAnsi="Times New Roman" w:cs="Times New Roman"/>
                <w:color w:val="000000"/>
                <w:sz w:val="24"/>
                <w:szCs w:val="24"/>
                <w:lang w:eastAsia="en-IN"/>
              </w:rPr>
            </w:pPr>
            <w:proofErr w:type="spellStart"/>
            <w:r w:rsidRPr="00041B6D">
              <w:rPr>
                <w:rFonts w:ascii="Times New Roman" w:eastAsia="Times New Roman" w:hAnsi="Times New Roman" w:cs="Times New Roman"/>
                <w:color w:val="000000"/>
                <w:sz w:val="24"/>
                <w:szCs w:val="24"/>
                <w:lang w:eastAsia="en-IN"/>
              </w:rPr>
              <w:t>learning_rate</w:t>
            </w:r>
            <w:proofErr w:type="spellEnd"/>
          </w:p>
        </w:tc>
        <w:tc>
          <w:tcPr>
            <w:tcW w:w="5528" w:type="dxa"/>
          </w:tcPr>
          <w:p w14:paraId="3C924960" w14:textId="23A90B08"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Step size shrinkage to prevent overfitting</w:t>
            </w:r>
          </w:p>
        </w:tc>
      </w:tr>
      <w:tr w:rsidR="00041B6D" w14:paraId="1249D30A" w14:textId="77777777" w:rsidTr="00110366">
        <w:tc>
          <w:tcPr>
            <w:tcW w:w="1980" w:type="dxa"/>
            <w:vMerge/>
          </w:tcPr>
          <w:p w14:paraId="4062F9EE" w14:textId="77777777" w:rsidR="00041B6D" w:rsidRDefault="00041B6D" w:rsidP="00883ED8">
            <w:pPr>
              <w:jc w:val="both"/>
              <w:rPr>
                <w:rFonts w:ascii="Times New Roman" w:eastAsia="Times New Roman" w:hAnsi="Times New Roman" w:cs="Times New Roman"/>
                <w:color w:val="000000"/>
                <w:sz w:val="24"/>
                <w:szCs w:val="24"/>
                <w:lang w:eastAsia="en-IN"/>
              </w:rPr>
            </w:pPr>
          </w:p>
        </w:tc>
        <w:tc>
          <w:tcPr>
            <w:tcW w:w="2268" w:type="dxa"/>
          </w:tcPr>
          <w:p w14:paraId="301AFAE0" w14:textId="51C874F4" w:rsidR="00041B6D" w:rsidRDefault="00041B6D" w:rsidP="00883ED8">
            <w:pPr>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max_depth</w:t>
            </w:r>
            <w:proofErr w:type="spellEnd"/>
          </w:p>
        </w:tc>
        <w:tc>
          <w:tcPr>
            <w:tcW w:w="5528" w:type="dxa"/>
          </w:tcPr>
          <w:p w14:paraId="16172DEE" w14:textId="2DD25D2C"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Maximum depth of trees (controls complexity)</w:t>
            </w:r>
          </w:p>
        </w:tc>
      </w:tr>
      <w:tr w:rsidR="00041B6D" w14:paraId="75668D41" w14:textId="77777777" w:rsidTr="00110366">
        <w:tc>
          <w:tcPr>
            <w:tcW w:w="1980" w:type="dxa"/>
            <w:vMerge/>
          </w:tcPr>
          <w:p w14:paraId="42B8B402" w14:textId="77777777" w:rsidR="00041B6D" w:rsidRDefault="00041B6D" w:rsidP="00883ED8">
            <w:pPr>
              <w:jc w:val="both"/>
              <w:rPr>
                <w:rFonts w:ascii="Times New Roman" w:eastAsia="Times New Roman" w:hAnsi="Times New Roman" w:cs="Times New Roman"/>
                <w:color w:val="000000"/>
                <w:sz w:val="24"/>
                <w:szCs w:val="24"/>
                <w:lang w:eastAsia="en-IN"/>
              </w:rPr>
            </w:pPr>
          </w:p>
        </w:tc>
        <w:tc>
          <w:tcPr>
            <w:tcW w:w="2268" w:type="dxa"/>
          </w:tcPr>
          <w:p w14:paraId="42DE931C" w14:textId="6FE62261" w:rsidR="00041B6D" w:rsidRDefault="00041B6D" w:rsidP="00883ED8">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subsample</w:t>
            </w:r>
          </w:p>
        </w:tc>
        <w:tc>
          <w:tcPr>
            <w:tcW w:w="5528" w:type="dxa"/>
          </w:tcPr>
          <w:p w14:paraId="6FBE5F9A" w14:textId="42149171" w:rsidR="00041B6D" w:rsidRDefault="00041B6D" w:rsidP="00883ED8">
            <w:pPr>
              <w:jc w:val="both"/>
              <w:rPr>
                <w:rFonts w:ascii="Times New Roman" w:eastAsia="Times New Roman" w:hAnsi="Times New Roman" w:cs="Times New Roman"/>
                <w:color w:val="000000"/>
                <w:sz w:val="24"/>
                <w:szCs w:val="24"/>
                <w:lang w:eastAsia="en-IN"/>
              </w:rPr>
            </w:pPr>
            <w:r w:rsidRPr="00041B6D">
              <w:rPr>
                <w:rFonts w:ascii="Times New Roman" w:eastAsia="Times New Roman" w:hAnsi="Times New Roman" w:cs="Times New Roman"/>
                <w:color w:val="000000"/>
                <w:sz w:val="24"/>
                <w:szCs w:val="24"/>
                <w:lang w:eastAsia="en-IN"/>
              </w:rPr>
              <w:t>Fraction of training data used per boosting iteration</w:t>
            </w:r>
          </w:p>
        </w:tc>
      </w:tr>
    </w:tbl>
    <w:p w14:paraId="4312B51E" w14:textId="77777777" w:rsidR="002136E9" w:rsidRPr="001B7D0A" w:rsidRDefault="002136E9" w:rsidP="00883ED8">
      <w:pPr>
        <w:jc w:val="both"/>
        <w:rPr>
          <w:rFonts w:ascii="Times New Roman" w:eastAsia="Times New Roman" w:hAnsi="Times New Roman" w:cs="Times New Roman"/>
          <w:color w:val="000000"/>
          <w:sz w:val="24"/>
          <w:szCs w:val="24"/>
          <w:bdr w:val="none" w:sz="0" w:space="0" w:color="auto" w:frame="1"/>
          <w:lang w:eastAsia="en-IN"/>
        </w:rPr>
      </w:pPr>
    </w:p>
    <w:p w14:paraId="7BFAFEFC" w14:textId="0CA048D6" w:rsidR="000F1D04" w:rsidRPr="00A25277" w:rsidRDefault="000F1D04" w:rsidP="00883ED8">
      <w:pPr>
        <w:jc w:val="both"/>
        <w:rPr>
          <w:rFonts w:ascii="Times New Roman" w:eastAsia="Times New Roman" w:hAnsi="Times New Roman" w:cs="Times New Roman"/>
          <w:b/>
          <w:bCs/>
          <w:color w:val="000000"/>
          <w:sz w:val="24"/>
          <w:szCs w:val="24"/>
          <w:bdr w:val="none" w:sz="0" w:space="0" w:color="auto" w:frame="1"/>
          <w:lang w:eastAsia="en-IN"/>
        </w:rPr>
      </w:pPr>
      <w:r w:rsidRPr="00A25277">
        <w:rPr>
          <w:rFonts w:ascii="Times New Roman" w:eastAsia="Times New Roman" w:hAnsi="Times New Roman" w:cs="Times New Roman"/>
          <w:b/>
          <w:bCs/>
          <w:color w:val="000000"/>
          <w:sz w:val="24"/>
          <w:szCs w:val="24"/>
          <w:bdr w:val="none" w:sz="0" w:space="0" w:color="auto" w:frame="1"/>
          <w:lang w:eastAsia="en-IN"/>
        </w:rPr>
        <w:t>Visuali</w:t>
      </w:r>
      <w:r w:rsidR="009C7E1B" w:rsidRPr="00A25277">
        <w:rPr>
          <w:rFonts w:ascii="Times New Roman" w:eastAsia="Times New Roman" w:hAnsi="Times New Roman" w:cs="Times New Roman"/>
          <w:b/>
          <w:bCs/>
          <w:color w:val="000000"/>
          <w:sz w:val="24"/>
          <w:szCs w:val="24"/>
          <w:bdr w:val="none" w:sz="0" w:space="0" w:color="auto" w:frame="1"/>
          <w:lang w:eastAsia="en-IN"/>
        </w:rPr>
        <w:t>s</w:t>
      </w:r>
      <w:r w:rsidRPr="00A25277">
        <w:rPr>
          <w:rFonts w:ascii="Times New Roman" w:eastAsia="Times New Roman" w:hAnsi="Times New Roman" w:cs="Times New Roman"/>
          <w:b/>
          <w:bCs/>
          <w:color w:val="000000"/>
          <w:sz w:val="24"/>
          <w:szCs w:val="24"/>
          <w:bdr w:val="none" w:sz="0" w:space="0" w:color="auto" w:frame="1"/>
          <w:lang w:eastAsia="en-IN"/>
        </w:rPr>
        <w:t>ation of training process</w:t>
      </w:r>
      <w:r w:rsidR="000317BC" w:rsidRPr="00A25277">
        <w:rPr>
          <w:rFonts w:ascii="Times New Roman" w:eastAsia="Times New Roman" w:hAnsi="Times New Roman" w:cs="Times New Roman"/>
          <w:b/>
          <w:bCs/>
          <w:color w:val="000000"/>
          <w:sz w:val="24"/>
          <w:szCs w:val="24"/>
          <w:bdr w:val="none" w:sz="0" w:space="0" w:color="auto" w:frame="1"/>
          <w:lang w:eastAsia="en-IN"/>
        </w:rPr>
        <w:t>:</w:t>
      </w:r>
    </w:p>
    <w:p w14:paraId="7BA2D225" w14:textId="35B3B2BF" w:rsidR="00821285" w:rsidRPr="00D739DF" w:rsidRDefault="00821285" w:rsidP="00883ED8">
      <w:pPr>
        <w:pStyle w:val="ListParagraph"/>
        <w:numPr>
          <w:ilvl w:val="0"/>
          <w:numId w:val="18"/>
        </w:numPr>
        <w:jc w:val="both"/>
        <w:rPr>
          <w:rFonts w:ascii="Times New Roman" w:eastAsia="Times New Roman" w:hAnsi="Times New Roman" w:cs="Times New Roman"/>
          <w:color w:val="000000"/>
          <w:sz w:val="24"/>
          <w:szCs w:val="24"/>
          <w:bdr w:val="none" w:sz="0" w:space="0" w:color="auto" w:frame="1"/>
          <w:lang w:eastAsia="en-IN"/>
        </w:rPr>
      </w:pPr>
      <w:r w:rsidRPr="00D739DF">
        <w:rPr>
          <w:rFonts w:ascii="Times New Roman" w:eastAsia="Times New Roman" w:hAnsi="Times New Roman" w:cs="Times New Roman"/>
          <w:color w:val="000000"/>
          <w:sz w:val="24"/>
          <w:szCs w:val="24"/>
          <w:bdr w:val="none" w:sz="0" w:space="0" w:color="auto" w:frame="1"/>
          <w:lang w:eastAsia="en-IN"/>
        </w:rPr>
        <w:t>Accuracy vs. Epochs Curve (For Logistic Regression)</w:t>
      </w:r>
      <w:r w:rsidR="00D739DF">
        <w:rPr>
          <w:rFonts w:ascii="Times New Roman" w:eastAsia="Times New Roman" w:hAnsi="Times New Roman" w:cs="Times New Roman"/>
          <w:color w:val="000000"/>
          <w:sz w:val="24"/>
          <w:szCs w:val="24"/>
          <w:bdr w:val="none" w:sz="0" w:space="0" w:color="auto" w:frame="1"/>
          <w:lang w:eastAsia="en-IN"/>
        </w:rPr>
        <w:t xml:space="preserve"> &amp; </w:t>
      </w:r>
      <w:r w:rsidR="00D739DF" w:rsidRPr="00AB1839">
        <w:rPr>
          <w:rFonts w:ascii="Times New Roman" w:eastAsia="Times New Roman" w:hAnsi="Times New Roman" w:cs="Times New Roman"/>
          <w:color w:val="000000"/>
          <w:sz w:val="24"/>
          <w:szCs w:val="24"/>
          <w:bdr w:val="none" w:sz="0" w:space="0" w:color="auto" w:frame="1"/>
          <w:lang w:eastAsia="en-IN"/>
        </w:rPr>
        <w:t xml:space="preserve">Loss vs. Epochs Curve (For </w:t>
      </w:r>
      <w:proofErr w:type="spellStart"/>
      <w:r w:rsidR="00D739DF" w:rsidRPr="00AB1839">
        <w:rPr>
          <w:rFonts w:ascii="Times New Roman" w:eastAsia="Times New Roman" w:hAnsi="Times New Roman" w:cs="Times New Roman"/>
          <w:color w:val="000000"/>
          <w:sz w:val="24"/>
          <w:szCs w:val="24"/>
          <w:bdr w:val="none" w:sz="0" w:space="0" w:color="auto" w:frame="1"/>
          <w:lang w:eastAsia="en-IN"/>
        </w:rPr>
        <w:t>XGBoost</w:t>
      </w:r>
      <w:proofErr w:type="spellEnd"/>
      <w:r w:rsidR="00D739DF" w:rsidRPr="00AB1839">
        <w:rPr>
          <w:rFonts w:ascii="Times New Roman" w:eastAsia="Times New Roman" w:hAnsi="Times New Roman" w:cs="Times New Roman"/>
          <w:color w:val="000000"/>
          <w:sz w:val="24"/>
          <w:szCs w:val="24"/>
          <w:bdr w:val="none" w:sz="0" w:space="0" w:color="auto" w:frame="1"/>
          <w:lang w:eastAsia="en-IN"/>
        </w:rPr>
        <w:t>)</w:t>
      </w:r>
    </w:p>
    <w:p w14:paraId="25C86D4A" w14:textId="23D9F9A3" w:rsidR="00821285" w:rsidRPr="001B7D0A" w:rsidRDefault="00863FB0" w:rsidP="00883ED8">
      <w:pPr>
        <w:jc w:val="both"/>
        <w:rPr>
          <w:rFonts w:ascii="Times New Roman" w:eastAsia="Times New Roman" w:hAnsi="Times New Roman" w:cs="Times New Roman"/>
          <w:color w:val="000000"/>
          <w:sz w:val="24"/>
          <w:szCs w:val="24"/>
          <w:bdr w:val="none" w:sz="0" w:space="0" w:color="auto" w:frame="1"/>
          <w:lang w:eastAsia="en-IN"/>
        </w:rPr>
      </w:pPr>
      <w:r>
        <w:rPr>
          <w:noProof/>
        </w:rPr>
        <w:drawing>
          <wp:inline distT="0" distB="0" distL="0" distR="0" wp14:anchorId="72219904" wp14:editId="528A4F31">
            <wp:extent cx="2855495" cy="1896598"/>
            <wp:effectExtent l="0" t="0" r="2540" b="8890"/>
            <wp:docPr id="20476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9863" cy="1945993"/>
                    </a:xfrm>
                    <a:prstGeom prst="rect">
                      <a:avLst/>
                    </a:prstGeom>
                    <a:noFill/>
                    <a:ln>
                      <a:noFill/>
                    </a:ln>
                  </pic:spPr>
                </pic:pic>
              </a:graphicData>
            </a:graphic>
          </wp:inline>
        </w:drawing>
      </w:r>
      <w:r>
        <w:rPr>
          <w:noProof/>
        </w:rPr>
        <w:drawing>
          <wp:inline distT="0" distB="0" distL="0" distR="0" wp14:anchorId="1C4B50D5" wp14:editId="236E1E3A">
            <wp:extent cx="2799830" cy="1905535"/>
            <wp:effectExtent l="0" t="0" r="635" b="0"/>
            <wp:docPr id="55548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1123" cy="1933639"/>
                    </a:xfrm>
                    <a:prstGeom prst="rect">
                      <a:avLst/>
                    </a:prstGeom>
                    <a:noFill/>
                    <a:ln>
                      <a:noFill/>
                    </a:ln>
                  </pic:spPr>
                </pic:pic>
              </a:graphicData>
            </a:graphic>
          </wp:inline>
        </w:drawing>
      </w:r>
    </w:p>
    <w:p w14:paraId="5928E1C0" w14:textId="77777777" w:rsidR="00DA62FC" w:rsidRDefault="00DA62FC" w:rsidP="00883ED8">
      <w:pPr>
        <w:jc w:val="both"/>
        <w:rPr>
          <w:rFonts w:ascii="Times New Roman" w:eastAsia="Times New Roman" w:hAnsi="Times New Roman" w:cs="Times New Roman"/>
          <w:color w:val="000000"/>
          <w:sz w:val="24"/>
          <w:szCs w:val="24"/>
          <w:bdr w:val="none" w:sz="0" w:space="0" w:color="auto" w:frame="1"/>
          <w:lang w:eastAsia="en-IN"/>
        </w:rPr>
      </w:pPr>
    </w:p>
    <w:p w14:paraId="07F6D7EA" w14:textId="7C4AB5AE" w:rsidR="002136E9" w:rsidRPr="001B7D0A" w:rsidRDefault="002136E9" w:rsidP="00883ED8">
      <w:pPr>
        <w:jc w:val="both"/>
        <w:rPr>
          <w:rFonts w:ascii="Times New Roman" w:eastAsia="Times New Roman" w:hAnsi="Times New Roman" w:cs="Times New Roman"/>
          <w:color w:val="000000"/>
          <w:sz w:val="24"/>
          <w:szCs w:val="24"/>
          <w:bdr w:val="none" w:sz="0" w:space="0" w:color="auto" w:frame="1"/>
          <w:lang w:eastAsia="en-IN"/>
        </w:rPr>
      </w:pPr>
      <w:r w:rsidRPr="001B7D0A">
        <w:rPr>
          <w:rFonts w:ascii="Times New Roman" w:eastAsia="Times New Roman" w:hAnsi="Times New Roman" w:cs="Times New Roman"/>
          <w:color w:val="000000"/>
          <w:sz w:val="24"/>
          <w:szCs w:val="24"/>
          <w:bdr w:val="none" w:sz="0" w:space="0" w:color="auto" w:frame="1"/>
          <w:lang w:eastAsia="en-IN"/>
        </w:rPr>
        <w:br w:type="page"/>
      </w:r>
    </w:p>
    <w:p w14:paraId="42900FA1" w14:textId="4A4F3C6C" w:rsidR="001119A4" w:rsidRPr="00DE499D" w:rsidRDefault="00762178" w:rsidP="00883ED8">
      <w:pPr>
        <w:pStyle w:val="Heading1"/>
        <w:jc w:val="both"/>
        <w:rPr>
          <w:rFonts w:eastAsia="Times New Roman"/>
          <w:b/>
          <w:bCs/>
          <w:color w:val="000000" w:themeColor="text1"/>
          <w:bdr w:val="none" w:sz="0" w:space="0" w:color="auto" w:frame="1"/>
          <w:lang w:eastAsia="en-IN"/>
        </w:rPr>
      </w:pPr>
      <w:r w:rsidRPr="00DE499D">
        <w:rPr>
          <w:rFonts w:eastAsia="Times New Roman"/>
          <w:b/>
          <w:bCs/>
          <w:color w:val="000000" w:themeColor="text1"/>
          <w:bdr w:val="none" w:sz="0" w:space="0" w:color="auto" w:frame="1"/>
          <w:lang w:eastAsia="en-IN"/>
        </w:rPr>
        <w:lastRenderedPageBreak/>
        <w:t>Experimental Result</w:t>
      </w:r>
      <w:r w:rsidR="000317BC" w:rsidRPr="00DE499D">
        <w:rPr>
          <w:rFonts w:eastAsia="Times New Roman"/>
          <w:b/>
          <w:bCs/>
          <w:color w:val="000000" w:themeColor="text1"/>
          <w:bdr w:val="none" w:sz="0" w:space="0" w:color="auto" w:frame="1"/>
          <w:lang w:eastAsia="en-IN"/>
        </w:rPr>
        <w:t>s</w:t>
      </w:r>
      <w:r w:rsidR="000B32EE" w:rsidRPr="00DE499D">
        <w:rPr>
          <w:rFonts w:eastAsia="Times New Roman"/>
          <w:b/>
          <w:bCs/>
          <w:color w:val="000000" w:themeColor="text1"/>
          <w:bdr w:val="none" w:sz="0" w:space="0" w:color="auto" w:frame="1"/>
          <w:lang w:eastAsia="en-IN"/>
        </w:rPr>
        <w:t xml:space="preserve"> &amp; </w:t>
      </w:r>
      <w:r w:rsidR="000B32EE" w:rsidRPr="00DE499D">
        <w:rPr>
          <w:b/>
          <w:bCs/>
          <w:color w:val="000000" w:themeColor="text1"/>
        </w:rPr>
        <w:t>Evaluation Measure</w:t>
      </w:r>
      <w:r w:rsidR="00CA1800" w:rsidRPr="00DE499D">
        <w:rPr>
          <w:b/>
          <w:bCs/>
          <w:color w:val="000000" w:themeColor="text1"/>
        </w:rPr>
        <w:t>s</w:t>
      </w:r>
    </w:p>
    <w:p w14:paraId="1D591A60" w14:textId="77777777" w:rsidR="00E940D1" w:rsidRDefault="00E940D1" w:rsidP="00883ED8">
      <w:pPr>
        <w:jc w:val="both"/>
        <w:rPr>
          <w:rFonts w:ascii="Times New Roman" w:hAnsi="Times New Roman" w:cs="Times New Roman"/>
        </w:rPr>
      </w:pPr>
    </w:p>
    <w:p w14:paraId="4B4BECC7" w14:textId="47A84482" w:rsidR="00801C9C" w:rsidRDefault="00801C9C" w:rsidP="00883ED8">
      <w:pPr>
        <w:jc w:val="both"/>
        <w:rPr>
          <w:rFonts w:ascii="Times New Roman" w:hAnsi="Times New Roman" w:cs="Times New Roman"/>
        </w:rPr>
      </w:pPr>
      <w:r w:rsidRPr="001B7D0A">
        <w:rPr>
          <w:rFonts w:ascii="Times New Roman" w:hAnsi="Times New Roman" w:cs="Times New Roman"/>
        </w:rPr>
        <w:t xml:space="preserve">To evaluate the effectiveness of the Machine Learning algorithms basic measures like Accuracy, Precision, Recall and F1-Measure </w:t>
      </w:r>
      <w:sdt>
        <w:sdtPr>
          <w:rPr>
            <w:rFonts w:ascii="Times New Roman" w:hAnsi="Times New Roman" w:cs="Times New Roman"/>
          </w:rPr>
          <w:id w:val="1979105671"/>
          <w:citation/>
        </w:sdtPr>
        <w:sdtContent>
          <w:r w:rsidRPr="001B7D0A">
            <w:rPr>
              <w:rFonts w:ascii="Times New Roman" w:hAnsi="Times New Roman" w:cs="Times New Roman"/>
            </w:rPr>
            <w:fldChar w:fldCharType="begin"/>
          </w:r>
          <w:r w:rsidRPr="001B7D0A">
            <w:rPr>
              <w:rFonts w:ascii="Times New Roman" w:hAnsi="Times New Roman" w:cs="Times New Roman"/>
            </w:rPr>
            <w:instrText xml:space="preserve"> CITATION Han12 \l 16393 </w:instrText>
          </w:r>
          <w:r w:rsidRPr="001B7D0A">
            <w:rPr>
              <w:rFonts w:ascii="Times New Roman" w:hAnsi="Times New Roman" w:cs="Times New Roman"/>
            </w:rPr>
            <w:fldChar w:fldCharType="separate"/>
          </w:r>
          <w:r w:rsidRPr="001B7D0A">
            <w:rPr>
              <w:rFonts w:ascii="Times New Roman" w:hAnsi="Times New Roman" w:cs="Times New Roman"/>
              <w:noProof/>
            </w:rPr>
            <w:t>(Han &amp; Kamber, 2012)</w:t>
          </w:r>
          <w:r w:rsidRPr="001B7D0A">
            <w:rPr>
              <w:rFonts w:ascii="Times New Roman" w:hAnsi="Times New Roman" w:cs="Times New Roman"/>
            </w:rPr>
            <w:fldChar w:fldCharType="end"/>
          </w:r>
        </w:sdtContent>
      </w:sdt>
      <w:r w:rsidRPr="001B7D0A">
        <w:rPr>
          <w:rFonts w:ascii="Times New Roman" w:hAnsi="Times New Roman" w:cs="Times New Roman"/>
        </w:rPr>
        <w:t xml:space="preserve"> were adopted. Squared </w:t>
      </w:r>
      <w:proofErr w:type="gramStart"/>
      <w:r w:rsidRPr="001B7D0A">
        <w:rPr>
          <w:rFonts w:ascii="Times New Roman" w:hAnsi="Times New Roman" w:cs="Times New Roman"/>
        </w:rPr>
        <w:t>error based</w:t>
      </w:r>
      <w:proofErr w:type="gramEnd"/>
      <w:r w:rsidRPr="001B7D0A">
        <w:rPr>
          <w:rFonts w:ascii="Times New Roman" w:hAnsi="Times New Roman" w:cs="Times New Roman"/>
        </w:rPr>
        <w:t xml:space="preserve"> cost functions are inconsistent for solving classification problems. Also, these measures are widely used in domains such as information retrieval, machine learning and other domains that involve classification</w:t>
      </w:r>
      <w:sdt>
        <w:sdtPr>
          <w:rPr>
            <w:rFonts w:ascii="Times New Roman" w:hAnsi="Times New Roman" w:cs="Times New Roman"/>
          </w:rPr>
          <w:id w:val="-849563560"/>
          <w:citation/>
        </w:sdtPr>
        <w:sdtContent>
          <w:r w:rsidRPr="001B7D0A">
            <w:rPr>
              <w:rFonts w:ascii="Times New Roman" w:hAnsi="Times New Roman" w:cs="Times New Roman"/>
            </w:rPr>
            <w:fldChar w:fldCharType="begin"/>
          </w:r>
          <w:r w:rsidRPr="001B7D0A">
            <w:rPr>
              <w:rFonts w:ascii="Times New Roman" w:hAnsi="Times New Roman" w:cs="Times New Roman"/>
            </w:rPr>
            <w:instrText xml:space="preserve"> CITATION Ols08 \l 16393 </w:instrText>
          </w:r>
          <w:r w:rsidRPr="001B7D0A">
            <w:rPr>
              <w:rFonts w:ascii="Times New Roman" w:hAnsi="Times New Roman" w:cs="Times New Roman"/>
            </w:rPr>
            <w:fldChar w:fldCharType="separate"/>
          </w:r>
          <w:r w:rsidRPr="001B7D0A">
            <w:rPr>
              <w:rFonts w:ascii="Times New Roman" w:hAnsi="Times New Roman" w:cs="Times New Roman"/>
              <w:noProof/>
            </w:rPr>
            <w:t xml:space="preserve"> (Olson &amp; &amp; Delen, 2008)</w:t>
          </w:r>
          <w:r w:rsidRPr="001B7D0A">
            <w:rPr>
              <w:rFonts w:ascii="Times New Roman" w:hAnsi="Times New Roman" w:cs="Times New Roman"/>
            </w:rPr>
            <w:fldChar w:fldCharType="end"/>
          </w:r>
        </w:sdtContent>
      </w:sdt>
      <w:r w:rsidRPr="001B7D0A">
        <w:rPr>
          <w:rFonts w:ascii="Times New Roman" w:hAnsi="Times New Roman" w:cs="Times New Roman"/>
        </w:rPr>
        <w:t>. A confusion matrix is a base for the determination of these measures.</w:t>
      </w:r>
    </w:p>
    <w:p w14:paraId="1131C499" w14:textId="7B4EC81C" w:rsidR="00396623" w:rsidRPr="00396623" w:rsidRDefault="00396623" w:rsidP="00883ED8">
      <w:pPr>
        <w:jc w:val="both"/>
        <w:rPr>
          <w:rFonts w:ascii="Times New Roman" w:hAnsi="Times New Roman" w:cs="Times New Roman"/>
          <w:b/>
          <w:bCs/>
        </w:rPr>
      </w:pPr>
      <w:r w:rsidRPr="00396623">
        <w:rPr>
          <w:rFonts w:ascii="Times New Roman" w:hAnsi="Times New Roman" w:cs="Times New Roman"/>
          <w:b/>
          <w:bCs/>
        </w:rPr>
        <w:t>Evaluation Metrics:</w:t>
      </w:r>
    </w:p>
    <w:p w14:paraId="56276EA9"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Confusion Matrix:</w:t>
      </w:r>
    </w:p>
    <w:tbl>
      <w:tblPr>
        <w:tblStyle w:val="TableGrid"/>
        <w:tblW w:w="0" w:type="auto"/>
        <w:jc w:val="center"/>
        <w:tblLook w:val="04A0" w:firstRow="1" w:lastRow="0" w:firstColumn="1" w:lastColumn="0" w:noHBand="0" w:noVBand="1"/>
      </w:tblPr>
      <w:tblGrid>
        <w:gridCol w:w="803"/>
        <w:gridCol w:w="1011"/>
        <w:gridCol w:w="2013"/>
        <w:gridCol w:w="1891"/>
      </w:tblGrid>
      <w:tr w:rsidR="00360AE0" w:rsidRPr="001B7D0A" w14:paraId="2E61A9E5" w14:textId="77777777" w:rsidTr="003140D2">
        <w:trPr>
          <w:jc w:val="center"/>
        </w:trPr>
        <w:tc>
          <w:tcPr>
            <w:tcW w:w="0" w:type="auto"/>
            <w:tcBorders>
              <w:top w:val="nil"/>
              <w:left w:val="nil"/>
              <w:bottom w:val="nil"/>
              <w:right w:val="nil"/>
            </w:tcBorders>
          </w:tcPr>
          <w:p w14:paraId="41CD3A29" w14:textId="77777777" w:rsidR="00360AE0" w:rsidRPr="001B7D0A" w:rsidRDefault="00360AE0" w:rsidP="00883ED8">
            <w:pPr>
              <w:jc w:val="both"/>
              <w:rPr>
                <w:rFonts w:ascii="Times New Roman" w:hAnsi="Times New Roman" w:cs="Times New Roman"/>
              </w:rPr>
            </w:pPr>
          </w:p>
        </w:tc>
        <w:tc>
          <w:tcPr>
            <w:tcW w:w="0" w:type="auto"/>
            <w:tcBorders>
              <w:top w:val="nil"/>
              <w:left w:val="nil"/>
              <w:bottom w:val="nil"/>
              <w:right w:val="single" w:sz="4" w:space="0" w:color="auto"/>
            </w:tcBorders>
          </w:tcPr>
          <w:p w14:paraId="793D1EE4" w14:textId="77777777" w:rsidR="00360AE0" w:rsidRPr="001B7D0A" w:rsidRDefault="00360AE0" w:rsidP="00883ED8">
            <w:pPr>
              <w:jc w:val="both"/>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38D71587"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Predicted/Classified</w:t>
            </w:r>
          </w:p>
        </w:tc>
      </w:tr>
      <w:tr w:rsidR="00360AE0" w:rsidRPr="001B7D0A" w14:paraId="3F5BE817" w14:textId="77777777" w:rsidTr="003140D2">
        <w:trPr>
          <w:jc w:val="center"/>
        </w:trPr>
        <w:tc>
          <w:tcPr>
            <w:tcW w:w="0" w:type="auto"/>
            <w:tcBorders>
              <w:top w:val="nil"/>
              <w:left w:val="nil"/>
              <w:bottom w:val="single" w:sz="4" w:space="0" w:color="auto"/>
              <w:right w:val="nil"/>
            </w:tcBorders>
          </w:tcPr>
          <w:p w14:paraId="73BF8576" w14:textId="77777777" w:rsidR="00360AE0" w:rsidRPr="001B7D0A" w:rsidRDefault="00360AE0" w:rsidP="00883ED8">
            <w:pPr>
              <w:jc w:val="both"/>
              <w:rPr>
                <w:rFonts w:ascii="Times New Roman" w:hAnsi="Times New Roman" w:cs="Times New Roman"/>
              </w:rPr>
            </w:pPr>
          </w:p>
        </w:tc>
        <w:tc>
          <w:tcPr>
            <w:tcW w:w="0" w:type="auto"/>
            <w:tcBorders>
              <w:top w:val="nil"/>
              <w:left w:val="nil"/>
              <w:bottom w:val="single" w:sz="4" w:space="0" w:color="auto"/>
              <w:right w:val="single" w:sz="4" w:space="0" w:color="auto"/>
            </w:tcBorders>
          </w:tcPr>
          <w:p w14:paraId="157006D1" w14:textId="77777777" w:rsidR="00360AE0" w:rsidRPr="001B7D0A" w:rsidRDefault="00360AE0" w:rsidP="00883ED8">
            <w:pPr>
              <w:jc w:val="both"/>
              <w:rPr>
                <w:rFonts w:ascii="Times New Roman" w:hAnsi="Times New Roman" w:cs="Times New Roman"/>
              </w:rPr>
            </w:pPr>
          </w:p>
        </w:tc>
        <w:tc>
          <w:tcPr>
            <w:tcW w:w="0" w:type="auto"/>
            <w:tcBorders>
              <w:left w:val="single" w:sz="4" w:space="0" w:color="auto"/>
            </w:tcBorders>
            <w:shd w:val="clear" w:color="auto" w:fill="FFFFFF" w:themeFill="background1"/>
          </w:tcPr>
          <w:p w14:paraId="05C238A6"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Negative</w:t>
            </w:r>
          </w:p>
        </w:tc>
        <w:tc>
          <w:tcPr>
            <w:tcW w:w="0" w:type="auto"/>
            <w:shd w:val="clear" w:color="auto" w:fill="FFFFFF" w:themeFill="background1"/>
          </w:tcPr>
          <w:p w14:paraId="0703FF0A"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Positive</w:t>
            </w:r>
          </w:p>
        </w:tc>
      </w:tr>
      <w:tr w:rsidR="00360AE0" w:rsidRPr="001B7D0A" w14:paraId="79847678" w14:textId="77777777" w:rsidTr="003140D2">
        <w:trPr>
          <w:jc w:val="center"/>
        </w:trPr>
        <w:tc>
          <w:tcPr>
            <w:tcW w:w="0" w:type="auto"/>
            <w:vMerge w:val="restart"/>
            <w:tcBorders>
              <w:top w:val="single" w:sz="4" w:space="0" w:color="auto"/>
            </w:tcBorders>
            <w:shd w:val="clear" w:color="auto" w:fill="FFFFFF" w:themeFill="background1"/>
            <w:vAlign w:val="center"/>
          </w:tcPr>
          <w:p w14:paraId="43E3A2CE"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Actual</w:t>
            </w:r>
          </w:p>
        </w:tc>
        <w:tc>
          <w:tcPr>
            <w:tcW w:w="0" w:type="auto"/>
            <w:tcBorders>
              <w:top w:val="single" w:sz="4" w:space="0" w:color="auto"/>
            </w:tcBorders>
            <w:shd w:val="clear" w:color="auto" w:fill="FFFFFF" w:themeFill="background1"/>
          </w:tcPr>
          <w:p w14:paraId="0EE99A9F"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Negative</w:t>
            </w:r>
          </w:p>
        </w:tc>
        <w:tc>
          <w:tcPr>
            <w:tcW w:w="0" w:type="auto"/>
          </w:tcPr>
          <w:p w14:paraId="32DD7AD0"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True Negative (TN)</w:t>
            </w:r>
          </w:p>
        </w:tc>
        <w:tc>
          <w:tcPr>
            <w:tcW w:w="0" w:type="auto"/>
          </w:tcPr>
          <w:p w14:paraId="75BD481D"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False Positive (FP)</w:t>
            </w:r>
          </w:p>
        </w:tc>
      </w:tr>
      <w:tr w:rsidR="00360AE0" w:rsidRPr="001B7D0A" w14:paraId="7ADC20BB" w14:textId="77777777" w:rsidTr="003140D2">
        <w:trPr>
          <w:jc w:val="center"/>
        </w:trPr>
        <w:tc>
          <w:tcPr>
            <w:tcW w:w="0" w:type="auto"/>
            <w:vMerge/>
            <w:shd w:val="clear" w:color="auto" w:fill="FFFFFF" w:themeFill="background1"/>
          </w:tcPr>
          <w:p w14:paraId="69C1D633" w14:textId="77777777" w:rsidR="00360AE0" w:rsidRPr="001B7D0A" w:rsidRDefault="00360AE0" w:rsidP="00883ED8">
            <w:pPr>
              <w:jc w:val="both"/>
              <w:rPr>
                <w:rFonts w:ascii="Times New Roman" w:hAnsi="Times New Roman" w:cs="Times New Roman"/>
              </w:rPr>
            </w:pPr>
          </w:p>
        </w:tc>
        <w:tc>
          <w:tcPr>
            <w:tcW w:w="0" w:type="auto"/>
            <w:shd w:val="clear" w:color="auto" w:fill="FFFFFF" w:themeFill="background1"/>
          </w:tcPr>
          <w:p w14:paraId="4C433F10"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Positive</w:t>
            </w:r>
          </w:p>
        </w:tc>
        <w:tc>
          <w:tcPr>
            <w:tcW w:w="0" w:type="auto"/>
          </w:tcPr>
          <w:p w14:paraId="4AD72F2A"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False Negative (FN)</w:t>
            </w:r>
          </w:p>
        </w:tc>
        <w:tc>
          <w:tcPr>
            <w:tcW w:w="0" w:type="auto"/>
          </w:tcPr>
          <w:p w14:paraId="3C393CBE"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True Positive (TP)</w:t>
            </w:r>
          </w:p>
        </w:tc>
      </w:tr>
    </w:tbl>
    <w:p w14:paraId="69E0B2B9" w14:textId="77777777" w:rsidR="00360AE0" w:rsidRPr="001B7D0A" w:rsidRDefault="00360AE0" w:rsidP="00883ED8">
      <w:pPr>
        <w:jc w:val="both"/>
        <w:rPr>
          <w:rFonts w:ascii="Times New Roman" w:hAnsi="Times New Roman" w:cs="Times New Roman"/>
        </w:rPr>
      </w:pPr>
    </w:p>
    <w:p w14:paraId="6C3548BC" w14:textId="77777777" w:rsidR="00360AE0" w:rsidRPr="001B7D0A" w:rsidRDefault="00360AE0" w:rsidP="00883ED8">
      <w:pPr>
        <w:jc w:val="both"/>
        <w:rPr>
          <w:rFonts w:ascii="Times New Roman" w:hAnsi="Times New Roman" w:cs="Times New Roman"/>
        </w:rPr>
      </w:pPr>
      <w:r w:rsidRPr="001B7D0A">
        <w:rPr>
          <w:rFonts w:ascii="Times New Roman" w:hAnsi="Times New Roman" w:cs="Times New Roman"/>
        </w:rPr>
        <w:t xml:space="preserve">Where – </w:t>
      </w:r>
      <w:r>
        <w:rPr>
          <w:rFonts w:ascii="Times New Roman" w:hAnsi="Times New Roman" w:cs="Times New Roman"/>
        </w:rPr>
        <w:br/>
      </w:r>
      <w:r w:rsidRPr="001B7D0A">
        <w:rPr>
          <w:rFonts w:ascii="Times New Roman" w:hAnsi="Times New Roman" w:cs="Times New Roman"/>
        </w:rPr>
        <w:t>True Positive (TP) = Number of positive instances correctly classified as positive.</w:t>
      </w:r>
      <w:r w:rsidRPr="001B7D0A">
        <w:rPr>
          <w:rFonts w:ascii="Times New Roman" w:hAnsi="Times New Roman" w:cs="Times New Roman"/>
          <w:i/>
          <w:noProof/>
          <w:lang w:eastAsia="en-IN"/>
        </w:rPr>
        <w:t xml:space="preserve"> </w:t>
      </w:r>
      <w:r>
        <w:rPr>
          <w:rFonts w:ascii="Times New Roman" w:hAnsi="Times New Roman" w:cs="Times New Roman"/>
        </w:rPr>
        <w:br/>
      </w:r>
      <w:r w:rsidRPr="001B7D0A">
        <w:rPr>
          <w:rFonts w:ascii="Times New Roman" w:hAnsi="Times New Roman" w:cs="Times New Roman"/>
        </w:rPr>
        <w:t>False Positive (FP) = Number of positive instances incorrectly classified as negative.</w:t>
      </w:r>
      <w:r>
        <w:rPr>
          <w:rFonts w:ascii="Times New Roman" w:hAnsi="Times New Roman" w:cs="Times New Roman"/>
        </w:rPr>
        <w:br/>
      </w:r>
      <w:r w:rsidRPr="001B7D0A">
        <w:rPr>
          <w:rFonts w:ascii="Times New Roman" w:hAnsi="Times New Roman" w:cs="Times New Roman"/>
        </w:rPr>
        <w:t>True Negative (TN) = Number of negative instances correctly classified as negative.</w:t>
      </w:r>
      <w:r>
        <w:rPr>
          <w:rFonts w:ascii="Times New Roman" w:hAnsi="Times New Roman" w:cs="Times New Roman"/>
        </w:rPr>
        <w:br/>
      </w:r>
      <w:r w:rsidRPr="001B7D0A">
        <w:rPr>
          <w:rFonts w:ascii="Times New Roman" w:hAnsi="Times New Roman" w:cs="Times New Roman"/>
        </w:rPr>
        <w:t>False Negative (FN) = Number of negative instances incorrectly classified as positive</w:t>
      </w:r>
    </w:p>
    <w:p w14:paraId="533432DB"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Accuracy:</w:t>
      </w:r>
    </w:p>
    <w:p w14:paraId="148FDE64"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Accuracy indicates the closeness of a predicted or classified value to its real value. The state of being correct is called Accuracy. It can be calculated as:</w:t>
      </w:r>
    </w:p>
    <w:p w14:paraId="6E536C34"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Accuracy = (TP + TN) / (TP + TN + FP + FN)</w:t>
      </w:r>
    </w:p>
    <w:p w14:paraId="116B0AD8"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Precision:</w:t>
      </w:r>
    </w:p>
    <w:p w14:paraId="528BAF00"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Precision can be defined as the number of relevant items selected out of the total number of items selected. It represents the probability that an item is relevant. It can be calculated as:</w:t>
      </w:r>
    </w:p>
    <w:p w14:paraId="53C5651F"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Precision = TP / (FP + TP)</w:t>
      </w:r>
    </w:p>
    <w:p w14:paraId="56C53319"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Precision is the measure of exactness.</w:t>
      </w:r>
    </w:p>
    <w:p w14:paraId="664621F1"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Recall:</w:t>
      </w:r>
    </w:p>
    <w:p w14:paraId="2B910EEA"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The Recall can be defined as the ratio of relevant items selected to relevant items available. The recall represents a probability that a relevant item is selected. It can be calculated as:</w:t>
      </w:r>
    </w:p>
    <w:p w14:paraId="76F60437"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Recall = TP / (FN + TP)</w:t>
      </w:r>
    </w:p>
    <w:p w14:paraId="570CB0AF"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The recall is the measure of completeness.</w:t>
      </w:r>
    </w:p>
    <w:p w14:paraId="1CE30969"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F1-Measure:</w:t>
      </w:r>
    </w:p>
    <w:p w14:paraId="4CECC0D5"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F1-Measure is the harmonic mean between Precision and Recall as described below:</w:t>
      </w:r>
    </w:p>
    <w:p w14:paraId="31AE945B"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F1-Measure = 2 * (Precision * Recall) / (Precision + Recall)</w:t>
      </w:r>
    </w:p>
    <w:p w14:paraId="117E2CE5"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lastRenderedPageBreak/>
        <w:t>It creates a balance between precision and recall. Accuracy may be affected by class imbalance but F1 Measure is not affected by class imbalance. So, with accuracy F1-measure is also used for evaluation of classification algorithms.</w:t>
      </w:r>
    </w:p>
    <w:p w14:paraId="308D0BC2"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Sensitivity:</w:t>
      </w:r>
    </w:p>
    <w:p w14:paraId="2E08DEA7"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Sensitivity is used to find out the proportion of positive samples that are correctly identified also called a true positive rate. It is calculated as:</w:t>
      </w:r>
    </w:p>
    <w:p w14:paraId="255289F5"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Sensitivity = TP/P</w:t>
      </w:r>
    </w:p>
    <w:p w14:paraId="6A8334F2"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Where,</w:t>
      </w:r>
      <w:r w:rsidRPr="00396623">
        <w:rPr>
          <w:rFonts w:ascii="Times New Roman" w:hAnsi="Times New Roman" w:cs="Times New Roman"/>
        </w:rPr>
        <w:br/>
        <w:t xml:space="preserve">P = Total Number of Positive Samples </w:t>
      </w:r>
      <w:r w:rsidRPr="00396623">
        <w:rPr>
          <w:rFonts w:ascii="Times New Roman" w:hAnsi="Times New Roman" w:cs="Times New Roman"/>
        </w:rPr>
        <w:br/>
        <w:t>N = Total number of Negative Samples</w:t>
      </w:r>
      <w:r w:rsidRPr="00396623">
        <w:rPr>
          <w:rFonts w:ascii="Times New Roman" w:hAnsi="Times New Roman" w:cs="Times New Roman"/>
        </w:rPr>
        <w:tab/>
      </w:r>
    </w:p>
    <w:p w14:paraId="469329EA"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Specificity:</w:t>
      </w:r>
    </w:p>
    <w:p w14:paraId="16BBD578"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Specificity is used to find out the proportion of negative samples that are correctly identified and also called a true negative rate. It is calculated as:</w:t>
      </w:r>
    </w:p>
    <w:p w14:paraId="3EF91FCE"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Specificity = TN/N</w:t>
      </w:r>
    </w:p>
    <w:p w14:paraId="7645F90D"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False Positive Rate (FPR):</w:t>
      </w:r>
    </w:p>
    <w:p w14:paraId="7570520B"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FPR is used to find out the proportion of negative samples that are misclassified as positive samples. It is calculated as:</w:t>
      </w:r>
    </w:p>
    <w:p w14:paraId="7108669B"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FPR = FP/N</w:t>
      </w:r>
    </w:p>
    <w:p w14:paraId="6A5536D3"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False Negative Rate (FNR):</w:t>
      </w:r>
    </w:p>
    <w:p w14:paraId="622539DB"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FNR is used to find out the proportion of positive samples which are misclassified as negative samples. It is calculated as:</w:t>
      </w:r>
    </w:p>
    <w:p w14:paraId="49297467"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FNR = FN/P</w:t>
      </w:r>
    </w:p>
    <w:p w14:paraId="56637832"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Negative Predictive Value (NPV):</w:t>
      </w:r>
    </w:p>
    <w:p w14:paraId="4106FBC4"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NPV is used to find out the number of samples which are true negative. It is calculated as:</w:t>
      </w:r>
    </w:p>
    <w:p w14:paraId="43F573BB"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NPV = TN/(TN+FN)</w:t>
      </w:r>
    </w:p>
    <w:p w14:paraId="3A65AB7E"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False Discovery Rate (FDR):</w:t>
      </w:r>
    </w:p>
    <w:p w14:paraId="6970E374"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FDR is also called an error rate. It is used to find out a proportion of false positive among all the samples that are classified as positive. It is calculated as:</w:t>
      </w:r>
    </w:p>
    <w:p w14:paraId="2AD2BB73"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FDR = FP/(FP+TP)</w:t>
      </w:r>
    </w:p>
    <w:p w14:paraId="716DEA3D"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Matthews’s correlation coefficient (MCC):</w:t>
      </w:r>
    </w:p>
    <w:p w14:paraId="20C02098" w14:textId="77777777" w:rsidR="00360AE0" w:rsidRPr="00396623" w:rsidRDefault="00360AE0" w:rsidP="00883ED8">
      <w:pPr>
        <w:jc w:val="both"/>
        <w:rPr>
          <w:rFonts w:ascii="Times New Roman" w:hAnsi="Times New Roman" w:cs="Times New Roman"/>
        </w:rPr>
      </w:pPr>
      <w:r w:rsidRPr="00396623">
        <w:rPr>
          <w:rFonts w:ascii="Times New Roman" w:hAnsi="Times New Roman" w:cs="Times New Roman"/>
        </w:rPr>
        <w:t>It is calculated as:</w:t>
      </w:r>
    </w:p>
    <w:p w14:paraId="05AF3992" w14:textId="77777777" w:rsidR="00360AE0" w:rsidRPr="00396623" w:rsidRDefault="00360AE0" w:rsidP="00883ED8">
      <w:pPr>
        <w:jc w:val="both"/>
        <w:rPr>
          <w:rFonts w:ascii="Times New Roman" w:hAnsi="Times New Roman" w:cs="Times New Roman"/>
          <w:b/>
          <w:bCs/>
        </w:rPr>
      </w:pPr>
      <w:r w:rsidRPr="00396623">
        <w:rPr>
          <w:rFonts w:ascii="Times New Roman" w:hAnsi="Times New Roman" w:cs="Times New Roman"/>
          <w:b/>
          <w:bCs/>
        </w:rPr>
        <w:t xml:space="preserve">MCC = (TP * TN) - (FP * FN) / </w:t>
      </w:r>
      <w:proofErr w:type="gramStart"/>
      <w:r w:rsidRPr="00396623">
        <w:rPr>
          <w:rFonts w:ascii="Times New Roman" w:hAnsi="Times New Roman" w:cs="Times New Roman"/>
          <w:b/>
          <w:bCs/>
        </w:rPr>
        <w:t>SQRT(</w:t>
      </w:r>
      <w:proofErr w:type="gramEnd"/>
      <w:r w:rsidRPr="00396623">
        <w:rPr>
          <w:rFonts w:ascii="Times New Roman" w:hAnsi="Times New Roman" w:cs="Times New Roman"/>
          <w:b/>
          <w:bCs/>
        </w:rPr>
        <w:t>(TP + FP) * (TP + FN) * (TN + FP) * (TN + FN))</w:t>
      </w:r>
    </w:p>
    <w:p w14:paraId="2801C1EC" w14:textId="4AA728FD" w:rsidR="00360AE0" w:rsidRDefault="00360AE0" w:rsidP="00883ED8">
      <w:pPr>
        <w:jc w:val="both"/>
        <w:rPr>
          <w:rFonts w:ascii="Times New Roman" w:hAnsi="Times New Roman" w:cs="Times New Roman"/>
        </w:rPr>
      </w:pPr>
      <w:r w:rsidRPr="00396623">
        <w:rPr>
          <w:rFonts w:ascii="Times New Roman" w:hAnsi="Times New Roman" w:cs="Times New Roman"/>
        </w:rPr>
        <w:t xml:space="preserve">MCC is a balanced measure based on a confusion matrix. This measure is used even if the classes are of different sizes. It is a correlation coefficient between the actual classes and predicted classes. The value of MCC lies between -1 to 1. The value near to +1 indicates the prediction is perfect. The value 0 indicates random prediction. The value -1 indicates a total disagreement between the actual and predicted values. MCC score above zero indicates balanced classification. MCC is a good measure </w:t>
      </w:r>
      <w:r w:rsidRPr="00396623">
        <w:rPr>
          <w:rFonts w:ascii="Times New Roman" w:hAnsi="Times New Roman" w:cs="Times New Roman"/>
        </w:rPr>
        <w:lastRenderedPageBreak/>
        <w:t xml:space="preserve">when the data have varying classes, unbalanced dataset and random data </w:t>
      </w:r>
      <w:sdt>
        <w:sdtPr>
          <w:rPr>
            <w:rFonts w:ascii="Times New Roman" w:hAnsi="Times New Roman" w:cs="Times New Roman"/>
          </w:rPr>
          <w:id w:val="-73124029"/>
          <w:citation/>
        </w:sdtPr>
        <w:sdtContent>
          <w:r w:rsidRPr="00396623">
            <w:rPr>
              <w:rFonts w:ascii="Times New Roman" w:hAnsi="Times New Roman" w:cs="Times New Roman"/>
            </w:rPr>
            <w:fldChar w:fldCharType="begin"/>
          </w:r>
          <w:r w:rsidRPr="00396623">
            <w:rPr>
              <w:rFonts w:ascii="Times New Roman" w:hAnsi="Times New Roman" w:cs="Times New Roman"/>
            </w:rPr>
            <w:instrText xml:space="preserve">CITATION Jur12 \l 16393 </w:instrText>
          </w:r>
          <w:r w:rsidRPr="00396623">
            <w:rPr>
              <w:rFonts w:ascii="Times New Roman" w:hAnsi="Times New Roman" w:cs="Times New Roman"/>
            </w:rPr>
            <w:fldChar w:fldCharType="separate"/>
          </w:r>
          <w:r w:rsidRPr="00396623">
            <w:rPr>
              <w:rFonts w:ascii="Times New Roman" w:hAnsi="Times New Roman" w:cs="Times New Roman"/>
              <w:noProof/>
            </w:rPr>
            <w:t>(Jurman, Riccadonna, &amp; Furlanello, 2012)</w:t>
          </w:r>
          <w:r w:rsidRPr="00396623">
            <w:rPr>
              <w:rFonts w:ascii="Times New Roman" w:hAnsi="Times New Roman" w:cs="Times New Roman"/>
            </w:rPr>
            <w:fldChar w:fldCharType="end"/>
          </w:r>
        </w:sdtContent>
      </w:sdt>
      <w:r w:rsidRPr="00396623">
        <w:rPr>
          <w:rFonts w:ascii="Times New Roman" w:hAnsi="Times New Roman" w:cs="Times New Roman"/>
        </w:rPr>
        <w:t>. With F1-sc</w:t>
      </w:r>
      <w:r w:rsidRPr="001B7D0A">
        <w:rPr>
          <w:rFonts w:ascii="Times New Roman" w:hAnsi="Times New Roman" w:cs="Times New Roman"/>
        </w:rPr>
        <w:t>ore the MCC guides in a better way to determine the suitable algorithm for classification.</w:t>
      </w:r>
    </w:p>
    <w:p w14:paraId="0A2F375D" w14:textId="77777777" w:rsidR="008B3637" w:rsidRDefault="008B3637" w:rsidP="00883ED8">
      <w:pPr>
        <w:jc w:val="both"/>
        <w:rPr>
          <w:rFonts w:ascii="Times New Roman" w:hAnsi="Times New Roman" w:cs="Times New Roman"/>
        </w:rPr>
      </w:pPr>
    </w:p>
    <w:p w14:paraId="35C776B0" w14:textId="2EF19125" w:rsidR="00400EED" w:rsidRPr="008B3637" w:rsidRDefault="008B3637" w:rsidP="00883ED8">
      <w:pPr>
        <w:jc w:val="both"/>
        <w:rPr>
          <w:rFonts w:ascii="Times New Roman" w:hAnsi="Times New Roman" w:cs="Times New Roman"/>
          <w:b/>
          <w:bCs/>
        </w:rPr>
      </w:pPr>
      <w:r w:rsidRPr="008B3637">
        <w:rPr>
          <w:rFonts w:ascii="Times New Roman" w:hAnsi="Times New Roman" w:cs="Times New Roman"/>
          <w:b/>
          <w:bCs/>
        </w:rPr>
        <w:t>Experimental Results:</w:t>
      </w:r>
    </w:p>
    <w:p w14:paraId="3704C72C" w14:textId="5955C82B" w:rsidR="00D922F2" w:rsidRPr="001B7D0A" w:rsidRDefault="00D922F2" w:rsidP="00883ED8">
      <w:pPr>
        <w:jc w:val="both"/>
        <w:rPr>
          <w:rFonts w:ascii="Times New Roman" w:hAnsi="Times New Roman" w:cs="Times New Roman"/>
          <w:i/>
        </w:rPr>
      </w:pPr>
      <w:r w:rsidRPr="001B7D0A">
        <w:rPr>
          <w:rFonts w:ascii="Times New Roman" w:hAnsi="Times New Roman" w:cs="Times New Roman"/>
          <w:i/>
        </w:rPr>
        <w:t>Table 2 Confusion Matri</w:t>
      </w:r>
      <w:r w:rsidR="00452BDB">
        <w:rPr>
          <w:rFonts w:ascii="Times New Roman" w:hAnsi="Times New Roman" w:cs="Times New Roman"/>
          <w:i/>
        </w:rPr>
        <w:t>x: Logistic Regression</w:t>
      </w:r>
    </w:p>
    <w:tbl>
      <w:tblPr>
        <w:tblStyle w:val="TableGrid"/>
        <w:tblW w:w="0" w:type="auto"/>
        <w:jc w:val="center"/>
        <w:tblLook w:val="04A0" w:firstRow="1" w:lastRow="0" w:firstColumn="1" w:lastColumn="0" w:noHBand="0" w:noVBand="1"/>
      </w:tblPr>
      <w:tblGrid>
        <w:gridCol w:w="803"/>
        <w:gridCol w:w="326"/>
        <w:gridCol w:w="1020"/>
        <w:gridCol w:w="968"/>
      </w:tblGrid>
      <w:tr w:rsidR="00D922F2" w:rsidRPr="001B7D0A" w14:paraId="5C37F2A6" w14:textId="77777777" w:rsidTr="003140D2">
        <w:trPr>
          <w:jc w:val="center"/>
        </w:trPr>
        <w:tc>
          <w:tcPr>
            <w:tcW w:w="0" w:type="auto"/>
            <w:tcBorders>
              <w:top w:val="nil"/>
              <w:left w:val="nil"/>
              <w:bottom w:val="nil"/>
              <w:right w:val="nil"/>
            </w:tcBorders>
          </w:tcPr>
          <w:p w14:paraId="4D59AAB1" w14:textId="77777777" w:rsidR="00D922F2" w:rsidRPr="001B7D0A" w:rsidRDefault="00D922F2" w:rsidP="00883ED8">
            <w:pPr>
              <w:jc w:val="both"/>
              <w:rPr>
                <w:rFonts w:ascii="Times New Roman" w:hAnsi="Times New Roman" w:cs="Times New Roman"/>
              </w:rPr>
            </w:pPr>
          </w:p>
        </w:tc>
        <w:tc>
          <w:tcPr>
            <w:tcW w:w="0" w:type="auto"/>
            <w:tcBorders>
              <w:top w:val="nil"/>
              <w:left w:val="nil"/>
              <w:bottom w:val="nil"/>
              <w:right w:val="single" w:sz="4" w:space="0" w:color="auto"/>
            </w:tcBorders>
          </w:tcPr>
          <w:p w14:paraId="03F61BA0" w14:textId="77777777" w:rsidR="00D922F2" w:rsidRPr="001B7D0A" w:rsidRDefault="00D922F2" w:rsidP="00883ED8">
            <w:pPr>
              <w:jc w:val="both"/>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138E7C01" w14:textId="77777777" w:rsidR="00D922F2" w:rsidRPr="001B7D0A" w:rsidRDefault="00D922F2" w:rsidP="00883ED8">
            <w:pPr>
              <w:jc w:val="both"/>
              <w:rPr>
                <w:rFonts w:ascii="Times New Roman" w:hAnsi="Times New Roman" w:cs="Times New Roman"/>
              </w:rPr>
            </w:pPr>
            <w:r w:rsidRPr="001B7D0A">
              <w:rPr>
                <w:rFonts w:ascii="Times New Roman" w:hAnsi="Times New Roman" w:cs="Times New Roman"/>
              </w:rPr>
              <w:t>Predicted/Classified</w:t>
            </w:r>
          </w:p>
        </w:tc>
      </w:tr>
      <w:tr w:rsidR="00D922F2" w:rsidRPr="001B7D0A" w14:paraId="7556520C" w14:textId="77777777" w:rsidTr="003140D2">
        <w:trPr>
          <w:jc w:val="center"/>
        </w:trPr>
        <w:tc>
          <w:tcPr>
            <w:tcW w:w="0" w:type="auto"/>
            <w:tcBorders>
              <w:top w:val="nil"/>
              <w:left w:val="nil"/>
              <w:bottom w:val="single" w:sz="4" w:space="0" w:color="auto"/>
              <w:right w:val="nil"/>
            </w:tcBorders>
          </w:tcPr>
          <w:p w14:paraId="6964C4A9" w14:textId="77777777" w:rsidR="00D922F2" w:rsidRPr="001B7D0A" w:rsidRDefault="00D922F2" w:rsidP="00883ED8">
            <w:pPr>
              <w:jc w:val="both"/>
              <w:rPr>
                <w:rFonts w:ascii="Times New Roman" w:hAnsi="Times New Roman" w:cs="Times New Roman"/>
              </w:rPr>
            </w:pPr>
          </w:p>
        </w:tc>
        <w:tc>
          <w:tcPr>
            <w:tcW w:w="0" w:type="auto"/>
            <w:tcBorders>
              <w:top w:val="nil"/>
              <w:left w:val="nil"/>
              <w:bottom w:val="single" w:sz="4" w:space="0" w:color="auto"/>
              <w:right w:val="single" w:sz="4" w:space="0" w:color="auto"/>
            </w:tcBorders>
          </w:tcPr>
          <w:p w14:paraId="59D978FC" w14:textId="77777777" w:rsidR="00D922F2" w:rsidRPr="001B7D0A" w:rsidRDefault="00D922F2" w:rsidP="00883ED8">
            <w:pPr>
              <w:jc w:val="both"/>
              <w:rPr>
                <w:rFonts w:ascii="Times New Roman" w:hAnsi="Times New Roman" w:cs="Times New Roman"/>
              </w:rPr>
            </w:pPr>
          </w:p>
        </w:tc>
        <w:tc>
          <w:tcPr>
            <w:tcW w:w="0" w:type="auto"/>
            <w:tcBorders>
              <w:left w:val="single" w:sz="4" w:space="0" w:color="auto"/>
            </w:tcBorders>
            <w:shd w:val="clear" w:color="auto" w:fill="FFFFFF" w:themeFill="background1"/>
          </w:tcPr>
          <w:p w14:paraId="0703437A" w14:textId="45BBDC67" w:rsidR="00D922F2" w:rsidRPr="001B7D0A" w:rsidRDefault="00BC7159" w:rsidP="00883ED8">
            <w:pPr>
              <w:jc w:val="both"/>
              <w:rPr>
                <w:rFonts w:ascii="Times New Roman" w:hAnsi="Times New Roman" w:cs="Times New Roman"/>
              </w:rPr>
            </w:pPr>
            <w:r>
              <w:rPr>
                <w:rFonts w:ascii="Times New Roman" w:hAnsi="Times New Roman" w:cs="Times New Roman"/>
              </w:rPr>
              <w:t>0</w:t>
            </w:r>
          </w:p>
        </w:tc>
        <w:tc>
          <w:tcPr>
            <w:tcW w:w="0" w:type="auto"/>
            <w:shd w:val="clear" w:color="auto" w:fill="FFFFFF" w:themeFill="background1"/>
          </w:tcPr>
          <w:p w14:paraId="23405053" w14:textId="3E020C6F" w:rsidR="00D922F2" w:rsidRPr="001B7D0A" w:rsidRDefault="00BC7159" w:rsidP="00883ED8">
            <w:pPr>
              <w:jc w:val="both"/>
              <w:rPr>
                <w:rFonts w:ascii="Times New Roman" w:hAnsi="Times New Roman" w:cs="Times New Roman"/>
              </w:rPr>
            </w:pPr>
            <w:r>
              <w:rPr>
                <w:rFonts w:ascii="Times New Roman" w:hAnsi="Times New Roman" w:cs="Times New Roman"/>
              </w:rPr>
              <w:t>1</w:t>
            </w:r>
          </w:p>
        </w:tc>
      </w:tr>
      <w:tr w:rsidR="00D922F2" w:rsidRPr="001B7D0A" w14:paraId="16B01913" w14:textId="77777777" w:rsidTr="003140D2">
        <w:trPr>
          <w:jc w:val="center"/>
        </w:trPr>
        <w:tc>
          <w:tcPr>
            <w:tcW w:w="0" w:type="auto"/>
            <w:vMerge w:val="restart"/>
            <w:tcBorders>
              <w:top w:val="single" w:sz="4" w:space="0" w:color="auto"/>
            </w:tcBorders>
            <w:shd w:val="clear" w:color="auto" w:fill="FFFFFF" w:themeFill="background1"/>
            <w:vAlign w:val="center"/>
          </w:tcPr>
          <w:p w14:paraId="0B9684A8" w14:textId="77777777" w:rsidR="00D922F2" w:rsidRPr="001B7D0A" w:rsidRDefault="00D922F2" w:rsidP="00883ED8">
            <w:pPr>
              <w:jc w:val="both"/>
              <w:rPr>
                <w:rFonts w:ascii="Times New Roman" w:hAnsi="Times New Roman" w:cs="Times New Roman"/>
              </w:rPr>
            </w:pPr>
            <w:r w:rsidRPr="001B7D0A">
              <w:rPr>
                <w:rFonts w:ascii="Times New Roman" w:hAnsi="Times New Roman" w:cs="Times New Roman"/>
              </w:rPr>
              <w:t>Actual</w:t>
            </w:r>
          </w:p>
        </w:tc>
        <w:tc>
          <w:tcPr>
            <w:tcW w:w="0" w:type="auto"/>
            <w:tcBorders>
              <w:top w:val="single" w:sz="4" w:space="0" w:color="auto"/>
            </w:tcBorders>
            <w:shd w:val="clear" w:color="auto" w:fill="FFFFFF" w:themeFill="background1"/>
          </w:tcPr>
          <w:p w14:paraId="286BE2E5" w14:textId="06CB0DDE" w:rsidR="00D922F2" w:rsidRPr="001B7D0A" w:rsidRDefault="000F0B01" w:rsidP="00883ED8">
            <w:pPr>
              <w:jc w:val="both"/>
              <w:rPr>
                <w:rFonts w:ascii="Times New Roman" w:hAnsi="Times New Roman" w:cs="Times New Roman"/>
              </w:rPr>
            </w:pPr>
            <w:r>
              <w:rPr>
                <w:rFonts w:ascii="Times New Roman" w:hAnsi="Times New Roman" w:cs="Times New Roman"/>
              </w:rPr>
              <w:t>0</w:t>
            </w:r>
          </w:p>
        </w:tc>
        <w:tc>
          <w:tcPr>
            <w:tcW w:w="0" w:type="auto"/>
          </w:tcPr>
          <w:p w14:paraId="4DEC3811" w14:textId="626FA419" w:rsidR="00D922F2" w:rsidRPr="001B7D0A" w:rsidRDefault="009C1B92" w:rsidP="00883ED8">
            <w:pPr>
              <w:jc w:val="both"/>
              <w:rPr>
                <w:rFonts w:ascii="Times New Roman" w:hAnsi="Times New Roman" w:cs="Times New Roman"/>
              </w:rPr>
            </w:pPr>
            <w:r>
              <w:rPr>
                <w:rFonts w:ascii="Times New Roman" w:hAnsi="Times New Roman" w:cs="Times New Roman"/>
              </w:rPr>
              <w:t xml:space="preserve">TN = </w:t>
            </w:r>
            <w:r w:rsidR="001205CC">
              <w:rPr>
                <w:rFonts w:ascii="Times New Roman" w:hAnsi="Times New Roman" w:cs="Times New Roman"/>
              </w:rPr>
              <w:t>19</w:t>
            </w:r>
          </w:p>
        </w:tc>
        <w:tc>
          <w:tcPr>
            <w:tcW w:w="0" w:type="auto"/>
          </w:tcPr>
          <w:p w14:paraId="7A2FCBF3" w14:textId="6FF739E2" w:rsidR="00D922F2" w:rsidRPr="001B7D0A" w:rsidRDefault="00D922F2" w:rsidP="00883ED8">
            <w:pPr>
              <w:jc w:val="both"/>
              <w:rPr>
                <w:rFonts w:ascii="Times New Roman" w:hAnsi="Times New Roman" w:cs="Times New Roman"/>
              </w:rPr>
            </w:pPr>
            <w:r w:rsidRPr="001B7D0A">
              <w:rPr>
                <w:rFonts w:ascii="Times New Roman" w:hAnsi="Times New Roman" w:cs="Times New Roman"/>
              </w:rPr>
              <w:t>FP</w:t>
            </w:r>
            <w:r w:rsidR="009C1B92">
              <w:rPr>
                <w:rFonts w:ascii="Times New Roman" w:hAnsi="Times New Roman" w:cs="Times New Roman"/>
              </w:rPr>
              <w:t xml:space="preserve"> = </w:t>
            </w:r>
            <w:r w:rsidR="001205CC">
              <w:rPr>
                <w:rFonts w:ascii="Times New Roman" w:hAnsi="Times New Roman" w:cs="Times New Roman"/>
              </w:rPr>
              <w:t>9</w:t>
            </w:r>
          </w:p>
        </w:tc>
      </w:tr>
      <w:tr w:rsidR="00D922F2" w:rsidRPr="001B7D0A" w14:paraId="16944726" w14:textId="77777777" w:rsidTr="003140D2">
        <w:trPr>
          <w:jc w:val="center"/>
        </w:trPr>
        <w:tc>
          <w:tcPr>
            <w:tcW w:w="0" w:type="auto"/>
            <w:vMerge/>
            <w:shd w:val="clear" w:color="auto" w:fill="FFFFFF" w:themeFill="background1"/>
          </w:tcPr>
          <w:p w14:paraId="7CBEA1AD" w14:textId="77777777" w:rsidR="00D922F2" w:rsidRPr="001B7D0A" w:rsidRDefault="00D922F2" w:rsidP="00883ED8">
            <w:pPr>
              <w:jc w:val="both"/>
              <w:rPr>
                <w:rFonts w:ascii="Times New Roman" w:hAnsi="Times New Roman" w:cs="Times New Roman"/>
              </w:rPr>
            </w:pPr>
          </w:p>
        </w:tc>
        <w:tc>
          <w:tcPr>
            <w:tcW w:w="0" w:type="auto"/>
            <w:shd w:val="clear" w:color="auto" w:fill="FFFFFF" w:themeFill="background1"/>
          </w:tcPr>
          <w:p w14:paraId="384D5765" w14:textId="3ECBC819" w:rsidR="00D922F2" w:rsidRPr="001B7D0A" w:rsidRDefault="000F0B01" w:rsidP="00883ED8">
            <w:pPr>
              <w:jc w:val="both"/>
              <w:rPr>
                <w:rFonts w:ascii="Times New Roman" w:hAnsi="Times New Roman" w:cs="Times New Roman"/>
              </w:rPr>
            </w:pPr>
            <w:r>
              <w:rPr>
                <w:rFonts w:ascii="Times New Roman" w:hAnsi="Times New Roman" w:cs="Times New Roman"/>
              </w:rPr>
              <w:t>1</w:t>
            </w:r>
          </w:p>
        </w:tc>
        <w:tc>
          <w:tcPr>
            <w:tcW w:w="0" w:type="auto"/>
          </w:tcPr>
          <w:p w14:paraId="0A1E86C0" w14:textId="7A74836A" w:rsidR="00D922F2" w:rsidRPr="001B7D0A" w:rsidRDefault="009C1B92" w:rsidP="00883ED8">
            <w:pPr>
              <w:jc w:val="both"/>
              <w:rPr>
                <w:rFonts w:ascii="Times New Roman" w:hAnsi="Times New Roman" w:cs="Times New Roman"/>
              </w:rPr>
            </w:pPr>
            <w:r>
              <w:rPr>
                <w:rFonts w:ascii="Times New Roman" w:hAnsi="Times New Roman" w:cs="Times New Roman"/>
              </w:rPr>
              <w:t xml:space="preserve">FN = </w:t>
            </w:r>
            <w:r w:rsidR="001205CC">
              <w:rPr>
                <w:rFonts w:ascii="Times New Roman" w:hAnsi="Times New Roman" w:cs="Times New Roman"/>
              </w:rPr>
              <w:t>3</w:t>
            </w:r>
          </w:p>
        </w:tc>
        <w:tc>
          <w:tcPr>
            <w:tcW w:w="0" w:type="auto"/>
          </w:tcPr>
          <w:p w14:paraId="50242B0C" w14:textId="2701FA3E" w:rsidR="00D922F2" w:rsidRPr="001B7D0A" w:rsidRDefault="009C1B92" w:rsidP="00883ED8">
            <w:pPr>
              <w:jc w:val="both"/>
              <w:rPr>
                <w:rFonts w:ascii="Times New Roman" w:hAnsi="Times New Roman" w:cs="Times New Roman"/>
              </w:rPr>
            </w:pPr>
            <w:r>
              <w:rPr>
                <w:rFonts w:ascii="Times New Roman" w:hAnsi="Times New Roman" w:cs="Times New Roman"/>
              </w:rPr>
              <w:t xml:space="preserve">TP = </w:t>
            </w:r>
            <w:r w:rsidR="001205CC">
              <w:rPr>
                <w:rFonts w:ascii="Times New Roman" w:hAnsi="Times New Roman" w:cs="Times New Roman"/>
              </w:rPr>
              <w:t>30</w:t>
            </w:r>
          </w:p>
        </w:tc>
      </w:tr>
    </w:tbl>
    <w:p w14:paraId="2E135731" w14:textId="77777777" w:rsidR="00D922F2" w:rsidRDefault="00D922F2" w:rsidP="00883ED8">
      <w:pPr>
        <w:jc w:val="both"/>
        <w:rPr>
          <w:rFonts w:ascii="Times New Roman" w:hAnsi="Times New Roman" w:cs="Times New Roman"/>
        </w:rPr>
      </w:pPr>
    </w:p>
    <w:p w14:paraId="3C9E0404" w14:textId="3AB370B1" w:rsidR="00452BDB" w:rsidRPr="001B7D0A" w:rsidRDefault="00452BDB" w:rsidP="00883ED8">
      <w:pPr>
        <w:jc w:val="both"/>
        <w:rPr>
          <w:rFonts w:ascii="Times New Roman" w:hAnsi="Times New Roman" w:cs="Times New Roman"/>
          <w:i/>
        </w:rPr>
      </w:pPr>
      <w:r w:rsidRPr="001B7D0A">
        <w:rPr>
          <w:rFonts w:ascii="Times New Roman" w:hAnsi="Times New Roman" w:cs="Times New Roman"/>
          <w:i/>
        </w:rPr>
        <w:t xml:space="preserve">Table </w:t>
      </w:r>
      <w:r w:rsidR="00203355">
        <w:rPr>
          <w:rFonts w:ascii="Times New Roman" w:hAnsi="Times New Roman" w:cs="Times New Roman"/>
          <w:i/>
        </w:rPr>
        <w:t>3</w:t>
      </w:r>
      <w:r w:rsidRPr="001B7D0A">
        <w:rPr>
          <w:rFonts w:ascii="Times New Roman" w:hAnsi="Times New Roman" w:cs="Times New Roman"/>
          <w:i/>
        </w:rPr>
        <w:t xml:space="preserve"> Confusion Matri</w:t>
      </w:r>
      <w:r>
        <w:rPr>
          <w:rFonts w:ascii="Times New Roman" w:hAnsi="Times New Roman" w:cs="Times New Roman"/>
          <w:i/>
        </w:rPr>
        <w:t xml:space="preserve">x: </w:t>
      </w:r>
      <w:r w:rsidR="00DF4338">
        <w:rPr>
          <w:rFonts w:ascii="Times New Roman" w:hAnsi="Times New Roman" w:cs="Times New Roman"/>
          <w:i/>
        </w:rPr>
        <w:t>Random Forest</w:t>
      </w:r>
    </w:p>
    <w:tbl>
      <w:tblPr>
        <w:tblStyle w:val="TableGrid"/>
        <w:tblW w:w="0" w:type="auto"/>
        <w:jc w:val="center"/>
        <w:tblLook w:val="04A0" w:firstRow="1" w:lastRow="0" w:firstColumn="1" w:lastColumn="0" w:noHBand="0" w:noVBand="1"/>
      </w:tblPr>
      <w:tblGrid>
        <w:gridCol w:w="803"/>
        <w:gridCol w:w="326"/>
        <w:gridCol w:w="1020"/>
        <w:gridCol w:w="968"/>
      </w:tblGrid>
      <w:tr w:rsidR="00901974" w:rsidRPr="001B7D0A" w14:paraId="42110B9F" w14:textId="77777777" w:rsidTr="003140D2">
        <w:trPr>
          <w:jc w:val="center"/>
        </w:trPr>
        <w:tc>
          <w:tcPr>
            <w:tcW w:w="0" w:type="auto"/>
            <w:tcBorders>
              <w:top w:val="nil"/>
              <w:left w:val="nil"/>
              <w:bottom w:val="nil"/>
              <w:right w:val="nil"/>
            </w:tcBorders>
          </w:tcPr>
          <w:p w14:paraId="5DF3FF1B" w14:textId="77777777" w:rsidR="00901974" w:rsidRPr="001B7D0A" w:rsidRDefault="00901974" w:rsidP="00883ED8">
            <w:pPr>
              <w:jc w:val="both"/>
              <w:rPr>
                <w:rFonts w:ascii="Times New Roman" w:hAnsi="Times New Roman" w:cs="Times New Roman"/>
              </w:rPr>
            </w:pPr>
          </w:p>
        </w:tc>
        <w:tc>
          <w:tcPr>
            <w:tcW w:w="0" w:type="auto"/>
            <w:tcBorders>
              <w:top w:val="nil"/>
              <w:left w:val="nil"/>
              <w:bottom w:val="nil"/>
              <w:right w:val="single" w:sz="4" w:space="0" w:color="auto"/>
            </w:tcBorders>
          </w:tcPr>
          <w:p w14:paraId="748E9B9A" w14:textId="77777777" w:rsidR="00901974" w:rsidRPr="001B7D0A" w:rsidRDefault="00901974" w:rsidP="00883ED8">
            <w:pPr>
              <w:jc w:val="both"/>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1DF45942" w14:textId="77777777" w:rsidR="00901974" w:rsidRPr="001B7D0A" w:rsidRDefault="00901974" w:rsidP="00883ED8">
            <w:pPr>
              <w:jc w:val="both"/>
              <w:rPr>
                <w:rFonts w:ascii="Times New Roman" w:hAnsi="Times New Roman" w:cs="Times New Roman"/>
              </w:rPr>
            </w:pPr>
            <w:r w:rsidRPr="001B7D0A">
              <w:rPr>
                <w:rFonts w:ascii="Times New Roman" w:hAnsi="Times New Roman" w:cs="Times New Roman"/>
              </w:rPr>
              <w:t>Predicted/Classified</w:t>
            </w:r>
          </w:p>
        </w:tc>
      </w:tr>
      <w:tr w:rsidR="00901974" w:rsidRPr="001B7D0A" w14:paraId="45B0C579" w14:textId="77777777" w:rsidTr="003140D2">
        <w:trPr>
          <w:jc w:val="center"/>
        </w:trPr>
        <w:tc>
          <w:tcPr>
            <w:tcW w:w="0" w:type="auto"/>
            <w:tcBorders>
              <w:top w:val="nil"/>
              <w:left w:val="nil"/>
              <w:bottom w:val="single" w:sz="4" w:space="0" w:color="auto"/>
              <w:right w:val="nil"/>
            </w:tcBorders>
          </w:tcPr>
          <w:p w14:paraId="22F7BA04" w14:textId="77777777" w:rsidR="00901974" w:rsidRPr="001B7D0A" w:rsidRDefault="00901974" w:rsidP="00883ED8">
            <w:pPr>
              <w:jc w:val="both"/>
              <w:rPr>
                <w:rFonts w:ascii="Times New Roman" w:hAnsi="Times New Roman" w:cs="Times New Roman"/>
              </w:rPr>
            </w:pPr>
          </w:p>
        </w:tc>
        <w:tc>
          <w:tcPr>
            <w:tcW w:w="0" w:type="auto"/>
            <w:tcBorders>
              <w:top w:val="nil"/>
              <w:left w:val="nil"/>
              <w:bottom w:val="single" w:sz="4" w:space="0" w:color="auto"/>
              <w:right w:val="single" w:sz="4" w:space="0" w:color="auto"/>
            </w:tcBorders>
          </w:tcPr>
          <w:p w14:paraId="14A7EA79" w14:textId="77777777" w:rsidR="00901974" w:rsidRPr="001B7D0A" w:rsidRDefault="00901974" w:rsidP="00883ED8">
            <w:pPr>
              <w:jc w:val="both"/>
              <w:rPr>
                <w:rFonts w:ascii="Times New Roman" w:hAnsi="Times New Roman" w:cs="Times New Roman"/>
              </w:rPr>
            </w:pPr>
          </w:p>
        </w:tc>
        <w:tc>
          <w:tcPr>
            <w:tcW w:w="0" w:type="auto"/>
            <w:tcBorders>
              <w:left w:val="single" w:sz="4" w:space="0" w:color="auto"/>
            </w:tcBorders>
            <w:shd w:val="clear" w:color="auto" w:fill="FFFFFF" w:themeFill="background1"/>
          </w:tcPr>
          <w:p w14:paraId="08DACE38" w14:textId="77777777" w:rsidR="00901974" w:rsidRPr="001B7D0A" w:rsidRDefault="00901974" w:rsidP="00883ED8">
            <w:pPr>
              <w:jc w:val="both"/>
              <w:rPr>
                <w:rFonts w:ascii="Times New Roman" w:hAnsi="Times New Roman" w:cs="Times New Roman"/>
              </w:rPr>
            </w:pPr>
            <w:r>
              <w:rPr>
                <w:rFonts w:ascii="Times New Roman" w:hAnsi="Times New Roman" w:cs="Times New Roman"/>
              </w:rPr>
              <w:t>0</w:t>
            </w:r>
          </w:p>
        </w:tc>
        <w:tc>
          <w:tcPr>
            <w:tcW w:w="0" w:type="auto"/>
            <w:shd w:val="clear" w:color="auto" w:fill="FFFFFF" w:themeFill="background1"/>
          </w:tcPr>
          <w:p w14:paraId="4D25FEE7" w14:textId="77777777" w:rsidR="00901974" w:rsidRPr="001B7D0A" w:rsidRDefault="00901974" w:rsidP="00883ED8">
            <w:pPr>
              <w:jc w:val="both"/>
              <w:rPr>
                <w:rFonts w:ascii="Times New Roman" w:hAnsi="Times New Roman" w:cs="Times New Roman"/>
              </w:rPr>
            </w:pPr>
            <w:r>
              <w:rPr>
                <w:rFonts w:ascii="Times New Roman" w:hAnsi="Times New Roman" w:cs="Times New Roman"/>
              </w:rPr>
              <w:t>1</w:t>
            </w:r>
          </w:p>
        </w:tc>
      </w:tr>
      <w:tr w:rsidR="00901974" w:rsidRPr="001B7D0A" w14:paraId="0A5704F9" w14:textId="77777777" w:rsidTr="003140D2">
        <w:trPr>
          <w:jc w:val="center"/>
        </w:trPr>
        <w:tc>
          <w:tcPr>
            <w:tcW w:w="0" w:type="auto"/>
            <w:vMerge w:val="restart"/>
            <w:tcBorders>
              <w:top w:val="single" w:sz="4" w:space="0" w:color="auto"/>
            </w:tcBorders>
            <w:shd w:val="clear" w:color="auto" w:fill="FFFFFF" w:themeFill="background1"/>
            <w:vAlign w:val="center"/>
          </w:tcPr>
          <w:p w14:paraId="29949FD4" w14:textId="77777777" w:rsidR="00901974" w:rsidRPr="001B7D0A" w:rsidRDefault="00901974" w:rsidP="00883ED8">
            <w:pPr>
              <w:jc w:val="both"/>
              <w:rPr>
                <w:rFonts w:ascii="Times New Roman" w:hAnsi="Times New Roman" w:cs="Times New Roman"/>
              </w:rPr>
            </w:pPr>
            <w:r w:rsidRPr="001B7D0A">
              <w:rPr>
                <w:rFonts w:ascii="Times New Roman" w:hAnsi="Times New Roman" w:cs="Times New Roman"/>
              </w:rPr>
              <w:t>Actual</w:t>
            </w:r>
          </w:p>
        </w:tc>
        <w:tc>
          <w:tcPr>
            <w:tcW w:w="0" w:type="auto"/>
            <w:tcBorders>
              <w:top w:val="single" w:sz="4" w:space="0" w:color="auto"/>
            </w:tcBorders>
            <w:shd w:val="clear" w:color="auto" w:fill="FFFFFF" w:themeFill="background1"/>
          </w:tcPr>
          <w:p w14:paraId="45C45EEF" w14:textId="77777777" w:rsidR="00901974" w:rsidRPr="001B7D0A" w:rsidRDefault="00901974" w:rsidP="00883ED8">
            <w:pPr>
              <w:jc w:val="both"/>
              <w:rPr>
                <w:rFonts w:ascii="Times New Roman" w:hAnsi="Times New Roman" w:cs="Times New Roman"/>
              </w:rPr>
            </w:pPr>
            <w:r>
              <w:rPr>
                <w:rFonts w:ascii="Times New Roman" w:hAnsi="Times New Roman" w:cs="Times New Roman"/>
              </w:rPr>
              <w:t>0</w:t>
            </w:r>
          </w:p>
        </w:tc>
        <w:tc>
          <w:tcPr>
            <w:tcW w:w="0" w:type="auto"/>
          </w:tcPr>
          <w:p w14:paraId="197AC547" w14:textId="55E5533E" w:rsidR="00901974" w:rsidRPr="001B7D0A" w:rsidRDefault="00901974" w:rsidP="00883ED8">
            <w:pPr>
              <w:jc w:val="both"/>
              <w:rPr>
                <w:rFonts w:ascii="Times New Roman" w:hAnsi="Times New Roman" w:cs="Times New Roman"/>
              </w:rPr>
            </w:pPr>
            <w:r>
              <w:rPr>
                <w:rFonts w:ascii="Times New Roman" w:hAnsi="Times New Roman" w:cs="Times New Roman"/>
              </w:rPr>
              <w:t xml:space="preserve">TN = </w:t>
            </w:r>
            <w:r w:rsidR="001205CC">
              <w:rPr>
                <w:rFonts w:ascii="Times New Roman" w:hAnsi="Times New Roman" w:cs="Times New Roman"/>
              </w:rPr>
              <w:t>19</w:t>
            </w:r>
          </w:p>
        </w:tc>
        <w:tc>
          <w:tcPr>
            <w:tcW w:w="0" w:type="auto"/>
          </w:tcPr>
          <w:p w14:paraId="15EEEF17" w14:textId="1E75242B" w:rsidR="00901974" w:rsidRPr="001B7D0A" w:rsidRDefault="00901974" w:rsidP="00883ED8">
            <w:pPr>
              <w:jc w:val="both"/>
              <w:rPr>
                <w:rFonts w:ascii="Times New Roman" w:hAnsi="Times New Roman" w:cs="Times New Roman"/>
              </w:rPr>
            </w:pPr>
            <w:r w:rsidRPr="001B7D0A">
              <w:rPr>
                <w:rFonts w:ascii="Times New Roman" w:hAnsi="Times New Roman" w:cs="Times New Roman"/>
              </w:rPr>
              <w:t>FP</w:t>
            </w:r>
            <w:r>
              <w:rPr>
                <w:rFonts w:ascii="Times New Roman" w:hAnsi="Times New Roman" w:cs="Times New Roman"/>
              </w:rPr>
              <w:t xml:space="preserve"> = </w:t>
            </w:r>
            <w:r w:rsidR="001205CC">
              <w:rPr>
                <w:rFonts w:ascii="Times New Roman" w:hAnsi="Times New Roman" w:cs="Times New Roman"/>
              </w:rPr>
              <w:t>9</w:t>
            </w:r>
          </w:p>
        </w:tc>
      </w:tr>
      <w:tr w:rsidR="00901974" w:rsidRPr="001B7D0A" w14:paraId="5519150A" w14:textId="77777777" w:rsidTr="003140D2">
        <w:trPr>
          <w:jc w:val="center"/>
        </w:trPr>
        <w:tc>
          <w:tcPr>
            <w:tcW w:w="0" w:type="auto"/>
            <w:vMerge/>
            <w:shd w:val="clear" w:color="auto" w:fill="FFFFFF" w:themeFill="background1"/>
          </w:tcPr>
          <w:p w14:paraId="4766801A" w14:textId="77777777" w:rsidR="00901974" w:rsidRPr="001B7D0A" w:rsidRDefault="00901974" w:rsidP="00883ED8">
            <w:pPr>
              <w:jc w:val="both"/>
              <w:rPr>
                <w:rFonts w:ascii="Times New Roman" w:hAnsi="Times New Roman" w:cs="Times New Roman"/>
              </w:rPr>
            </w:pPr>
          </w:p>
        </w:tc>
        <w:tc>
          <w:tcPr>
            <w:tcW w:w="0" w:type="auto"/>
            <w:shd w:val="clear" w:color="auto" w:fill="FFFFFF" w:themeFill="background1"/>
          </w:tcPr>
          <w:p w14:paraId="424D2F66" w14:textId="77777777" w:rsidR="00901974" w:rsidRPr="001B7D0A" w:rsidRDefault="00901974" w:rsidP="00883ED8">
            <w:pPr>
              <w:jc w:val="both"/>
              <w:rPr>
                <w:rFonts w:ascii="Times New Roman" w:hAnsi="Times New Roman" w:cs="Times New Roman"/>
              </w:rPr>
            </w:pPr>
            <w:r>
              <w:rPr>
                <w:rFonts w:ascii="Times New Roman" w:hAnsi="Times New Roman" w:cs="Times New Roman"/>
              </w:rPr>
              <w:t>1</w:t>
            </w:r>
          </w:p>
        </w:tc>
        <w:tc>
          <w:tcPr>
            <w:tcW w:w="0" w:type="auto"/>
          </w:tcPr>
          <w:p w14:paraId="2620409C" w14:textId="3C49BCCD" w:rsidR="00901974" w:rsidRPr="001B7D0A" w:rsidRDefault="00901974" w:rsidP="00883ED8">
            <w:pPr>
              <w:jc w:val="both"/>
              <w:rPr>
                <w:rFonts w:ascii="Times New Roman" w:hAnsi="Times New Roman" w:cs="Times New Roman"/>
              </w:rPr>
            </w:pPr>
            <w:r>
              <w:rPr>
                <w:rFonts w:ascii="Times New Roman" w:hAnsi="Times New Roman" w:cs="Times New Roman"/>
              </w:rPr>
              <w:t xml:space="preserve">FN = </w:t>
            </w:r>
            <w:r w:rsidR="001205CC">
              <w:rPr>
                <w:rFonts w:ascii="Times New Roman" w:hAnsi="Times New Roman" w:cs="Times New Roman"/>
              </w:rPr>
              <w:t>1</w:t>
            </w:r>
          </w:p>
        </w:tc>
        <w:tc>
          <w:tcPr>
            <w:tcW w:w="0" w:type="auto"/>
          </w:tcPr>
          <w:p w14:paraId="3E5B715F" w14:textId="0EC1CFB3" w:rsidR="00901974" w:rsidRPr="001B7D0A" w:rsidRDefault="00901974" w:rsidP="00883ED8">
            <w:pPr>
              <w:jc w:val="both"/>
              <w:rPr>
                <w:rFonts w:ascii="Times New Roman" w:hAnsi="Times New Roman" w:cs="Times New Roman"/>
              </w:rPr>
            </w:pPr>
            <w:r>
              <w:rPr>
                <w:rFonts w:ascii="Times New Roman" w:hAnsi="Times New Roman" w:cs="Times New Roman"/>
              </w:rPr>
              <w:t xml:space="preserve">TP = </w:t>
            </w:r>
            <w:r w:rsidR="001205CC">
              <w:rPr>
                <w:rFonts w:ascii="Times New Roman" w:hAnsi="Times New Roman" w:cs="Times New Roman"/>
              </w:rPr>
              <w:t>32</w:t>
            </w:r>
          </w:p>
        </w:tc>
      </w:tr>
    </w:tbl>
    <w:p w14:paraId="7A180ABE" w14:textId="77777777" w:rsidR="00452BDB" w:rsidRDefault="00452BDB" w:rsidP="00883ED8">
      <w:pPr>
        <w:jc w:val="both"/>
        <w:rPr>
          <w:rFonts w:ascii="Times New Roman" w:hAnsi="Times New Roman" w:cs="Times New Roman"/>
        </w:rPr>
      </w:pPr>
    </w:p>
    <w:p w14:paraId="076112FD" w14:textId="7398EE6F" w:rsidR="00452BDB" w:rsidRPr="001B7D0A" w:rsidRDefault="00452BDB" w:rsidP="00883ED8">
      <w:pPr>
        <w:jc w:val="both"/>
        <w:rPr>
          <w:rFonts w:ascii="Times New Roman" w:hAnsi="Times New Roman" w:cs="Times New Roman"/>
          <w:i/>
        </w:rPr>
      </w:pPr>
      <w:r w:rsidRPr="001B7D0A">
        <w:rPr>
          <w:rFonts w:ascii="Times New Roman" w:hAnsi="Times New Roman" w:cs="Times New Roman"/>
          <w:i/>
        </w:rPr>
        <w:t xml:space="preserve">Table </w:t>
      </w:r>
      <w:r w:rsidR="00203355">
        <w:rPr>
          <w:rFonts w:ascii="Times New Roman" w:hAnsi="Times New Roman" w:cs="Times New Roman"/>
          <w:i/>
        </w:rPr>
        <w:t>4</w:t>
      </w:r>
      <w:r w:rsidRPr="001B7D0A">
        <w:rPr>
          <w:rFonts w:ascii="Times New Roman" w:hAnsi="Times New Roman" w:cs="Times New Roman"/>
          <w:i/>
        </w:rPr>
        <w:t xml:space="preserve"> Confusion Matri</w:t>
      </w:r>
      <w:r>
        <w:rPr>
          <w:rFonts w:ascii="Times New Roman" w:hAnsi="Times New Roman" w:cs="Times New Roman"/>
          <w:i/>
        </w:rPr>
        <w:t xml:space="preserve">x: </w:t>
      </w:r>
      <w:r w:rsidR="00D82FEB">
        <w:rPr>
          <w:rFonts w:ascii="Times New Roman" w:hAnsi="Times New Roman" w:cs="Times New Roman"/>
          <w:i/>
        </w:rPr>
        <w:t>SVM</w:t>
      </w:r>
    </w:p>
    <w:tbl>
      <w:tblPr>
        <w:tblStyle w:val="TableGrid"/>
        <w:tblW w:w="0" w:type="auto"/>
        <w:jc w:val="center"/>
        <w:tblLook w:val="04A0" w:firstRow="1" w:lastRow="0" w:firstColumn="1" w:lastColumn="0" w:noHBand="0" w:noVBand="1"/>
      </w:tblPr>
      <w:tblGrid>
        <w:gridCol w:w="803"/>
        <w:gridCol w:w="326"/>
        <w:gridCol w:w="1020"/>
        <w:gridCol w:w="968"/>
      </w:tblGrid>
      <w:tr w:rsidR="00074146" w:rsidRPr="001B7D0A" w14:paraId="56FFA4A9" w14:textId="77777777" w:rsidTr="003140D2">
        <w:trPr>
          <w:jc w:val="center"/>
        </w:trPr>
        <w:tc>
          <w:tcPr>
            <w:tcW w:w="0" w:type="auto"/>
            <w:tcBorders>
              <w:top w:val="nil"/>
              <w:left w:val="nil"/>
              <w:bottom w:val="nil"/>
              <w:right w:val="nil"/>
            </w:tcBorders>
          </w:tcPr>
          <w:p w14:paraId="3222200B" w14:textId="77777777" w:rsidR="00074146" w:rsidRPr="001B7D0A" w:rsidRDefault="00074146" w:rsidP="00883ED8">
            <w:pPr>
              <w:jc w:val="both"/>
              <w:rPr>
                <w:rFonts w:ascii="Times New Roman" w:hAnsi="Times New Roman" w:cs="Times New Roman"/>
              </w:rPr>
            </w:pPr>
          </w:p>
        </w:tc>
        <w:tc>
          <w:tcPr>
            <w:tcW w:w="0" w:type="auto"/>
            <w:tcBorders>
              <w:top w:val="nil"/>
              <w:left w:val="nil"/>
              <w:bottom w:val="nil"/>
              <w:right w:val="single" w:sz="4" w:space="0" w:color="auto"/>
            </w:tcBorders>
          </w:tcPr>
          <w:p w14:paraId="62341F4F" w14:textId="77777777" w:rsidR="00074146" w:rsidRPr="001B7D0A" w:rsidRDefault="00074146" w:rsidP="00883ED8">
            <w:pPr>
              <w:jc w:val="both"/>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04A20753" w14:textId="0B5344FE" w:rsidR="00074146" w:rsidRPr="001B7D0A" w:rsidRDefault="00074146" w:rsidP="00883ED8">
            <w:pPr>
              <w:jc w:val="both"/>
              <w:rPr>
                <w:rFonts w:ascii="Times New Roman" w:hAnsi="Times New Roman" w:cs="Times New Roman"/>
              </w:rPr>
            </w:pPr>
            <w:r w:rsidRPr="001B7D0A">
              <w:rPr>
                <w:rFonts w:ascii="Times New Roman" w:hAnsi="Times New Roman" w:cs="Times New Roman"/>
              </w:rPr>
              <w:t>Predicted/Classified</w:t>
            </w:r>
          </w:p>
        </w:tc>
      </w:tr>
      <w:tr w:rsidR="00EF0374" w:rsidRPr="001B7D0A" w14:paraId="219C1980" w14:textId="77777777" w:rsidTr="003140D2">
        <w:trPr>
          <w:jc w:val="center"/>
        </w:trPr>
        <w:tc>
          <w:tcPr>
            <w:tcW w:w="0" w:type="auto"/>
            <w:tcBorders>
              <w:top w:val="nil"/>
              <w:left w:val="nil"/>
              <w:bottom w:val="single" w:sz="4" w:space="0" w:color="auto"/>
              <w:right w:val="nil"/>
            </w:tcBorders>
          </w:tcPr>
          <w:p w14:paraId="285CD95D" w14:textId="77777777" w:rsidR="00EF0374" w:rsidRPr="001B7D0A" w:rsidRDefault="00EF0374" w:rsidP="00883ED8">
            <w:pPr>
              <w:jc w:val="both"/>
              <w:rPr>
                <w:rFonts w:ascii="Times New Roman" w:hAnsi="Times New Roman" w:cs="Times New Roman"/>
              </w:rPr>
            </w:pPr>
          </w:p>
        </w:tc>
        <w:tc>
          <w:tcPr>
            <w:tcW w:w="0" w:type="auto"/>
            <w:tcBorders>
              <w:top w:val="nil"/>
              <w:left w:val="nil"/>
              <w:bottom w:val="single" w:sz="4" w:space="0" w:color="auto"/>
              <w:right w:val="single" w:sz="4" w:space="0" w:color="auto"/>
            </w:tcBorders>
          </w:tcPr>
          <w:p w14:paraId="0D0B82D4" w14:textId="77777777" w:rsidR="00EF0374" w:rsidRPr="001B7D0A" w:rsidRDefault="00EF0374" w:rsidP="00883ED8">
            <w:pPr>
              <w:jc w:val="both"/>
              <w:rPr>
                <w:rFonts w:ascii="Times New Roman" w:hAnsi="Times New Roman" w:cs="Times New Roman"/>
              </w:rPr>
            </w:pPr>
          </w:p>
        </w:tc>
        <w:tc>
          <w:tcPr>
            <w:tcW w:w="0" w:type="auto"/>
            <w:tcBorders>
              <w:left w:val="single" w:sz="4" w:space="0" w:color="auto"/>
            </w:tcBorders>
            <w:shd w:val="clear" w:color="auto" w:fill="FFFFFF" w:themeFill="background1"/>
          </w:tcPr>
          <w:p w14:paraId="0DA6C1C8" w14:textId="1DB98297" w:rsidR="00EF0374" w:rsidRPr="001B7D0A" w:rsidRDefault="00EF0374" w:rsidP="00883ED8">
            <w:pPr>
              <w:jc w:val="both"/>
              <w:rPr>
                <w:rFonts w:ascii="Times New Roman" w:hAnsi="Times New Roman" w:cs="Times New Roman"/>
              </w:rPr>
            </w:pPr>
            <w:r>
              <w:rPr>
                <w:rFonts w:ascii="Times New Roman" w:hAnsi="Times New Roman" w:cs="Times New Roman"/>
              </w:rPr>
              <w:t>0</w:t>
            </w:r>
          </w:p>
        </w:tc>
        <w:tc>
          <w:tcPr>
            <w:tcW w:w="0" w:type="auto"/>
            <w:shd w:val="clear" w:color="auto" w:fill="FFFFFF" w:themeFill="background1"/>
          </w:tcPr>
          <w:p w14:paraId="5164C310" w14:textId="33C44454" w:rsidR="00EF0374" w:rsidRPr="001B7D0A" w:rsidRDefault="00EF0374" w:rsidP="00883ED8">
            <w:pPr>
              <w:jc w:val="both"/>
              <w:rPr>
                <w:rFonts w:ascii="Times New Roman" w:hAnsi="Times New Roman" w:cs="Times New Roman"/>
              </w:rPr>
            </w:pPr>
            <w:r>
              <w:rPr>
                <w:rFonts w:ascii="Times New Roman" w:hAnsi="Times New Roman" w:cs="Times New Roman"/>
              </w:rPr>
              <w:t>1</w:t>
            </w:r>
          </w:p>
        </w:tc>
      </w:tr>
      <w:tr w:rsidR="00EF0374" w:rsidRPr="001B7D0A" w14:paraId="1578C9E5" w14:textId="77777777" w:rsidTr="005E1206">
        <w:trPr>
          <w:jc w:val="center"/>
        </w:trPr>
        <w:tc>
          <w:tcPr>
            <w:tcW w:w="0" w:type="auto"/>
            <w:vMerge w:val="restart"/>
            <w:tcBorders>
              <w:top w:val="single" w:sz="4" w:space="0" w:color="auto"/>
            </w:tcBorders>
            <w:shd w:val="clear" w:color="auto" w:fill="FFFFFF" w:themeFill="background1"/>
            <w:vAlign w:val="center"/>
          </w:tcPr>
          <w:p w14:paraId="7C8B116C" w14:textId="016C6902" w:rsidR="00EF0374" w:rsidRPr="001B7D0A" w:rsidRDefault="00EF0374" w:rsidP="00883ED8">
            <w:pPr>
              <w:jc w:val="both"/>
              <w:rPr>
                <w:rFonts w:ascii="Times New Roman" w:hAnsi="Times New Roman" w:cs="Times New Roman"/>
              </w:rPr>
            </w:pPr>
            <w:r w:rsidRPr="001B7D0A">
              <w:rPr>
                <w:rFonts w:ascii="Times New Roman" w:hAnsi="Times New Roman" w:cs="Times New Roman"/>
              </w:rPr>
              <w:t>Actual</w:t>
            </w:r>
          </w:p>
        </w:tc>
        <w:tc>
          <w:tcPr>
            <w:tcW w:w="0" w:type="auto"/>
            <w:tcBorders>
              <w:top w:val="single" w:sz="4" w:space="0" w:color="auto"/>
            </w:tcBorders>
            <w:shd w:val="clear" w:color="auto" w:fill="FFFFFF" w:themeFill="background1"/>
          </w:tcPr>
          <w:p w14:paraId="7E2858D6" w14:textId="5C120652" w:rsidR="00EF0374" w:rsidRPr="001B7D0A" w:rsidRDefault="00EF0374" w:rsidP="00883ED8">
            <w:pPr>
              <w:jc w:val="both"/>
              <w:rPr>
                <w:rFonts w:ascii="Times New Roman" w:hAnsi="Times New Roman" w:cs="Times New Roman"/>
              </w:rPr>
            </w:pPr>
            <w:r>
              <w:rPr>
                <w:rFonts w:ascii="Times New Roman" w:hAnsi="Times New Roman" w:cs="Times New Roman"/>
              </w:rPr>
              <w:t>0</w:t>
            </w:r>
          </w:p>
        </w:tc>
        <w:tc>
          <w:tcPr>
            <w:tcW w:w="0" w:type="auto"/>
          </w:tcPr>
          <w:p w14:paraId="6CE50CA4" w14:textId="53E54568" w:rsidR="00EF0374" w:rsidRPr="001B7D0A" w:rsidRDefault="00EF0374" w:rsidP="00883ED8">
            <w:pPr>
              <w:jc w:val="both"/>
              <w:rPr>
                <w:rFonts w:ascii="Times New Roman" w:hAnsi="Times New Roman" w:cs="Times New Roman"/>
              </w:rPr>
            </w:pPr>
            <w:r>
              <w:rPr>
                <w:rFonts w:ascii="Times New Roman" w:hAnsi="Times New Roman" w:cs="Times New Roman"/>
              </w:rPr>
              <w:t>TN = 19</w:t>
            </w:r>
          </w:p>
        </w:tc>
        <w:tc>
          <w:tcPr>
            <w:tcW w:w="0" w:type="auto"/>
          </w:tcPr>
          <w:p w14:paraId="2A22D602" w14:textId="3FE49C0B" w:rsidR="00EF0374" w:rsidRPr="001B7D0A" w:rsidRDefault="00EF0374" w:rsidP="00883ED8">
            <w:pPr>
              <w:jc w:val="both"/>
              <w:rPr>
                <w:rFonts w:ascii="Times New Roman" w:hAnsi="Times New Roman" w:cs="Times New Roman"/>
              </w:rPr>
            </w:pPr>
            <w:r w:rsidRPr="001B7D0A">
              <w:rPr>
                <w:rFonts w:ascii="Times New Roman" w:hAnsi="Times New Roman" w:cs="Times New Roman"/>
              </w:rPr>
              <w:t>FP</w:t>
            </w:r>
            <w:r>
              <w:rPr>
                <w:rFonts w:ascii="Times New Roman" w:hAnsi="Times New Roman" w:cs="Times New Roman"/>
              </w:rPr>
              <w:t xml:space="preserve"> = 9</w:t>
            </w:r>
          </w:p>
        </w:tc>
      </w:tr>
      <w:tr w:rsidR="00EF0374" w:rsidRPr="001B7D0A" w14:paraId="037B008E" w14:textId="77777777" w:rsidTr="003140D2">
        <w:trPr>
          <w:jc w:val="center"/>
        </w:trPr>
        <w:tc>
          <w:tcPr>
            <w:tcW w:w="0" w:type="auto"/>
            <w:vMerge/>
            <w:shd w:val="clear" w:color="auto" w:fill="FFFFFF" w:themeFill="background1"/>
          </w:tcPr>
          <w:p w14:paraId="55E60E63" w14:textId="77777777" w:rsidR="00EF0374" w:rsidRPr="001B7D0A" w:rsidRDefault="00EF0374" w:rsidP="00883ED8">
            <w:pPr>
              <w:jc w:val="both"/>
              <w:rPr>
                <w:rFonts w:ascii="Times New Roman" w:hAnsi="Times New Roman" w:cs="Times New Roman"/>
              </w:rPr>
            </w:pPr>
          </w:p>
        </w:tc>
        <w:tc>
          <w:tcPr>
            <w:tcW w:w="0" w:type="auto"/>
            <w:shd w:val="clear" w:color="auto" w:fill="FFFFFF" w:themeFill="background1"/>
          </w:tcPr>
          <w:p w14:paraId="75C2CEA4" w14:textId="60C427ED" w:rsidR="00EF0374" w:rsidRPr="001B7D0A" w:rsidRDefault="00EF0374" w:rsidP="00883ED8">
            <w:pPr>
              <w:jc w:val="both"/>
              <w:rPr>
                <w:rFonts w:ascii="Times New Roman" w:hAnsi="Times New Roman" w:cs="Times New Roman"/>
              </w:rPr>
            </w:pPr>
            <w:r>
              <w:rPr>
                <w:rFonts w:ascii="Times New Roman" w:hAnsi="Times New Roman" w:cs="Times New Roman"/>
              </w:rPr>
              <w:t>1</w:t>
            </w:r>
          </w:p>
        </w:tc>
        <w:tc>
          <w:tcPr>
            <w:tcW w:w="0" w:type="auto"/>
          </w:tcPr>
          <w:p w14:paraId="4D7E723F" w14:textId="47315E50" w:rsidR="00EF0374" w:rsidRPr="001B7D0A" w:rsidRDefault="00EF0374" w:rsidP="00883ED8">
            <w:pPr>
              <w:jc w:val="both"/>
              <w:rPr>
                <w:rFonts w:ascii="Times New Roman" w:hAnsi="Times New Roman" w:cs="Times New Roman"/>
              </w:rPr>
            </w:pPr>
            <w:r>
              <w:rPr>
                <w:rFonts w:ascii="Times New Roman" w:hAnsi="Times New Roman" w:cs="Times New Roman"/>
              </w:rPr>
              <w:t>FN = 2</w:t>
            </w:r>
          </w:p>
        </w:tc>
        <w:tc>
          <w:tcPr>
            <w:tcW w:w="0" w:type="auto"/>
          </w:tcPr>
          <w:p w14:paraId="06F1C0B8" w14:textId="057603D5" w:rsidR="00EF0374" w:rsidRPr="001B7D0A" w:rsidRDefault="00EF0374" w:rsidP="00883ED8">
            <w:pPr>
              <w:jc w:val="both"/>
              <w:rPr>
                <w:rFonts w:ascii="Times New Roman" w:hAnsi="Times New Roman" w:cs="Times New Roman"/>
              </w:rPr>
            </w:pPr>
            <w:r>
              <w:rPr>
                <w:rFonts w:ascii="Times New Roman" w:hAnsi="Times New Roman" w:cs="Times New Roman"/>
              </w:rPr>
              <w:t>TP = 31</w:t>
            </w:r>
          </w:p>
        </w:tc>
      </w:tr>
    </w:tbl>
    <w:p w14:paraId="20D0F36C" w14:textId="77777777" w:rsidR="00452BDB" w:rsidRDefault="00452BDB" w:rsidP="00883ED8">
      <w:pPr>
        <w:jc w:val="both"/>
        <w:rPr>
          <w:rFonts w:ascii="Times New Roman" w:hAnsi="Times New Roman" w:cs="Times New Roman"/>
        </w:rPr>
      </w:pPr>
    </w:p>
    <w:p w14:paraId="0B1733AE" w14:textId="6300C99F" w:rsidR="00452BDB" w:rsidRPr="001B7D0A" w:rsidRDefault="00452BDB" w:rsidP="00883ED8">
      <w:pPr>
        <w:jc w:val="both"/>
        <w:rPr>
          <w:rFonts w:ascii="Times New Roman" w:hAnsi="Times New Roman" w:cs="Times New Roman"/>
          <w:i/>
        </w:rPr>
      </w:pPr>
      <w:r w:rsidRPr="001B7D0A">
        <w:rPr>
          <w:rFonts w:ascii="Times New Roman" w:hAnsi="Times New Roman" w:cs="Times New Roman"/>
          <w:i/>
        </w:rPr>
        <w:t xml:space="preserve">Table </w:t>
      </w:r>
      <w:r w:rsidR="00203355">
        <w:rPr>
          <w:rFonts w:ascii="Times New Roman" w:hAnsi="Times New Roman" w:cs="Times New Roman"/>
          <w:i/>
        </w:rPr>
        <w:t>5</w:t>
      </w:r>
      <w:r w:rsidRPr="001B7D0A">
        <w:rPr>
          <w:rFonts w:ascii="Times New Roman" w:hAnsi="Times New Roman" w:cs="Times New Roman"/>
          <w:i/>
        </w:rPr>
        <w:t xml:space="preserve"> Confusion Matri</w:t>
      </w:r>
      <w:r>
        <w:rPr>
          <w:rFonts w:ascii="Times New Roman" w:hAnsi="Times New Roman" w:cs="Times New Roman"/>
          <w:i/>
        </w:rPr>
        <w:t xml:space="preserve">x: </w:t>
      </w:r>
      <w:proofErr w:type="spellStart"/>
      <w:r w:rsidR="00057212">
        <w:rPr>
          <w:rFonts w:ascii="Times New Roman" w:hAnsi="Times New Roman" w:cs="Times New Roman"/>
          <w:i/>
        </w:rPr>
        <w:t>XGBoost</w:t>
      </w:r>
      <w:proofErr w:type="spellEnd"/>
    </w:p>
    <w:tbl>
      <w:tblPr>
        <w:tblStyle w:val="TableGrid"/>
        <w:tblW w:w="0" w:type="auto"/>
        <w:jc w:val="center"/>
        <w:tblLook w:val="04A0" w:firstRow="1" w:lastRow="0" w:firstColumn="1" w:lastColumn="0" w:noHBand="0" w:noVBand="1"/>
      </w:tblPr>
      <w:tblGrid>
        <w:gridCol w:w="803"/>
        <w:gridCol w:w="326"/>
        <w:gridCol w:w="1020"/>
        <w:gridCol w:w="968"/>
      </w:tblGrid>
      <w:tr w:rsidR="00897BEA" w:rsidRPr="001B7D0A" w14:paraId="13557A5D" w14:textId="77777777" w:rsidTr="003140D2">
        <w:trPr>
          <w:jc w:val="center"/>
        </w:trPr>
        <w:tc>
          <w:tcPr>
            <w:tcW w:w="0" w:type="auto"/>
            <w:tcBorders>
              <w:top w:val="nil"/>
              <w:left w:val="nil"/>
              <w:bottom w:val="nil"/>
              <w:right w:val="nil"/>
            </w:tcBorders>
          </w:tcPr>
          <w:p w14:paraId="14264B97" w14:textId="77777777" w:rsidR="00897BEA" w:rsidRPr="001B7D0A" w:rsidRDefault="00897BEA" w:rsidP="00883ED8">
            <w:pPr>
              <w:jc w:val="both"/>
              <w:rPr>
                <w:rFonts w:ascii="Times New Roman" w:hAnsi="Times New Roman" w:cs="Times New Roman"/>
              </w:rPr>
            </w:pPr>
          </w:p>
        </w:tc>
        <w:tc>
          <w:tcPr>
            <w:tcW w:w="0" w:type="auto"/>
            <w:tcBorders>
              <w:top w:val="nil"/>
              <w:left w:val="nil"/>
              <w:bottom w:val="nil"/>
              <w:right w:val="single" w:sz="4" w:space="0" w:color="auto"/>
            </w:tcBorders>
          </w:tcPr>
          <w:p w14:paraId="1C2EAE3C" w14:textId="77777777" w:rsidR="00897BEA" w:rsidRPr="001B7D0A" w:rsidRDefault="00897BEA" w:rsidP="00883ED8">
            <w:pPr>
              <w:jc w:val="both"/>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45DEE71F" w14:textId="5E08603C" w:rsidR="00897BEA" w:rsidRPr="001B7D0A" w:rsidRDefault="00897BEA" w:rsidP="00883ED8">
            <w:pPr>
              <w:jc w:val="both"/>
              <w:rPr>
                <w:rFonts w:ascii="Times New Roman" w:hAnsi="Times New Roman" w:cs="Times New Roman"/>
              </w:rPr>
            </w:pPr>
            <w:r w:rsidRPr="001B7D0A">
              <w:rPr>
                <w:rFonts w:ascii="Times New Roman" w:hAnsi="Times New Roman" w:cs="Times New Roman"/>
              </w:rPr>
              <w:t>Predicted/Classified</w:t>
            </w:r>
          </w:p>
        </w:tc>
      </w:tr>
      <w:tr w:rsidR="0051375F" w:rsidRPr="001B7D0A" w14:paraId="13B4FDC7" w14:textId="77777777" w:rsidTr="003140D2">
        <w:trPr>
          <w:jc w:val="center"/>
        </w:trPr>
        <w:tc>
          <w:tcPr>
            <w:tcW w:w="0" w:type="auto"/>
            <w:tcBorders>
              <w:top w:val="nil"/>
              <w:left w:val="nil"/>
              <w:bottom w:val="single" w:sz="4" w:space="0" w:color="auto"/>
              <w:right w:val="nil"/>
            </w:tcBorders>
          </w:tcPr>
          <w:p w14:paraId="5143FD0D" w14:textId="77777777" w:rsidR="0051375F" w:rsidRPr="001B7D0A" w:rsidRDefault="0051375F" w:rsidP="00883ED8">
            <w:pPr>
              <w:jc w:val="both"/>
              <w:rPr>
                <w:rFonts w:ascii="Times New Roman" w:hAnsi="Times New Roman" w:cs="Times New Roman"/>
              </w:rPr>
            </w:pPr>
          </w:p>
        </w:tc>
        <w:tc>
          <w:tcPr>
            <w:tcW w:w="0" w:type="auto"/>
            <w:tcBorders>
              <w:top w:val="nil"/>
              <w:left w:val="nil"/>
              <w:bottom w:val="single" w:sz="4" w:space="0" w:color="auto"/>
              <w:right w:val="single" w:sz="4" w:space="0" w:color="auto"/>
            </w:tcBorders>
          </w:tcPr>
          <w:p w14:paraId="384FCF90" w14:textId="77777777" w:rsidR="0051375F" w:rsidRPr="001B7D0A" w:rsidRDefault="0051375F" w:rsidP="00883ED8">
            <w:pPr>
              <w:jc w:val="both"/>
              <w:rPr>
                <w:rFonts w:ascii="Times New Roman" w:hAnsi="Times New Roman" w:cs="Times New Roman"/>
              </w:rPr>
            </w:pPr>
          </w:p>
        </w:tc>
        <w:tc>
          <w:tcPr>
            <w:tcW w:w="0" w:type="auto"/>
            <w:tcBorders>
              <w:left w:val="single" w:sz="4" w:space="0" w:color="auto"/>
            </w:tcBorders>
            <w:shd w:val="clear" w:color="auto" w:fill="FFFFFF" w:themeFill="background1"/>
          </w:tcPr>
          <w:p w14:paraId="68DA9A1B" w14:textId="52FEBF0F" w:rsidR="0051375F" w:rsidRPr="001B7D0A" w:rsidRDefault="0051375F" w:rsidP="00883ED8">
            <w:pPr>
              <w:jc w:val="both"/>
              <w:rPr>
                <w:rFonts w:ascii="Times New Roman" w:hAnsi="Times New Roman" w:cs="Times New Roman"/>
              </w:rPr>
            </w:pPr>
            <w:r>
              <w:rPr>
                <w:rFonts w:ascii="Times New Roman" w:hAnsi="Times New Roman" w:cs="Times New Roman"/>
              </w:rPr>
              <w:t>0</w:t>
            </w:r>
          </w:p>
        </w:tc>
        <w:tc>
          <w:tcPr>
            <w:tcW w:w="0" w:type="auto"/>
            <w:shd w:val="clear" w:color="auto" w:fill="FFFFFF" w:themeFill="background1"/>
          </w:tcPr>
          <w:p w14:paraId="2556F300" w14:textId="59718B50" w:rsidR="0051375F" w:rsidRPr="001B7D0A" w:rsidRDefault="0051375F" w:rsidP="00883ED8">
            <w:pPr>
              <w:jc w:val="both"/>
              <w:rPr>
                <w:rFonts w:ascii="Times New Roman" w:hAnsi="Times New Roman" w:cs="Times New Roman"/>
              </w:rPr>
            </w:pPr>
            <w:r>
              <w:rPr>
                <w:rFonts w:ascii="Times New Roman" w:hAnsi="Times New Roman" w:cs="Times New Roman"/>
              </w:rPr>
              <w:t>1</w:t>
            </w:r>
          </w:p>
        </w:tc>
      </w:tr>
      <w:tr w:rsidR="0051375F" w:rsidRPr="001B7D0A" w14:paraId="2E58EFD6" w14:textId="77777777" w:rsidTr="00EA2B75">
        <w:trPr>
          <w:jc w:val="center"/>
        </w:trPr>
        <w:tc>
          <w:tcPr>
            <w:tcW w:w="0" w:type="auto"/>
            <w:vMerge w:val="restart"/>
            <w:tcBorders>
              <w:top w:val="single" w:sz="4" w:space="0" w:color="auto"/>
            </w:tcBorders>
            <w:shd w:val="clear" w:color="auto" w:fill="FFFFFF" w:themeFill="background1"/>
            <w:vAlign w:val="center"/>
          </w:tcPr>
          <w:p w14:paraId="2178664E" w14:textId="6CF4B8AC" w:rsidR="0051375F" w:rsidRPr="001B7D0A" w:rsidRDefault="0051375F" w:rsidP="00883ED8">
            <w:pPr>
              <w:jc w:val="both"/>
              <w:rPr>
                <w:rFonts w:ascii="Times New Roman" w:hAnsi="Times New Roman" w:cs="Times New Roman"/>
              </w:rPr>
            </w:pPr>
            <w:r w:rsidRPr="001B7D0A">
              <w:rPr>
                <w:rFonts w:ascii="Times New Roman" w:hAnsi="Times New Roman" w:cs="Times New Roman"/>
              </w:rPr>
              <w:t>Actual</w:t>
            </w:r>
          </w:p>
        </w:tc>
        <w:tc>
          <w:tcPr>
            <w:tcW w:w="0" w:type="auto"/>
            <w:tcBorders>
              <w:top w:val="single" w:sz="4" w:space="0" w:color="auto"/>
            </w:tcBorders>
            <w:shd w:val="clear" w:color="auto" w:fill="FFFFFF" w:themeFill="background1"/>
          </w:tcPr>
          <w:p w14:paraId="22F97BDB" w14:textId="3A02333C" w:rsidR="0051375F" w:rsidRPr="001B7D0A" w:rsidRDefault="0051375F" w:rsidP="00883ED8">
            <w:pPr>
              <w:jc w:val="both"/>
              <w:rPr>
                <w:rFonts w:ascii="Times New Roman" w:hAnsi="Times New Roman" w:cs="Times New Roman"/>
              </w:rPr>
            </w:pPr>
            <w:r>
              <w:rPr>
                <w:rFonts w:ascii="Times New Roman" w:hAnsi="Times New Roman" w:cs="Times New Roman"/>
              </w:rPr>
              <w:t>0</w:t>
            </w:r>
          </w:p>
        </w:tc>
        <w:tc>
          <w:tcPr>
            <w:tcW w:w="0" w:type="auto"/>
          </w:tcPr>
          <w:p w14:paraId="581138E7" w14:textId="3FC1FD9B" w:rsidR="0051375F" w:rsidRPr="001B7D0A" w:rsidRDefault="0051375F" w:rsidP="00883ED8">
            <w:pPr>
              <w:jc w:val="both"/>
              <w:rPr>
                <w:rFonts w:ascii="Times New Roman" w:hAnsi="Times New Roman" w:cs="Times New Roman"/>
              </w:rPr>
            </w:pPr>
            <w:r>
              <w:rPr>
                <w:rFonts w:ascii="Times New Roman" w:hAnsi="Times New Roman" w:cs="Times New Roman"/>
              </w:rPr>
              <w:t xml:space="preserve">TN = </w:t>
            </w:r>
            <w:r w:rsidR="003B2EDE">
              <w:rPr>
                <w:rFonts w:ascii="Times New Roman" w:hAnsi="Times New Roman" w:cs="Times New Roman"/>
              </w:rPr>
              <w:t>18</w:t>
            </w:r>
          </w:p>
        </w:tc>
        <w:tc>
          <w:tcPr>
            <w:tcW w:w="0" w:type="auto"/>
          </w:tcPr>
          <w:p w14:paraId="27C0E689" w14:textId="41D33D6A" w:rsidR="0051375F" w:rsidRPr="001B7D0A" w:rsidRDefault="0051375F" w:rsidP="00883ED8">
            <w:pPr>
              <w:jc w:val="both"/>
              <w:rPr>
                <w:rFonts w:ascii="Times New Roman" w:hAnsi="Times New Roman" w:cs="Times New Roman"/>
              </w:rPr>
            </w:pPr>
            <w:r w:rsidRPr="001B7D0A">
              <w:rPr>
                <w:rFonts w:ascii="Times New Roman" w:hAnsi="Times New Roman" w:cs="Times New Roman"/>
              </w:rPr>
              <w:t>FP</w:t>
            </w:r>
            <w:r>
              <w:rPr>
                <w:rFonts w:ascii="Times New Roman" w:hAnsi="Times New Roman" w:cs="Times New Roman"/>
              </w:rPr>
              <w:t xml:space="preserve"> = </w:t>
            </w:r>
            <w:r w:rsidR="003B2EDE">
              <w:rPr>
                <w:rFonts w:ascii="Times New Roman" w:hAnsi="Times New Roman" w:cs="Times New Roman"/>
              </w:rPr>
              <w:t>10</w:t>
            </w:r>
          </w:p>
        </w:tc>
      </w:tr>
      <w:tr w:rsidR="0051375F" w:rsidRPr="001B7D0A" w14:paraId="66E60104" w14:textId="77777777" w:rsidTr="003140D2">
        <w:trPr>
          <w:jc w:val="center"/>
        </w:trPr>
        <w:tc>
          <w:tcPr>
            <w:tcW w:w="0" w:type="auto"/>
            <w:vMerge/>
            <w:shd w:val="clear" w:color="auto" w:fill="FFFFFF" w:themeFill="background1"/>
          </w:tcPr>
          <w:p w14:paraId="24F5A4F5" w14:textId="77777777" w:rsidR="0051375F" w:rsidRPr="001B7D0A" w:rsidRDefault="0051375F" w:rsidP="00883ED8">
            <w:pPr>
              <w:jc w:val="both"/>
              <w:rPr>
                <w:rFonts w:ascii="Times New Roman" w:hAnsi="Times New Roman" w:cs="Times New Roman"/>
              </w:rPr>
            </w:pPr>
          </w:p>
        </w:tc>
        <w:tc>
          <w:tcPr>
            <w:tcW w:w="0" w:type="auto"/>
            <w:shd w:val="clear" w:color="auto" w:fill="FFFFFF" w:themeFill="background1"/>
          </w:tcPr>
          <w:p w14:paraId="7EC61807" w14:textId="3A6DFDDF" w:rsidR="0051375F" w:rsidRPr="001B7D0A" w:rsidRDefault="0051375F" w:rsidP="00883ED8">
            <w:pPr>
              <w:jc w:val="both"/>
              <w:rPr>
                <w:rFonts w:ascii="Times New Roman" w:hAnsi="Times New Roman" w:cs="Times New Roman"/>
              </w:rPr>
            </w:pPr>
            <w:r>
              <w:rPr>
                <w:rFonts w:ascii="Times New Roman" w:hAnsi="Times New Roman" w:cs="Times New Roman"/>
              </w:rPr>
              <w:t>1</w:t>
            </w:r>
          </w:p>
        </w:tc>
        <w:tc>
          <w:tcPr>
            <w:tcW w:w="0" w:type="auto"/>
          </w:tcPr>
          <w:p w14:paraId="1094BA42" w14:textId="1023FA77" w:rsidR="0051375F" w:rsidRPr="001B7D0A" w:rsidRDefault="0051375F" w:rsidP="00883ED8">
            <w:pPr>
              <w:jc w:val="both"/>
              <w:rPr>
                <w:rFonts w:ascii="Times New Roman" w:hAnsi="Times New Roman" w:cs="Times New Roman"/>
              </w:rPr>
            </w:pPr>
            <w:r>
              <w:rPr>
                <w:rFonts w:ascii="Times New Roman" w:hAnsi="Times New Roman" w:cs="Times New Roman"/>
              </w:rPr>
              <w:t xml:space="preserve">FN = </w:t>
            </w:r>
            <w:r w:rsidR="003B2EDE">
              <w:rPr>
                <w:rFonts w:ascii="Times New Roman" w:hAnsi="Times New Roman" w:cs="Times New Roman"/>
              </w:rPr>
              <w:t>2</w:t>
            </w:r>
          </w:p>
        </w:tc>
        <w:tc>
          <w:tcPr>
            <w:tcW w:w="0" w:type="auto"/>
          </w:tcPr>
          <w:p w14:paraId="34BA373D" w14:textId="66456AED" w:rsidR="0051375F" w:rsidRPr="001B7D0A" w:rsidRDefault="0051375F" w:rsidP="00883ED8">
            <w:pPr>
              <w:jc w:val="both"/>
              <w:rPr>
                <w:rFonts w:ascii="Times New Roman" w:hAnsi="Times New Roman" w:cs="Times New Roman"/>
              </w:rPr>
            </w:pPr>
            <w:r>
              <w:rPr>
                <w:rFonts w:ascii="Times New Roman" w:hAnsi="Times New Roman" w:cs="Times New Roman"/>
              </w:rPr>
              <w:t xml:space="preserve">TP = </w:t>
            </w:r>
            <w:r w:rsidR="003B2EDE">
              <w:rPr>
                <w:rFonts w:ascii="Times New Roman" w:hAnsi="Times New Roman" w:cs="Times New Roman"/>
              </w:rPr>
              <w:t>31</w:t>
            </w:r>
          </w:p>
        </w:tc>
      </w:tr>
    </w:tbl>
    <w:p w14:paraId="20C1D8D6" w14:textId="77777777" w:rsidR="00452BDB" w:rsidRDefault="00452BDB" w:rsidP="00883ED8">
      <w:pPr>
        <w:jc w:val="both"/>
        <w:rPr>
          <w:rFonts w:ascii="Times New Roman" w:hAnsi="Times New Roman" w:cs="Times New Roman"/>
        </w:rPr>
      </w:pPr>
    </w:p>
    <w:p w14:paraId="47A8502D" w14:textId="0AA1958E" w:rsidR="00452BDB" w:rsidRPr="001B7D0A" w:rsidRDefault="00452BDB" w:rsidP="00883ED8">
      <w:pPr>
        <w:jc w:val="both"/>
        <w:rPr>
          <w:rFonts w:ascii="Times New Roman" w:hAnsi="Times New Roman" w:cs="Times New Roman"/>
          <w:i/>
        </w:rPr>
      </w:pPr>
      <w:r w:rsidRPr="001B7D0A">
        <w:rPr>
          <w:rFonts w:ascii="Times New Roman" w:hAnsi="Times New Roman" w:cs="Times New Roman"/>
          <w:i/>
        </w:rPr>
        <w:t xml:space="preserve">Table </w:t>
      </w:r>
      <w:r w:rsidR="00203355">
        <w:rPr>
          <w:rFonts w:ascii="Times New Roman" w:hAnsi="Times New Roman" w:cs="Times New Roman"/>
          <w:i/>
        </w:rPr>
        <w:t>6</w:t>
      </w:r>
      <w:r w:rsidRPr="001B7D0A">
        <w:rPr>
          <w:rFonts w:ascii="Times New Roman" w:hAnsi="Times New Roman" w:cs="Times New Roman"/>
          <w:i/>
        </w:rPr>
        <w:t xml:space="preserve"> Confusion Matri</w:t>
      </w:r>
      <w:r>
        <w:rPr>
          <w:rFonts w:ascii="Times New Roman" w:hAnsi="Times New Roman" w:cs="Times New Roman"/>
          <w:i/>
        </w:rPr>
        <w:t xml:space="preserve">x: </w:t>
      </w:r>
      <w:r w:rsidR="00AA24C8">
        <w:rPr>
          <w:rFonts w:ascii="Times New Roman" w:hAnsi="Times New Roman" w:cs="Times New Roman"/>
          <w:i/>
        </w:rPr>
        <w:t>Random Forest (Hyperparameter Tuned)</w:t>
      </w:r>
    </w:p>
    <w:tbl>
      <w:tblPr>
        <w:tblStyle w:val="TableGrid"/>
        <w:tblW w:w="0" w:type="auto"/>
        <w:jc w:val="center"/>
        <w:tblLook w:val="04A0" w:firstRow="1" w:lastRow="0" w:firstColumn="1" w:lastColumn="0" w:noHBand="0" w:noVBand="1"/>
      </w:tblPr>
      <w:tblGrid>
        <w:gridCol w:w="803"/>
        <w:gridCol w:w="326"/>
        <w:gridCol w:w="1020"/>
        <w:gridCol w:w="968"/>
      </w:tblGrid>
      <w:tr w:rsidR="00832FD9" w:rsidRPr="001B7D0A" w14:paraId="6144A9C5" w14:textId="77777777" w:rsidTr="003140D2">
        <w:trPr>
          <w:jc w:val="center"/>
        </w:trPr>
        <w:tc>
          <w:tcPr>
            <w:tcW w:w="0" w:type="auto"/>
            <w:tcBorders>
              <w:top w:val="nil"/>
              <w:left w:val="nil"/>
              <w:bottom w:val="nil"/>
              <w:right w:val="nil"/>
            </w:tcBorders>
          </w:tcPr>
          <w:p w14:paraId="1F189E4C" w14:textId="77777777" w:rsidR="00832FD9" w:rsidRPr="001B7D0A" w:rsidRDefault="00832FD9" w:rsidP="00883ED8">
            <w:pPr>
              <w:jc w:val="both"/>
              <w:rPr>
                <w:rFonts w:ascii="Times New Roman" w:hAnsi="Times New Roman" w:cs="Times New Roman"/>
              </w:rPr>
            </w:pPr>
          </w:p>
        </w:tc>
        <w:tc>
          <w:tcPr>
            <w:tcW w:w="0" w:type="auto"/>
            <w:tcBorders>
              <w:top w:val="nil"/>
              <w:left w:val="nil"/>
              <w:bottom w:val="nil"/>
              <w:right w:val="single" w:sz="4" w:space="0" w:color="auto"/>
            </w:tcBorders>
          </w:tcPr>
          <w:p w14:paraId="0E7D9C2F" w14:textId="77777777" w:rsidR="00832FD9" w:rsidRPr="001B7D0A" w:rsidRDefault="00832FD9" w:rsidP="00883ED8">
            <w:pPr>
              <w:jc w:val="both"/>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03DD70FF" w14:textId="1999AEE7" w:rsidR="00832FD9" w:rsidRPr="001B7D0A" w:rsidRDefault="00832FD9" w:rsidP="00883ED8">
            <w:pPr>
              <w:jc w:val="both"/>
              <w:rPr>
                <w:rFonts w:ascii="Times New Roman" w:hAnsi="Times New Roman" w:cs="Times New Roman"/>
              </w:rPr>
            </w:pPr>
            <w:r w:rsidRPr="001B7D0A">
              <w:rPr>
                <w:rFonts w:ascii="Times New Roman" w:hAnsi="Times New Roman" w:cs="Times New Roman"/>
              </w:rPr>
              <w:t>Predicted/Classified</w:t>
            </w:r>
          </w:p>
        </w:tc>
      </w:tr>
      <w:tr w:rsidR="000C5EAC" w:rsidRPr="001B7D0A" w14:paraId="03416D2C" w14:textId="77777777" w:rsidTr="003140D2">
        <w:trPr>
          <w:jc w:val="center"/>
        </w:trPr>
        <w:tc>
          <w:tcPr>
            <w:tcW w:w="0" w:type="auto"/>
            <w:tcBorders>
              <w:top w:val="nil"/>
              <w:left w:val="nil"/>
              <w:bottom w:val="single" w:sz="4" w:space="0" w:color="auto"/>
              <w:right w:val="nil"/>
            </w:tcBorders>
          </w:tcPr>
          <w:p w14:paraId="2231E12E" w14:textId="77777777" w:rsidR="000C5EAC" w:rsidRPr="001B7D0A" w:rsidRDefault="000C5EAC" w:rsidP="00883ED8">
            <w:pPr>
              <w:jc w:val="both"/>
              <w:rPr>
                <w:rFonts w:ascii="Times New Roman" w:hAnsi="Times New Roman" w:cs="Times New Roman"/>
              </w:rPr>
            </w:pPr>
          </w:p>
        </w:tc>
        <w:tc>
          <w:tcPr>
            <w:tcW w:w="0" w:type="auto"/>
            <w:tcBorders>
              <w:top w:val="nil"/>
              <w:left w:val="nil"/>
              <w:bottom w:val="single" w:sz="4" w:space="0" w:color="auto"/>
              <w:right w:val="single" w:sz="4" w:space="0" w:color="auto"/>
            </w:tcBorders>
          </w:tcPr>
          <w:p w14:paraId="6E9869CA" w14:textId="77777777" w:rsidR="000C5EAC" w:rsidRPr="001B7D0A" w:rsidRDefault="000C5EAC" w:rsidP="00883ED8">
            <w:pPr>
              <w:jc w:val="both"/>
              <w:rPr>
                <w:rFonts w:ascii="Times New Roman" w:hAnsi="Times New Roman" w:cs="Times New Roman"/>
              </w:rPr>
            </w:pPr>
          </w:p>
        </w:tc>
        <w:tc>
          <w:tcPr>
            <w:tcW w:w="0" w:type="auto"/>
            <w:tcBorders>
              <w:left w:val="single" w:sz="4" w:space="0" w:color="auto"/>
            </w:tcBorders>
            <w:shd w:val="clear" w:color="auto" w:fill="FFFFFF" w:themeFill="background1"/>
          </w:tcPr>
          <w:p w14:paraId="681F608B" w14:textId="6329F716" w:rsidR="000C5EAC" w:rsidRPr="001B7D0A" w:rsidRDefault="000C5EAC" w:rsidP="00883ED8">
            <w:pPr>
              <w:jc w:val="both"/>
              <w:rPr>
                <w:rFonts w:ascii="Times New Roman" w:hAnsi="Times New Roman" w:cs="Times New Roman"/>
              </w:rPr>
            </w:pPr>
            <w:r>
              <w:rPr>
                <w:rFonts w:ascii="Times New Roman" w:hAnsi="Times New Roman" w:cs="Times New Roman"/>
              </w:rPr>
              <w:t>0</w:t>
            </w:r>
          </w:p>
        </w:tc>
        <w:tc>
          <w:tcPr>
            <w:tcW w:w="0" w:type="auto"/>
            <w:shd w:val="clear" w:color="auto" w:fill="FFFFFF" w:themeFill="background1"/>
          </w:tcPr>
          <w:p w14:paraId="16C79F92" w14:textId="4D81C2F3" w:rsidR="000C5EAC" w:rsidRPr="001B7D0A" w:rsidRDefault="000C5EAC" w:rsidP="00883ED8">
            <w:pPr>
              <w:jc w:val="both"/>
              <w:rPr>
                <w:rFonts w:ascii="Times New Roman" w:hAnsi="Times New Roman" w:cs="Times New Roman"/>
              </w:rPr>
            </w:pPr>
            <w:r>
              <w:rPr>
                <w:rFonts w:ascii="Times New Roman" w:hAnsi="Times New Roman" w:cs="Times New Roman"/>
              </w:rPr>
              <w:t>1</w:t>
            </w:r>
          </w:p>
        </w:tc>
      </w:tr>
      <w:tr w:rsidR="000C5EAC" w:rsidRPr="001B7D0A" w14:paraId="4E75CDDC" w14:textId="77777777" w:rsidTr="007A553A">
        <w:trPr>
          <w:jc w:val="center"/>
        </w:trPr>
        <w:tc>
          <w:tcPr>
            <w:tcW w:w="0" w:type="auto"/>
            <w:vMerge w:val="restart"/>
            <w:tcBorders>
              <w:top w:val="single" w:sz="4" w:space="0" w:color="auto"/>
            </w:tcBorders>
            <w:shd w:val="clear" w:color="auto" w:fill="FFFFFF" w:themeFill="background1"/>
            <w:vAlign w:val="center"/>
          </w:tcPr>
          <w:p w14:paraId="0005EF41" w14:textId="767CD58C" w:rsidR="000C5EAC" w:rsidRPr="001B7D0A" w:rsidRDefault="000C5EAC" w:rsidP="00883ED8">
            <w:pPr>
              <w:jc w:val="both"/>
              <w:rPr>
                <w:rFonts w:ascii="Times New Roman" w:hAnsi="Times New Roman" w:cs="Times New Roman"/>
              </w:rPr>
            </w:pPr>
            <w:r w:rsidRPr="001B7D0A">
              <w:rPr>
                <w:rFonts w:ascii="Times New Roman" w:hAnsi="Times New Roman" w:cs="Times New Roman"/>
              </w:rPr>
              <w:t>Actual</w:t>
            </w:r>
          </w:p>
        </w:tc>
        <w:tc>
          <w:tcPr>
            <w:tcW w:w="0" w:type="auto"/>
            <w:tcBorders>
              <w:top w:val="single" w:sz="4" w:space="0" w:color="auto"/>
            </w:tcBorders>
            <w:shd w:val="clear" w:color="auto" w:fill="FFFFFF" w:themeFill="background1"/>
          </w:tcPr>
          <w:p w14:paraId="7EB841EA" w14:textId="1C893399" w:rsidR="000C5EAC" w:rsidRPr="001B7D0A" w:rsidRDefault="000C5EAC" w:rsidP="00883ED8">
            <w:pPr>
              <w:jc w:val="both"/>
              <w:rPr>
                <w:rFonts w:ascii="Times New Roman" w:hAnsi="Times New Roman" w:cs="Times New Roman"/>
              </w:rPr>
            </w:pPr>
            <w:r>
              <w:rPr>
                <w:rFonts w:ascii="Times New Roman" w:hAnsi="Times New Roman" w:cs="Times New Roman"/>
              </w:rPr>
              <w:t>0</w:t>
            </w:r>
          </w:p>
        </w:tc>
        <w:tc>
          <w:tcPr>
            <w:tcW w:w="0" w:type="auto"/>
          </w:tcPr>
          <w:p w14:paraId="7DC5B2C6" w14:textId="0B8B6329" w:rsidR="000C5EAC" w:rsidRPr="001B7D0A" w:rsidRDefault="000C5EAC" w:rsidP="00883ED8">
            <w:pPr>
              <w:jc w:val="both"/>
              <w:rPr>
                <w:rFonts w:ascii="Times New Roman" w:hAnsi="Times New Roman" w:cs="Times New Roman"/>
              </w:rPr>
            </w:pPr>
            <w:r>
              <w:rPr>
                <w:rFonts w:ascii="Times New Roman" w:hAnsi="Times New Roman" w:cs="Times New Roman"/>
              </w:rPr>
              <w:t xml:space="preserve">TN = </w:t>
            </w:r>
            <w:r w:rsidR="00B547FC">
              <w:rPr>
                <w:rFonts w:ascii="Times New Roman" w:hAnsi="Times New Roman" w:cs="Times New Roman"/>
              </w:rPr>
              <w:t>20</w:t>
            </w:r>
          </w:p>
        </w:tc>
        <w:tc>
          <w:tcPr>
            <w:tcW w:w="0" w:type="auto"/>
          </w:tcPr>
          <w:p w14:paraId="24684041" w14:textId="1587DEC9" w:rsidR="000C5EAC" w:rsidRPr="001B7D0A" w:rsidRDefault="000C5EAC" w:rsidP="00883ED8">
            <w:pPr>
              <w:jc w:val="both"/>
              <w:rPr>
                <w:rFonts w:ascii="Times New Roman" w:hAnsi="Times New Roman" w:cs="Times New Roman"/>
              </w:rPr>
            </w:pPr>
            <w:r w:rsidRPr="001B7D0A">
              <w:rPr>
                <w:rFonts w:ascii="Times New Roman" w:hAnsi="Times New Roman" w:cs="Times New Roman"/>
              </w:rPr>
              <w:t>FP</w:t>
            </w:r>
            <w:r>
              <w:rPr>
                <w:rFonts w:ascii="Times New Roman" w:hAnsi="Times New Roman" w:cs="Times New Roman"/>
              </w:rPr>
              <w:t xml:space="preserve"> = </w:t>
            </w:r>
            <w:r w:rsidR="00B547FC">
              <w:rPr>
                <w:rFonts w:ascii="Times New Roman" w:hAnsi="Times New Roman" w:cs="Times New Roman"/>
              </w:rPr>
              <w:t>8</w:t>
            </w:r>
          </w:p>
        </w:tc>
      </w:tr>
      <w:tr w:rsidR="000C5EAC" w:rsidRPr="001B7D0A" w14:paraId="3C64275F" w14:textId="77777777" w:rsidTr="003140D2">
        <w:trPr>
          <w:jc w:val="center"/>
        </w:trPr>
        <w:tc>
          <w:tcPr>
            <w:tcW w:w="0" w:type="auto"/>
            <w:vMerge/>
            <w:shd w:val="clear" w:color="auto" w:fill="FFFFFF" w:themeFill="background1"/>
          </w:tcPr>
          <w:p w14:paraId="18675F5E" w14:textId="77777777" w:rsidR="000C5EAC" w:rsidRPr="001B7D0A" w:rsidRDefault="000C5EAC" w:rsidP="00883ED8">
            <w:pPr>
              <w:jc w:val="both"/>
              <w:rPr>
                <w:rFonts w:ascii="Times New Roman" w:hAnsi="Times New Roman" w:cs="Times New Roman"/>
              </w:rPr>
            </w:pPr>
          </w:p>
        </w:tc>
        <w:tc>
          <w:tcPr>
            <w:tcW w:w="0" w:type="auto"/>
            <w:shd w:val="clear" w:color="auto" w:fill="FFFFFF" w:themeFill="background1"/>
          </w:tcPr>
          <w:p w14:paraId="50C268F2" w14:textId="426A5ECA" w:rsidR="000C5EAC" w:rsidRPr="001B7D0A" w:rsidRDefault="000C5EAC" w:rsidP="00883ED8">
            <w:pPr>
              <w:jc w:val="both"/>
              <w:rPr>
                <w:rFonts w:ascii="Times New Roman" w:hAnsi="Times New Roman" w:cs="Times New Roman"/>
              </w:rPr>
            </w:pPr>
            <w:r>
              <w:rPr>
                <w:rFonts w:ascii="Times New Roman" w:hAnsi="Times New Roman" w:cs="Times New Roman"/>
              </w:rPr>
              <w:t>1</w:t>
            </w:r>
          </w:p>
        </w:tc>
        <w:tc>
          <w:tcPr>
            <w:tcW w:w="0" w:type="auto"/>
          </w:tcPr>
          <w:p w14:paraId="4D40F6E9" w14:textId="7D67E34C" w:rsidR="000C5EAC" w:rsidRPr="001B7D0A" w:rsidRDefault="000C5EAC" w:rsidP="00883ED8">
            <w:pPr>
              <w:jc w:val="both"/>
              <w:rPr>
                <w:rFonts w:ascii="Times New Roman" w:hAnsi="Times New Roman" w:cs="Times New Roman"/>
              </w:rPr>
            </w:pPr>
            <w:r>
              <w:rPr>
                <w:rFonts w:ascii="Times New Roman" w:hAnsi="Times New Roman" w:cs="Times New Roman"/>
              </w:rPr>
              <w:t xml:space="preserve">FN = </w:t>
            </w:r>
            <w:r w:rsidR="00B547FC">
              <w:rPr>
                <w:rFonts w:ascii="Times New Roman" w:hAnsi="Times New Roman" w:cs="Times New Roman"/>
              </w:rPr>
              <w:t>1</w:t>
            </w:r>
          </w:p>
        </w:tc>
        <w:tc>
          <w:tcPr>
            <w:tcW w:w="0" w:type="auto"/>
          </w:tcPr>
          <w:p w14:paraId="504D312B" w14:textId="2FCED665" w:rsidR="000C5EAC" w:rsidRPr="001B7D0A" w:rsidRDefault="000C5EAC" w:rsidP="00883ED8">
            <w:pPr>
              <w:jc w:val="both"/>
              <w:rPr>
                <w:rFonts w:ascii="Times New Roman" w:hAnsi="Times New Roman" w:cs="Times New Roman"/>
              </w:rPr>
            </w:pPr>
            <w:r>
              <w:rPr>
                <w:rFonts w:ascii="Times New Roman" w:hAnsi="Times New Roman" w:cs="Times New Roman"/>
              </w:rPr>
              <w:t xml:space="preserve">TP = </w:t>
            </w:r>
            <w:r w:rsidR="00B547FC">
              <w:rPr>
                <w:rFonts w:ascii="Times New Roman" w:hAnsi="Times New Roman" w:cs="Times New Roman"/>
              </w:rPr>
              <w:t>32</w:t>
            </w:r>
          </w:p>
        </w:tc>
      </w:tr>
    </w:tbl>
    <w:p w14:paraId="6B4D9C28" w14:textId="77777777" w:rsidR="00D922F2" w:rsidRPr="001B7D0A" w:rsidRDefault="00D922F2" w:rsidP="00883ED8">
      <w:pPr>
        <w:jc w:val="both"/>
        <w:rPr>
          <w:rFonts w:ascii="Times New Roman" w:hAnsi="Times New Roman" w:cs="Times New Roman"/>
        </w:rPr>
      </w:pPr>
    </w:p>
    <w:p w14:paraId="2D48F165" w14:textId="7C1B8D5C" w:rsidR="00E06C77" w:rsidRDefault="00E06C77" w:rsidP="00883ED8">
      <w:pPr>
        <w:jc w:val="both"/>
        <w:rPr>
          <w:rFonts w:ascii="Times New Roman" w:hAnsi="Times New Roman" w:cs="Times New Roman"/>
        </w:rPr>
      </w:pPr>
      <w:r>
        <w:rPr>
          <w:noProof/>
        </w:rPr>
        <w:lastRenderedPageBreak/>
        <w:drawing>
          <wp:inline distT="0" distB="0" distL="0" distR="0" wp14:anchorId="480AF2F7" wp14:editId="6717C0F9">
            <wp:extent cx="5731170" cy="3295426"/>
            <wp:effectExtent l="0" t="0" r="3175" b="635"/>
            <wp:docPr id="800715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b="60083"/>
                    <a:stretch/>
                  </pic:blipFill>
                  <pic:spPr bwMode="auto">
                    <a:xfrm>
                      <a:off x="0" y="0"/>
                      <a:ext cx="5731510" cy="3295622"/>
                    </a:xfrm>
                    <a:prstGeom prst="rect">
                      <a:avLst/>
                    </a:prstGeom>
                    <a:noFill/>
                    <a:ln>
                      <a:noFill/>
                    </a:ln>
                    <a:extLst>
                      <a:ext uri="{53640926-AAD7-44D8-BBD7-CCE9431645EC}">
                        <a14:shadowObscured xmlns:a14="http://schemas.microsoft.com/office/drawing/2010/main"/>
                      </a:ext>
                    </a:extLst>
                  </pic:spPr>
                </pic:pic>
              </a:graphicData>
            </a:graphic>
          </wp:inline>
        </w:drawing>
      </w:r>
    </w:p>
    <w:p w14:paraId="26E2D16A" w14:textId="21502B01" w:rsidR="00944F77" w:rsidRPr="001B7D0A" w:rsidRDefault="00944F77" w:rsidP="00883ED8">
      <w:pPr>
        <w:jc w:val="both"/>
        <w:rPr>
          <w:rFonts w:ascii="Times New Roman" w:hAnsi="Times New Roman" w:cs="Times New Roman"/>
          <w:i/>
        </w:rPr>
      </w:pPr>
      <w:r w:rsidRPr="001B7D0A">
        <w:rPr>
          <w:rFonts w:ascii="Times New Roman" w:hAnsi="Times New Roman" w:cs="Times New Roman"/>
          <w:i/>
        </w:rPr>
        <w:t>Figure 9</w:t>
      </w:r>
      <w:r w:rsidR="00113D6F" w:rsidRPr="00113D6F">
        <w:rPr>
          <w:rFonts w:ascii="Times New Roman" w:hAnsi="Times New Roman" w:cs="Times New Roman"/>
          <w:i/>
        </w:rPr>
        <w:t xml:space="preserve"> </w:t>
      </w:r>
      <w:r w:rsidR="00113D6F">
        <w:rPr>
          <w:rFonts w:ascii="Times New Roman" w:hAnsi="Times New Roman" w:cs="Times New Roman"/>
          <w:i/>
        </w:rPr>
        <w:t xml:space="preserve">Comparison of </w:t>
      </w:r>
      <w:r w:rsidR="00113D6F" w:rsidRPr="001B7D0A">
        <w:rPr>
          <w:rFonts w:ascii="Times New Roman" w:hAnsi="Times New Roman" w:cs="Times New Roman"/>
          <w:i/>
        </w:rPr>
        <w:t>Model</w:t>
      </w:r>
      <w:r w:rsidR="00113D6F">
        <w:rPr>
          <w:rFonts w:ascii="Times New Roman" w:hAnsi="Times New Roman" w:cs="Times New Roman"/>
          <w:i/>
        </w:rPr>
        <w:t>s</w:t>
      </w:r>
      <w:r w:rsidRPr="001B7D0A">
        <w:rPr>
          <w:rFonts w:ascii="Times New Roman" w:hAnsi="Times New Roman" w:cs="Times New Roman"/>
          <w:i/>
        </w:rPr>
        <w:t>:</w:t>
      </w:r>
      <w:r>
        <w:rPr>
          <w:rFonts w:ascii="Times New Roman" w:hAnsi="Times New Roman" w:cs="Times New Roman"/>
          <w:i/>
        </w:rPr>
        <w:t xml:space="preserve"> Accuracy, Precision, Recall, F1_Score</w:t>
      </w:r>
    </w:p>
    <w:p w14:paraId="6688A30D" w14:textId="77777777" w:rsidR="00944F77" w:rsidRPr="001B7D0A" w:rsidRDefault="00944F77" w:rsidP="00883ED8">
      <w:pPr>
        <w:jc w:val="both"/>
        <w:rPr>
          <w:rFonts w:ascii="Times New Roman" w:hAnsi="Times New Roman" w:cs="Times New Roman"/>
        </w:rPr>
      </w:pPr>
      <w:r>
        <w:rPr>
          <w:noProof/>
        </w:rPr>
        <w:drawing>
          <wp:inline distT="0" distB="0" distL="0" distR="0" wp14:anchorId="54E2B45D" wp14:editId="182E2443">
            <wp:extent cx="5730117" cy="3313355"/>
            <wp:effectExtent l="0" t="0" r="4445" b="1905"/>
            <wp:docPr id="589447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500" t="59817" r="500" b="42"/>
                    <a:stretch/>
                  </pic:blipFill>
                  <pic:spPr bwMode="auto">
                    <a:xfrm>
                      <a:off x="0" y="0"/>
                      <a:ext cx="5731510" cy="3314160"/>
                    </a:xfrm>
                    <a:prstGeom prst="rect">
                      <a:avLst/>
                    </a:prstGeom>
                    <a:noFill/>
                    <a:ln>
                      <a:noFill/>
                    </a:ln>
                    <a:extLst>
                      <a:ext uri="{53640926-AAD7-44D8-BBD7-CCE9431645EC}">
                        <a14:shadowObscured xmlns:a14="http://schemas.microsoft.com/office/drawing/2010/main"/>
                      </a:ext>
                    </a:extLst>
                  </pic:spPr>
                </pic:pic>
              </a:graphicData>
            </a:graphic>
          </wp:inline>
        </w:drawing>
      </w:r>
    </w:p>
    <w:p w14:paraId="22E417DF" w14:textId="015DF4F0" w:rsidR="00944F77" w:rsidRPr="001B7D0A" w:rsidRDefault="00944F77" w:rsidP="00883ED8">
      <w:pPr>
        <w:jc w:val="both"/>
        <w:rPr>
          <w:rFonts w:ascii="Times New Roman" w:hAnsi="Times New Roman" w:cs="Times New Roman"/>
          <w:i/>
        </w:rPr>
      </w:pPr>
      <w:r w:rsidRPr="001B7D0A">
        <w:rPr>
          <w:rFonts w:ascii="Times New Roman" w:hAnsi="Times New Roman" w:cs="Times New Roman"/>
          <w:i/>
        </w:rPr>
        <w:t>Figure 10</w:t>
      </w:r>
      <w:r w:rsidR="00C82229" w:rsidRPr="00C82229">
        <w:rPr>
          <w:rFonts w:ascii="Times New Roman" w:hAnsi="Times New Roman" w:cs="Times New Roman"/>
          <w:i/>
        </w:rPr>
        <w:t xml:space="preserve"> </w:t>
      </w:r>
      <w:r w:rsidR="00C82229">
        <w:rPr>
          <w:rFonts w:ascii="Times New Roman" w:hAnsi="Times New Roman" w:cs="Times New Roman"/>
          <w:i/>
        </w:rPr>
        <w:t xml:space="preserve">Comparison of </w:t>
      </w:r>
      <w:r w:rsidR="00C82229" w:rsidRPr="001B7D0A">
        <w:rPr>
          <w:rFonts w:ascii="Times New Roman" w:hAnsi="Times New Roman" w:cs="Times New Roman"/>
          <w:i/>
        </w:rPr>
        <w:t>Model</w:t>
      </w:r>
      <w:r w:rsidR="00C82229">
        <w:rPr>
          <w:rFonts w:ascii="Times New Roman" w:hAnsi="Times New Roman" w:cs="Times New Roman"/>
          <w:i/>
        </w:rPr>
        <w:t>s</w:t>
      </w:r>
      <w:r w:rsidRPr="001B7D0A">
        <w:rPr>
          <w:rFonts w:ascii="Times New Roman" w:hAnsi="Times New Roman" w:cs="Times New Roman"/>
          <w:i/>
        </w:rPr>
        <w:t>:</w:t>
      </w:r>
      <w:r w:rsidRPr="001655F0">
        <w:rPr>
          <w:rFonts w:ascii="Times New Roman" w:hAnsi="Times New Roman" w:cs="Times New Roman"/>
          <w:i/>
        </w:rPr>
        <w:t xml:space="preserve"> </w:t>
      </w:r>
      <w:r>
        <w:rPr>
          <w:rFonts w:ascii="Times New Roman" w:hAnsi="Times New Roman" w:cs="Times New Roman"/>
          <w:i/>
        </w:rPr>
        <w:t>FPR, FNR, NPV, and FDR</w:t>
      </w:r>
      <w:r w:rsidRPr="001B7D0A">
        <w:rPr>
          <w:rFonts w:ascii="Times New Roman" w:hAnsi="Times New Roman" w:cs="Times New Roman"/>
          <w:i/>
        </w:rPr>
        <w:t xml:space="preserve"> </w:t>
      </w:r>
    </w:p>
    <w:p w14:paraId="237479F0" w14:textId="77777777" w:rsidR="00944F77" w:rsidRPr="001B7D0A" w:rsidRDefault="00944F77" w:rsidP="00883ED8">
      <w:pPr>
        <w:jc w:val="both"/>
        <w:rPr>
          <w:rFonts w:ascii="Times New Roman" w:hAnsi="Times New Roman" w:cs="Times New Roman"/>
        </w:rPr>
      </w:pPr>
      <w:r>
        <w:rPr>
          <w:noProof/>
        </w:rPr>
        <w:lastRenderedPageBreak/>
        <w:drawing>
          <wp:inline distT="0" distB="0" distL="0" distR="0" wp14:anchorId="3D31D4F7" wp14:editId="3BC3CB2B">
            <wp:extent cx="5730454" cy="1645920"/>
            <wp:effectExtent l="0" t="0" r="3810" b="0"/>
            <wp:docPr id="1244362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813" t="39747" r="813" b="40314"/>
                    <a:stretch/>
                  </pic:blipFill>
                  <pic:spPr bwMode="auto">
                    <a:xfrm>
                      <a:off x="0" y="0"/>
                      <a:ext cx="5731510" cy="1646223"/>
                    </a:xfrm>
                    <a:prstGeom prst="rect">
                      <a:avLst/>
                    </a:prstGeom>
                    <a:noFill/>
                    <a:ln>
                      <a:noFill/>
                    </a:ln>
                    <a:extLst>
                      <a:ext uri="{53640926-AAD7-44D8-BBD7-CCE9431645EC}">
                        <a14:shadowObscured xmlns:a14="http://schemas.microsoft.com/office/drawing/2010/main"/>
                      </a:ext>
                    </a:extLst>
                  </pic:spPr>
                </pic:pic>
              </a:graphicData>
            </a:graphic>
          </wp:inline>
        </w:drawing>
      </w:r>
    </w:p>
    <w:p w14:paraId="4676C14E" w14:textId="14A845B4" w:rsidR="00944F77" w:rsidRPr="001B7D0A" w:rsidRDefault="00944F77" w:rsidP="00883ED8">
      <w:pPr>
        <w:jc w:val="both"/>
        <w:rPr>
          <w:rFonts w:ascii="Times New Roman" w:hAnsi="Times New Roman" w:cs="Times New Roman"/>
          <w:i/>
        </w:rPr>
      </w:pPr>
      <w:r w:rsidRPr="001B7D0A">
        <w:rPr>
          <w:rFonts w:ascii="Times New Roman" w:hAnsi="Times New Roman" w:cs="Times New Roman"/>
          <w:i/>
        </w:rPr>
        <w:t xml:space="preserve">Figure 11 </w:t>
      </w:r>
      <w:r>
        <w:rPr>
          <w:rFonts w:ascii="Times New Roman" w:hAnsi="Times New Roman" w:cs="Times New Roman"/>
          <w:i/>
        </w:rPr>
        <w:t xml:space="preserve">Comparison of </w:t>
      </w:r>
      <w:r w:rsidRPr="001B7D0A">
        <w:rPr>
          <w:rFonts w:ascii="Times New Roman" w:hAnsi="Times New Roman" w:cs="Times New Roman"/>
          <w:i/>
        </w:rPr>
        <w:t>Model</w:t>
      </w:r>
      <w:r>
        <w:rPr>
          <w:rFonts w:ascii="Times New Roman" w:hAnsi="Times New Roman" w:cs="Times New Roman"/>
          <w:i/>
        </w:rPr>
        <w:t>s</w:t>
      </w:r>
      <w:r w:rsidRPr="001B7D0A">
        <w:rPr>
          <w:rFonts w:ascii="Times New Roman" w:hAnsi="Times New Roman" w:cs="Times New Roman"/>
          <w:i/>
        </w:rPr>
        <w:t xml:space="preserve">: </w:t>
      </w:r>
      <w:r>
        <w:rPr>
          <w:rFonts w:ascii="Times New Roman" w:hAnsi="Times New Roman" w:cs="Times New Roman"/>
          <w:i/>
        </w:rPr>
        <w:t xml:space="preserve">MCC, </w:t>
      </w:r>
      <w:r w:rsidRPr="001B7D0A">
        <w:rPr>
          <w:rFonts w:ascii="Times New Roman" w:hAnsi="Times New Roman" w:cs="Times New Roman"/>
          <w:i/>
        </w:rPr>
        <w:t>Specificity</w:t>
      </w:r>
    </w:p>
    <w:p w14:paraId="32F84440" w14:textId="77777777" w:rsidR="00E97788" w:rsidRDefault="00E97788" w:rsidP="00883ED8">
      <w:pPr>
        <w:jc w:val="both"/>
        <w:rPr>
          <w:rFonts w:ascii="Times New Roman" w:hAnsi="Times New Roman" w:cs="Times New Roman"/>
        </w:rPr>
      </w:pPr>
    </w:p>
    <w:p w14:paraId="642F5B2B" w14:textId="5ED1D57F" w:rsidR="00B80E09" w:rsidRPr="001B7D0A" w:rsidRDefault="00B80E09" w:rsidP="00883ED8">
      <w:pPr>
        <w:jc w:val="both"/>
        <w:rPr>
          <w:rFonts w:ascii="Times New Roman" w:hAnsi="Times New Roman" w:cs="Times New Roman"/>
        </w:rPr>
      </w:pPr>
      <w:r w:rsidRPr="00684150">
        <w:rPr>
          <w:rFonts w:ascii="Times New Roman" w:hAnsi="Times New Roman" w:cs="Times New Roman"/>
          <w:noProof/>
        </w:rPr>
        <w:drawing>
          <wp:inline distT="0" distB="0" distL="0" distR="0" wp14:anchorId="07C97FDA" wp14:editId="03D97655">
            <wp:extent cx="5731510" cy="2362835"/>
            <wp:effectExtent l="0" t="0" r="2540" b="0"/>
            <wp:docPr id="89534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48666" name=""/>
                    <pic:cNvPicPr/>
                  </pic:nvPicPr>
                  <pic:blipFill>
                    <a:blip r:embed="rId18"/>
                    <a:stretch>
                      <a:fillRect/>
                    </a:stretch>
                  </pic:blipFill>
                  <pic:spPr>
                    <a:xfrm>
                      <a:off x="0" y="0"/>
                      <a:ext cx="5731510" cy="2362835"/>
                    </a:xfrm>
                    <a:prstGeom prst="rect">
                      <a:avLst/>
                    </a:prstGeom>
                  </pic:spPr>
                </pic:pic>
              </a:graphicData>
            </a:graphic>
          </wp:inline>
        </w:drawing>
      </w:r>
    </w:p>
    <w:p w14:paraId="02560E36" w14:textId="3BD7C382" w:rsidR="00762178" w:rsidRPr="00441734" w:rsidRDefault="00B80E09" w:rsidP="00883ED8">
      <w:pPr>
        <w:jc w:val="both"/>
        <w:rPr>
          <w:rFonts w:ascii="Times New Roman" w:hAnsi="Times New Roman" w:cs="Times New Roman"/>
          <w:i/>
        </w:rPr>
      </w:pPr>
      <w:r w:rsidRPr="001B7D0A">
        <w:rPr>
          <w:rFonts w:ascii="Times New Roman" w:hAnsi="Times New Roman" w:cs="Times New Roman"/>
          <w:i/>
        </w:rPr>
        <w:t xml:space="preserve">Figure </w:t>
      </w:r>
      <w:r>
        <w:rPr>
          <w:rFonts w:ascii="Times New Roman" w:hAnsi="Times New Roman" w:cs="Times New Roman"/>
          <w:i/>
        </w:rPr>
        <w:t>12 Model Comparison Table</w:t>
      </w:r>
    </w:p>
    <w:p w14:paraId="3A6BD3C2" w14:textId="77777777" w:rsidR="00762178" w:rsidRPr="001B7D0A" w:rsidRDefault="00762178" w:rsidP="00883ED8">
      <w:pPr>
        <w:jc w:val="both"/>
        <w:rPr>
          <w:rFonts w:ascii="Times New Roman" w:eastAsia="Times New Roman" w:hAnsi="Times New Roman" w:cs="Times New Roman"/>
          <w:color w:val="000000"/>
          <w:sz w:val="24"/>
          <w:szCs w:val="24"/>
          <w:bdr w:val="none" w:sz="0" w:space="0" w:color="auto" w:frame="1"/>
          <w:lang w:eastAsia="en-IN"/>
        </w:rPr>
      </w:pPr>
    </w:p>
    <w:p w14:paraId="3F30D6C8" w14:textId="77777777" w:rsidR="008C0B33" w:rsidRDefault="008C0B33" w:rsidP="00883ED8">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274741C" w14:textId="5B2896DF" w:rsidR="00762178" w:rsidRPr="007247F5" w:rsidRDefault="00762178" w:rsidP="00883ED8">
      <w:pPr>
        <w:jc w:val="both"/>
        <w:rPr>
          <w:rFonts w:ascii="Times New Roman" w:hAnsi="Times New Roman" w:cs="Times New Roman"/>
          <w:b/>
          <w:bCs/>
          <w:sz w:val="24"/>
          <w:szCs w:val="24"/>
        </w:rPr>
      </w:pPr>
      <w:r w:rsidRPr="007247F5">
        <w:rPr>
          <w:rFonts w:ascii="Times New Roman" w:hAnsi="Times New Roman" w:cs="Times New Roman"/>
          <w:b/>
          <w:bCs/>
          <w:sz w:val="24"/>
          <w:szCs w:val="24"/>
        </w:rPr>
        <w:lastRenderedPageBreak/>
        <w:t>Results</w:t>
      </w:r>
      <w:r w:rsidR="007247F5" w:rsidRPr="007247F5">
        <w:rPr>
          <w:rFonts w:ascii="Times New Roman" w:hAnsi="Times New Roman" w:cs="Times New Roman"/>
          <w:b/>
          <w:bCs/>
          <w:sz w:val="24"/>
          <w:szCs w:val="24"/>
        </w:rPr>
        <w:t>:</w:t>
      </w:r>
    </w:p>
    <w:p w14:paraId="68972764" w14:textId="54821B85" w:rsidR="00762178" w:rsidRDefault="00762178" w:rsidP="00883ED8">
      <w:pPr>
        <w:jc w:val="both"/>
        <w:rPr>
          <w:rFonts w:ascii="Times New Roman" w:hAnsi="Times New Roman" w:cs="Times New Roman"/>
        </w:rPr>
      </w:pPr>
      <w:r w:rsidRPr="001B7D0A">
        <w:rPr>
          <w:rFonts w:ascii="Times New Roman" w:hAnsi="Times New Roman" w:cs="Times New Roman"/>
        </w:rPr>
        <w:t xml:space="preserve">The results for various evaluation measures for the various training percentages are indicated in </w:t>
      </w:r>
      <w:r w:rsidR="00AC0101">
        <w:rPr>
          <w:rFonts w:ascii="Times New Roman" w:hAnsi="Times New Roman" w:cs="Times New Roman"/>
        </w:rPr>
        <w:t>table</w:t>
      </w:r>
      <w:r w:rsidR="00EF5D76">
        <w:rPr>
          <w:rFonts w:ascii="Times New Roman" w:hAnsi="Times New Roman" w:cs="Times New Roman"/>
        </w:rPr>
        <w:t xml:space="preserve"> </w:t>
      </w:r>
      <w:r w:rsidR="00AC0101">
        <w:rPr>
          <w:rFonts w:ascii="Times New Roman" w:hAnsi="Times New Roman" w:cs="Times New Roman"/>
        </w:rPr>
        <w:t xml:space="preserve">7, </w:t>
      </w:r>
      <w:r w:rsidRPr="001B7D0A">
        <w:rPr>
          <w:rFonts w:ascii="Times New Roman" w:hAnsi="Times New Roman" w:cs="Times New Roman"/>
        </w:rPr>
        <w:t xml:space="preserve">figure </w:t>
      </w:r>
      <w:r w:rsidR="00934D97">
        <w:rPr>
          <w:rFonts w:ascii="Times New Roman" w:hAnsi="Times New Roman" w:cs="Times New Roman"/>
        </w:rPr>
        <w:t>12</w:t>
      </w:r>
      <w:r w:rsidRPr="001B7D0A">
        <w:rPr>
          <w:rFonts w:ascii="Times New Roman" w:hAnsi="Times New Roman" w:cs="Times New Roman"/>
        </w:rPr>
        <w:t>, 1</w:t>
      </w:r>
      <w:r w:rsidR="00934D97">
        <w:rPr>
          <w:rFonts w:ascii="Times New Roman" w:hAnsi="Times New Roman" w:cs="Times New Roman"/>
        </w:rPr>
        <w:t>3</w:t>
      </w:r>
      <w:r w:rsidRPr="001B7D0A">
        <w:rPr>
          <w:rFonts w:ascii="Times New Roman" w:hAnsi="Times New Roman" w:cs="Times New Roman"/>
        </w:rPr>
        <w:t xml:space="preserve"> and 1</w:t>
      </w:r>
      <w:r w:rsidR="00934D97">
        <w:rPr>
          <w:rFonts w:ascii="Times New Roman" w:hAnsi="Times New Roman" w:cs="Times New Roman"/>
        </w:rPr>
        <w:t>4</w:t>
      </w:r>
    </w:p>
    <w:p w14:paraId="256345B0" w14:textId="77777777" w:rsidR="00566305" w:rsidRDefault="00566305" w:rsidP="00883ED8">
      <w:pPr>
        <w:jc w:val="both"/>
        <w:rPr>
          <w:rFonts w:ascii="Times New Roman" w:hAnsi="Times New Roman" w:cs="Times New Roman"/>
        </w:rPr>
      </w:pPr>
    </w:p>
    <w:p w14:paraId="080B6C9D" w14:textId="56CD718F" w:rsidR="00566305" w:rsidRPr="001B7D0A" w:rsidRDefault="00566305" w:rsidP="00883ED8">
      <w:pPr>
        <w:jc w:val="both"/>
        <w:rPr>
          <w:rFonts w:ascii="Times New Roman" w:hAnsi="Times New Roman" w:cs="Times New Roman"/>
          <w:i/>
        </w:rPr>
      </w:pPr>
      <w:r w:rsidRPr="001B7D0A">
        <w:rPr>
          <w:rFonts w:ascii="Times New Roman" w:hAnsi="Times New Roman" w:cs="Times New Roman"/>
          <w:i/>
        </w:rPr>
        <w:t xml:space="preserve">Table </w:t>
      </w:r>
      <w:r>
        <w:rPr>
          <w:rFonts w:ascii="Times New Roman" w:hAnsi="Times New Roman" w:cs="Times New Roman"/>
          <w:i/>
        </w:rPr>
        <w:t>7</w:t>
      </w:r>
      <w:r w:rsidRPr="001B7D0A">
        <w:rPr>
          <w:rFonts w:ascii="Times New Roman" w:hAnsi="Times New Roman" w:cs="Times New Roman"/>
          <w:i/>
        </w:rPr>
        <w:t xml:space="preserve"> Confusion Matri</w:t>
      </w:r>
      <w:r>
        <w:rPr>
          <w:rFonts w:ascii="Times New Roman" w:hAnsi="Times New Roman" w:cs="Times New Roman"/>
          <w:i/>
        </w:rPr>
        <w:t xml:space="preserve">x: </w:t>
      </w:r>
      <w:r w:rsidR="00345DD8">
        <w:rPr>
          <w:rFonts w:ascii="Times New Roman" w:hAnsi="Times New Roman" w:cs="Times New Roman"/>
          <w:i/>
        </w:rPr>
        <w:t>Hybrid Model</w:t>
      </w:r>
    </w:p>
    <w:tbl>
      <w:tblPr>
        <w:tblStyle w:val="TableGrid"/>
        <w:tblW w:w="0" w:type="auto"/>
        <w:jc w:val="center"/>
        <w:tblLook w:val="04A0" w:firstRow="1" w:lastRow="0" w:firstColumn="1" w:lastColumn="0" w:noHBand="0" w:noVBand="1"/>
      </w:tblPr>
      <w:tblGrid>
        <w:gridCol w:w="803"/>
        <w:gridCol w:w="326"/>
        <w:gridCol w:w="1020"/>
        <w:gridCol w:w="968"/>
      </w:tblGrid>
      <w:tr w:rsidR="00566305" w:rsidRPr="001B7D0A" w14:paraId="1A620B05" w14:textId="77777777" w:rsidTr="003140D2">
        <w:trPr>
          <w:jc w:val="center"/>
        </w:trPr>
        <w:tc>
          <w:tcPr>
            <w:tcW w:w="0" w:type="auto"/>
            <w:tcBorders>
              <w:top w:val="nil"/>
              <w:left w:val="nil"/>
              <w:bottom w:val="nil"/>
              <w:right w:val="nil"/>
            </w:tcBorders>
          </w:tcPr>
          <w:p w14:paraId="39526D38" w14:textId="77777777" w:rsidR="00566305" w:rsidRPr="001B7D0A" w:rsidRDefault="00566305" w:rsidP="00883ED8">
            <w:pPr>
              <w:jc w:val="both"/>
              <w:rPr>
                <w:rFonts w:ascii="Times New Roman" w:hAnsi="Times New Roman" w:cs="Times New Roman"/>
              </w:rPr>
            </w:pPr>
          </w:p>
        </w:tc>
        <w:tc>
          <w:tcPr>
            <w:tcW w:w="0" w:type="auto"/>
            <w:tcBorders>
              <w:top w:val="nil"/>
              <w:left w:val="nil"/>
              <w:bottom w:val="nil"/>
              <w:right w:val="single" w:sz="4" w:space="0" w:color="auto"/>
            </w:tcBorders>
          </w:tcPr>
          <w:p w14:paraId="2A34E14D" w14:textId="77777777" w:rsidR="00566305" w:rsidRPr="001B7D0A" w:rsidRDefault="00566305" w:rsidP="00883ED8">
            <w:pPr>
              <w:jc w:val="both"/>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49B40649" w14:textId="77777777" w:rsidR="00566305" w:rsidRPr="001B7D0A" w:rsidRDefault="00566305" w:rsidP="00883ED8">
            <w:pPr>
              <w:jc w:val="both"/>
              <w:rPr>
                <w:rFonts w:ascii="Times New Roman" w:hAnsi="Times New Roman" w:cs="Times New Roman"/>
              </w:rPr>
            </w:pPr>
            <w:r w:rsidRPr="001B7D0A">
              <w:rPr>
                <w:rFonts w:ascii="Times New Roman" w:hAnsi="Times New Roman" w:cs="Times New Roman"/>
              </w:rPr>
              <w:t>Predicted/Classified</w:t>
            </w:r>
          </w:p>
        </w:tc>
      </w:tr>
      <w:tr w:rsidR="00566305" w:rsidRPr="001B7D0A" w14:paraId="527185E1" w14:textId="77777777" w:rsidTr="003140D2">
        <w:trPr>
          <w:jc w:val="center"/>
        </w:trPr>
        <w:tc>
          <w:tcPr>
            <w:tcW w:w="0" w:type="auto"/>
            <w:tcBorders>
              <w:top w:val="nil"/>
              <w:left w:val="nil"/>
              <w:bottom w:val="single" w:sz="4" w:space="0" w:color="auto"/>
              <w:right w:val="nil"/>
            </w:tcBorders>
          </w:tcPr>
          <w:p w14:paraId="3E4D72E4" w14:textId="77777777" w:rsidR="00566305" w:rsidRPr="001B7D0A" w:rsidRDefault="00566305" w:rsidP="00883ED8">
            <w:pPr>
              <w:jc w:val="both"/>
              <w:rPr>
                <w:rFonts w:ascii="Times New Roman" w:hAnsi="Times New Roman" w:cs="Times New Roman"/>
              </w:rPr>
            </w:pPr>
          </w:p>
        </w:tc>
        <w:tc>
          <w:tcPr>
            <w:tcW w:w="0" w:type="auto"/>
            <w:tcBorders>
              <w:top w:val="nil"/>
              <w:left w:val="nil"/>
              <w:bottom w:val="single" w:sz="4" w:space="0" w:color="auto"/>
              <w:right w:val="single" w:sz="4" w:space="0" w:color="auto"/>
            </w:tcBorders>
          </w:tcPr>
          <w:p w14:paraId="3C3D77E2" w14:textId="77777777" w:rsidR="00566305" w:rsidRPr="001B7D0A" w:rsidRDefault="00566305" w:rsidP="00883ED8">
            <w:pPr>
              <w:jc w:val="both"/>
              <w:rPr>
                <w:rFonts w:ascii="Times New Roman" w:hAnsi="Times New Roman" w:cs="Times New Roman"/>
              </w:rPr>
            </w:pPr>
          </w:p>
        </w:tc>
        <w:tc>
          <w:tcPr>
            <w:tcW w:w="0" w:type="auto"/>
            <w:tcBorders>
              <w:left w:val="single" w:sz="4" w:space="0" w:color="auto"/>
            </w:tcBorders>
            <w:shd w:val="clear" w:color="auto" w:fill="FFFFFF" w:themeFill="background1"/>
          </w:tcPr>
          <w:p w14:paraId="1D2CF7E3" w14:textId="77777777" w:rsidR="00566305" w:rsidRPr="001B7D0A" w:rsidRDefault="00566305" w:rsidP="00883ED8">
            <w:pPr>
              <w:jc w:val="both"/>
              <w:rPr>
                <w:rFonts w:ascii="Times New Roman" w:hAnsi="Times New Roman" w:cs="Times New Roman"/>
              </w:rPr>
            </w:pPr>
            <w:r>
              <w:rPr>
                <w:rFonts w:ascii="Times New Roman" w:hAnsi="Times New Roman" w:cs="Times New Roman"/>
              </w:rPr>
              <w:t>0</w:t>
            </w:r>
          </w:p>
        </w:tc>
        <w:tc>
          <w:tcPr>
            <w:tcW w:w="0" w:type="auto"/>
            <w:shd w:val="clear" w:color="auto" w:fill="FFFFFF" w:themeFill="background1"/>
          </w:tcPr>
          <w:p w14:paraId="612E90AF" w14:textId="77777777" w:rsidR="00566305" w:rsidRPr="001B7D0A" w:rsidRDefault="00566305" w:rsidP="00883ED8">
            <w:pPr>
              <w:jc w:val="both"/>
              <w:rPr>
                <w:rFonts w:ascii="Times New Roman" w:hAnsi="Times New Roman" w:cs="Times New Roman"/>
              </w:rPr>
            </w:pPr>
            <w:r>
              <w:rPr>
                <w:rFonts w:ascii="Times New Roman" w:hAnsi="Times New Roman" w:cs="Times New Roman"/>
              </w:rPr>
              <w:t>1</w:t>
            </w:r>
          </w:p>
        </w:tc>
      </w:tr>
      <w:tr w:rsidR="00566305" w:rsidRPr="001B7D0A" w14:paraId="09230F1B" w14:textId="77777777" w:rsidTr="003140D2">
        <w:trPr>
          <w:jc w:val="center"/>
        </w:trPr>
        <w:tc>
          <w:tcPr>
            <w:tcW w:w="0" w:type="auto"/>
            <w:vMerge w:val="restart"/>
            <w:tcBorders>
              <w:top w:val="single" w:sz="4" w:space="0" w:color="auto"/>
            </w:tcBorders>
            <w:shd w:val="clear" w:color="auto" w:fill="FFFFFF" w:themeFill="background1"/>
            <w:vAlign w:val="center"/>
          </w:tcPr>
          <w:p w14:paraId="6829EFB0" w14:textId="77777777" w:rsidR="00566305" w:rsidRPr="001B7D0A" w:rsidRDefault="00566305" w:rsidP="00883ED8">
            <w:pPr>
              <w:jc w:val="both"/>
              <w:rPr>
                <w:rFonts w:ascii="Times New Roman" w:hAnsi="Times New Roman" w:cs="Times New Roman"/>
              </w:rPr>
            </w:pPr>
            <w:r w:rsidRPr="001B7D0A">
              <w:rPr>
                <w:rFonts w:ascii="Times New Roman" w:hAnsi="Times New Roman" w:cs="Times New Roman"/>
              </w:rPr>
              <w:t>Actual</w:t>
            </w:r>
          </w:p>
        </w:tc>
        <w:tc>
          <w:tcPr>
            <w:tcW w:w="0" w:type="auto"/>
            <w:tcBorders>
              <w:top w:val="single" w:sz="4" w:space="0" w:color="auto"/>
            </w:tcBorders>
            <w:shd w:val="clear" w:color="auto" w:fill="FFFFFF" w:themeFill="background1"/>
          </w:tcPr>
          <w:p w14:paraId="2BDD22CF" w14:textId="77777777" w:rsidR="00566305" w:rsidRPr="001B7D0A" w:rsidRDefault="00566305" w:rsidP="00883ED8">
            <w:pPr>
              <w:jc w:val="both"/>
              <w:rPr>
                <w:rFonts w:ascii="Times New Roman" w:hAnsi="Times New Roman" w:cs="Times New Roman"/>
              </w:rPr>
            </w:pPr>
            <w:r>
              <w:rPr>
                <w:rFonts w:ascii="Times New Roman" w:hAnsi="Times New Roman" w:cs="Times New Roman"/>
              </w:rPr>
              <w:t>0</w:t>
            </w:r>
          </w:p>
        </w:tc>
        <w:tc>
          <w:tcPr>
            <w:tcW w:w="0" w:type="auto"/>
          </w:tcPr>
          <w:p w14:paraId="5D8D19F1" w14:textId="77777777" w:rsidR="00566305" w:rsidRPr="001B7D0A" w:rsidRDefault="00566305" w:rsidP="00883ED8">
            <w:pPr>
              <w:jc w:val="both"/>
              <w:rPr>
                <w:rFonts w:ascii="Times New Roman" w:hAnsi="Times New Roman" w:cs="Times New Roman"/>
              </w:rPr>
            </w:pPr>
            <w:r>
              <w:rPr>
                <w:rFonts w:ascii="Times New Roman" w:hAnsi="Times New Roman" w:cs="Times New Roman"/>
              </w:rPr>
              <w:t>TN = 20</w:t>
            </w:r>
          </w:p>
        </w:tc>
        <w:tc>
          <w:tcPr>
            <w:tcW w:w="0" w:type="auto"/>
          </w:tcPr>
          <w:p w14:paraId="09291BFB" w14:textId="77777777" w:rsidR="00566305" w:rsidRPr="001B7D0A" w:rsidRDefault="00566305" w:rsidP="00883ED8">
            <w:pPr>
              <w:jc w:val="both"/>
              <w:rPr>
                <w:rFonts w:ascii="Times New Roman" w:hAnsi="Times New Roman" w:cs="Times New Roman"/>
              </w:rPr>
            </w:pPr>
            <w:r w:rsidRPr="001B7D0A">
              <w:rPr>
                <w:rFonts w:ascii="Times New Roman" w:hAnsi="Times New Roman" w:cs="Times New Roman"/>
              </w:rPr>
              <w:t>FP</w:t>
            </w:r>
            <w:r>
              <w:rPr>
                <w:rFonts w:ascii="Times New Roman" w:hAnsi="Times New Roman" w:cs="Times New Roman"/>
              </w:rPr>
              <w:t xml:space="preserve"> = 8</w:t>
            </w:r>
          </w:p>
        </w:tc>
      </w:tr>
      <w:tr w:rsidR="00566305" w:rsidRPr="001B7D0A" w14:paraId="0BB69E24" w14:textId="77777777" w:rsidTr="003140D2">
        <w:trPr>
          <w:jc w:val="center"/>
        </w:trPr>
        <w:tc>
          <w:tcPr>
            <w:tcW w:w="0" w:type="auto"/>
            <w:vMerge/>
            <w:shd w:val="clear" w:color="auto" w:fill="FFFFFF" w:themeFill="background1"/>
          </w:tcPr>
          <w:p w14:paraId="210724A6" w14:textId="77777777" w:rsidR="00566305" w:rsidRPr="001B7D0A" w:rsidRDefault="00566305" w:rsidP="00883ED8">
            <w:pPr>
              <w:jc w:val="both"/>
              <w:rPr>
                <w:rFonts w:ascii="Times New Roman" w:hAnsi="Times New Roman" w:cs="Times New Roman"/>
              </w:rPr>
            </w:pPr>
          </w:p>
        </w:tc>
        <w:tc>
          <w:tcPr>
            <w:tcW w:w="0" w:type="auto"/>
            <w:shd w:val="clear" w:color="auto" w:fill="FFFFFF" w:themeFill="background1"/>
          </w:tcPr>
          <w:p w14:paraId="2A15C3BB" w14:textId="77777777" w:rsidR="00566305" w:rsidRPr="001B7D0A" w:rsidRDefault="00566305" w:rsidP="00883ED8">
            <w:pPr>
              <w:jc w:val="both"/>
              <w:rPr>
                <w:rFonts w:ascii="Times New Roman" w:hAnsi="Times New Roman" w:cs="Times New Roman"/>
              </w:rPr>
            </w:pPr>
            <w:r>
              <w:rPr>
                <w:rFonts w:ascii="Times New Roman" w:hAnsi="Times New Roman" w:cs="Times New Roman"/>
              </w:rPr>
              <w:t>1</w:t>
            </w:r>
          </w:p>
        </w:tc>
        <w:tc>
          <w:tcPr>
            <w:tcW w:w="0" w:type="auto"/>
          </w:tcPr>
          <w:p w14:paraId="2002A518" w14:textId="77777777" w:rsidR="00566305" w:rsidRPr="001B7D0A" w:rsidRDefault="00566305" w:rsidP="00883ED8">
            <w:pPr>
              <w:jc w:val="both"/>
              <w:rPr>
                <w:rFonts w:ascii="Times New Roman" w:hAnsi="Times New Roman" w:cs="Times New Roman"/>
              </w:rPr>
            </w:pPr>
            <w:r>
              <w:rPr>
                <w:rFonts w:ascii="Times New Roman" w:hAnsi="Times New Roman" w:cs="Times New Roman"/>
              </w:rPr>
              <w:t>FN = 1</w:t>
            </w:r>
          </w:p>
        </w:tc>
        <w:tc>
          <w:tcPr>
            <w:tcW w:w="0" w:type="auto"/>
          </w:tcPr>
          <w:p w14:paraId="20843A20" w14:textId="77777777" w:rsidR="00566305" w:rsidRPr="001B7D0A" w:rsidRDefault="00566305" w:rsidP="00883ED8">
            <w:pPr>
              <w:jc w:val="both"/>
              <w:rPr>
                <w:rFonts w:ascii="Times New Roman" w:hAnsi="Times New Roman" w:cs="Times New Roman"/>
              </w:rPr>
            </w:pPr>
            <w:r>
              <w:rPr>
                <w:rFonts w:ascii="Times New Roman" w:hAnsi="Times New Roman" w:cs="Times New Roman"/>
              </w:rPr>
              <w:t>TP = 32</w:t>
            </w:r>
          </w:p>
        </w:tc>
      </w:tr>
    </w:tbl>
    <w:p w14:paraId="77DD8D9D" w14:textId="77777777" w:rsidR="00566305" w:rsidRDefault="00566305" w:rsidP="00883ED8">
      <w:pPr>
        <w:jc w:val="both"/>
        <w:rPr>
          <w:rFonts w:ascii="Times New Roman" w:hAnsi="Times New Roman" w:cs="Times New Roman"/>
        </w:rPr>
      </w:pPr>
    </w:p>
    <w:p w14:paraId="6A96E4CD" w14:textId="1A92B5C6" w:rsidR="00762178" w:rsidRPr="001B7D0A" w:rsidRDefault="00762178" w:rsidP="00883ED8">
      <w:pPr>
        <w:jc w:val="both"/>
        <w:rPr>
          <w:rFonts w:ascii="Times New Roman" w:hAnsi="Times New Roman" w:cs="Times New Roman"/>
          <w:i/>
        </w:rPr>
      </w:pPr>
      <w:r w:rsidRPr="001B7D0A">
        <w:rPr>
          <w:rFonts w:ascii="Times New Roman" w:hAnsi="Times New Roman" w:cs="Times New Roman"/>
          <w:i/>
        </w:rPr>
        <w:t xml:space="preserve">Figure </w:t>
      </w:r>
      <w:r w:rsidR="00307D3C">
        <w:rPr>
          <w:rFonts w:ascii="Times New Roman" w:hAnsi="Times New Roman" w:cs="Times New Roman"/>
          <w:i/>
        </w:rPr>
        <w:t>13</w:t>
      </w:r>
      <w:r w:rsidRPr="001B7D0A">
        <w:rPr>
          <w:rFonts w:ascii="Times New Roman" w:hAnsi="Times New Roman" w:cs="Times New Roman"/>
          <w:i/>
        </w:rPr>
        <w:t xml:space="preserve"> Results for</w:t>
      </w:r>
      <w:r w:rsidR="005C5739">
        <w:rPr>
          <w:rFonts w:ascii="Times New Roman" w:hAnsi="Times New Roman" w:cs="Times New Roman"/>
          <w:i/>
        </w:rPr>
        <w:t xml:space="preserve"> </w:t>
      </w:r>
      <w:r w:rsidR="007B245C">
        <w:rPr>
          <w:rFonts w:ascii="Times New Roman" w:hAnsi="Times New Roman" w:cs="Times New Roman"/>
          <w:i/>
        </w:rPr>
        <w:t xml:space="preserve">Hybrid </w:t>
      </w:r>
      <w:r w:rsidRPr="001B7D0A">
        <w:rPr>
          <w:rFonts w:ascii="Times New Roman" w:hAnsi="Times New Roman" w:cs="Times New Roman"/>
          <w:i/>
        </w:rPr>
        <w:t>Model:</w:t>
      </w:r>
      <w:r w:rsidR="00FC76C1">
        <w:rPr>
          <w:rFonts w:ascii="Times New Roman" w:hAnsi="Times New Roman" w:cs="Times New Roman"/>
          <w:i/>
        </w:rPr>
        <w:t xml:space="preserve"> Accuracy, Precision, Recall, F1</w:t>
      </w:r>
      <w:r w:rsidR="00554E23">
        <w:rPr>
          <w:rFonts w:ascii="Times New Roman" w:hAnsi="Times New Roman" w:cs="Times New Roman"/>
          <w:i/>
        </w:rPr>
        <w:t>_</w:t>
      </w:r>
      <w:r w:rsidR="00FC76C1">
        <w:rPr>
          <w:rFonts w:ascii="Times New Roman" w:hAnsi="Times New Roman" w:cs="Times New Roman"/>
          <w:i/>
        </w:rPr>
        <w:t>Score</w:t>
      </w:r>
    </w:p>
    <w:p w14:paraId="39D47C57" w14:textId="55F46548" w:rsidR="00762178" w:rsidRPr="001B7D0A" w:rsidRDefault="00273267" w:rsidP="00883ED8">
      <w:pPr>
        <w:jc w:val="both"/>
        <w:rPr>
          <w:rFonts w:ascii="Times New Roman" w:hAnsi="Times New Roman" w:cs="Times New Roman"/>
        </w:rPr>
      </w:pPr>
      <w:r>
        <w:rPr>
          <w:noProof/>
        </w:rPr>
        <w:drawing>
          <wp:inline distT="0" distB="0" distL="0" distR="0" wp14:anchorId="1BDE53F3" wp14:editId="0B4BF69D">
            <wp:extent cx="5730117" cy="3313355"/>
            <wp:effectExtent l="0" t="0" r="4445" b="1905"/>
            <wp:docPr id="12169965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500" t="59817" r="500" b="42"/>
                    <a:stretch/>
                  </pic:blipFill>
                  <pic:spPr bwMode="auto">
                    <a:xfrm>
                      <a:off x="0" y="0"/>
                      <a:ext cx="5731510" cy="3314160"/>
                    </a:xfrm>
                    <a:prstGeom prst="rect">
                      <a:avLst/>
                    </a:prstGeom>
                    <a:noFill/>
                    <a:ln>
                      <a:noFill/>
                    </a:ln>
                    <a:extLst>
                      <a:ext uri="{53640926-AAD7-44D8-BBD7-CCE9431645EC}">
                        <a14:shadowObscured xmlns:a14="http://schemas.microsoft.com/office/drawing/2010/main"/>
                      </a:ext>
                    </a:extLst>
                  </pic:spPr>
                </pic:pic>
              </a:graphicData>
            </a:graphic>
          </wp:inline>
        </w:drawing>
      </w:r>
    </w:p>
    <w:p w14:paraId="27B2F6B7" w14:textId="7B270A8E" w:rsidR="00762178" w:rsidRPr="001B7D0A" w:rsidRDefault="00762178" w:rsidP="00883ED8">
      <w:pPr>
        <w:jc w:val="both"/>
        <w:rPr>
          <w:rFonts w:ascii="Times New Roman" w:hAnsi="Times New Roman" w:cs="Times New Roman"/>
          <w:i/>
        </w:rPr>
      </w:pPr>
      <w:r w:rsidRPr="001B7D0A">
        <w:rPr>
          <w:rFonts w:ascii="Times New Roman" w:hAnsi="Times New Roman" w:cs="Times New Roman"/>
          <w:i/>
        </w:rPr>
        <w:t>Figure 1</w:t>
      </w:r>
      <w:r w:rsidR="00307D3C">
        <w:rPr>
          <w:rFonts w:ascii="Times New Roman" w:hAnsi="Times New Roman" w:cs="Times New Roman"/>
          <w:i/>
        </w:rPr>
        <w:t>4</w:t>
      </w:r>
      <w:r w:rsidRPr="001B7D0A">
        <w:rPr>
          <w:rFonts w:ascii="Times New Roman" w:hAnsi="Times New Roman" w:cs="Times New Roman"/>
          <w:i/>
        </w:rPr>
        <w:t xml:space="preserve"> Results for </w:t>
      </w:r>
      <w:r w:rsidR="007B245C">
        <w:rPr>
          <w:rFonts w:ascii="Times New Roman" w:hAnsi="Times New Roman" w:cs="Times New Roman"/>
          <w:i/>
        </w:rPr>
        <w:t xml:space="preserve">Hybrid </w:t>
      </w:r>
      <w:r w:rsidRPr="001B7D0A">
        <w:rPr>
          <w:rFonts w:ascii="Times New Roman" w:hAnsi="Times New Roman" w:cs="Times New Roman"/>
          <w:i/>
        </w:rPr>
        <w:t>Model:</w:t>
      </w:r>
      <w:r w:rsidR="001655F0" w:rsidRPr="001655F0">
        <w:rPr>
          <w:rFonts w:ascii="Times New Roman" w:hAnsi="Times New Roman" w:cs="Times New Roman"/>
          <w:i/>
        </w:rPr>
        <w:t xml:space="preserve"> </w:t>
      </w:r>
      <w:r w:rsidR="001655F0">
        <w:rPr>
          <w:rFonts w:ascii="Times New Roman" w:hAnsi="Times New Roman" w:cs="Times New Roman"/>
          <w:i/>
        </w:rPr>
        <w:t>FPR, FNR, NPV, and FDR</w:t>
      </w:r>
      <w:r w:rsidRPr="001B7D0A">
        <w:rPr>
          <w:rFonts w:ascii="Times New Roman" w:hAnsi="Times New Roman" w:cs="Times New Roman"/>
          <w:i/>
        </w:rPr>
        <w:t xml:space="preserve"> </w:t>
      </w:r>
    </w:p>
    <w:p w14:paraId="17AF8D8B" w14:textId="307BA0D0" w:rsidR="00762178" w:rsidRPr="001B7D0A" w:rsidRDefault="00273267" w:rsidP="00883ED8">
      <w:pPr>
        <w:jc w:val="both"/>
        <w:rPr>
          <w:rFonts w:ascii="Times New Roman" w:hAnsi="Times New Roman" w:cs="Times New Roman"/>
        </w:rPr>
      </w:pPr>
      <w:r>
        <w:rPr>
          <w:noProof/>
        </w:rPr>
        <w:drawing>
          <wp:inline distT="0" distB="0" distL="0" distR="0" wp14:anchorId="11D527CD" wp14:editId="3964ADF4">
            <wp:extent cx="5730454" cy="1645920"/>
            <wp:effectExtent l="0" t="0" r="3810" b="0"/>
            <wp:docPr id="1726360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813" t="39747" r="813" b="40314"/>
                    <a:stretch/>
                  </pic:blipFill>
                  <pic:spPr bwMode="auto">
                    <a:xfrm>
                      <a:off x="0" y="0"/>
                      <a:ext cx="5731510" cy="1646223"/>
                    </a:xfrm>
                    <a:prstGeom prst="rect">
                      <a:avLst/>
                    </a:prstGeom>
                    <a:noFill/>
                    <a:ln>
                      <a:noFill/>
                    </a:ln>
                    <a:extLst>
                      <a:ext uri="{53640926-AAD7-44D8-BBD7-CCE9431645EC}">
                        <a14:shadowObscured xmlns:a14="http://schemas.microsoft.com/office/drawing/2010/main"/>
                      </a:ext>
                    </a:extLst>
                  </pic:spPr>
                </pic:pic>
              </a:graphicData>
            </a:graphic>
          </wp:inline>
        </w:drawing>
      </w:r>
    </w:p>
    <w:p w14:paraId="44D5D6C7" w14:textId="04B398D8" w:rsidR="00762178" w:rsidRPr="001B7D0A" w:rsidRDefault="00762178" w:rsidP="00883ED8">
      <w:pPr>
        <w:jc w:val="both"/>
        <w:rPr>
          <w:rFonts w:ascii="Times New Roman" w:hAnsi="Times New Roman" w:cs="Times New Roman"/>
          <w:i/>
        </w:rPr>
      </w:pPr>
      <w:r w:rsidRPr="001B7D0A">
        <w:rPr>
          <w:rFonts w:ascii="Times New Roman" w:hAnsi="Times New Roman" w:cs="Times New Roman"/>
          <w:i/>
        </w:rPr>
        <w:t>Figure 1</w:t>
      </w:r>
      <w:r w:rsidR="00307D3C">
        <w:rPr>
          <w:rFonts w:ascii="Times New Roman" w:hAnsi="Times New Roman" w:cs="Times New Roman"/>
          <w:i/>
        </w:rPr>
        <w:t>5</w:t>
      </w:r>
      <w:r w:rsidRPr="001B7D0A">
        <w:rPr>
          <w:rFonts w:ascii="Times New Roman" w:hAnsi="Times New Roman" w:cs="Times New Roman"/>
          <w:i/>
        </w:rPr>
        <w:t xml:space="preserve"> Results for </w:t>
      </w:r>
      <w:r w:rsidR="007B245C">
        <w:rPr>
          <w:rFonts w:ascii="Times New Roman" w:hAnsi="Times New Roman" w:cs="Times New Roman"/>
          <w:i/>
        </w:rPr>
        <w:t>Hybrid</w:t>
      </w:r>
      <w:r w:rsidR="00754692">
        <w:rPr>
          <w:rFonts w:ascii="Times New Roman" w:hAnsi="Times New Roman" w:cs="Times New Roman"/>
          <w:i/>
        </w:rPr>
        <w:t xml:space="preserve"> </w:t>
      </w:r>
      <w:r w:rsidRPr="001B7D0A">
        <w:rPr>
          <w:rFonts w:ascii="Times New Roman" w:hAnsi="Times New Roman" w:cs="Times New Roman"/>
          <w:i/>
        </w:rPr>
        <w:t xml:space="preserve">Model: </w:t>
      </w:r>
      <w:r w:rsidR="00D64190">
        <w:rPr>
          <w:rFonts w:ascii="Times New Roman" w:hAnsi="Times New Roman" w:cs="Times New Roman"/>
          <w:i/>
        </w:rPr>
        <w:t xml:space="preserve">MCC, </w:t>
      </w:r>
      <w:r w:rsidR="00D64190" w:rsidRPr="001B7D0A">
        <w:rPr>
          <w:rFonts w:ascii="Times New Roman" w:hAnsi="Times New Roman" w:cs="Times New Roman"/>
          <w:i/>
        </w:rPr>
        <w:t>Specificity</w:t>
      </w:r>
    </w:p>
    <w:p w14:paraId="5A9D5C7E" w14:textId="77777777" w:rsidR="00762178" w:rsidRPr="001B7D0A" w:rsidRDefault="00762178" w:rsidP="00883ED8">
      <w:pPr>
        <w:jc w:val="both"/>
        <w:rPr>
          <w:rFonts w:ascii="Times New Roman" w:hAnsi="Times New Roman" w:cs="Times New Roman"/>
          <w:i/>
        </w:rPr>
      </w:pPr>
    </w:p>
    <w:p w14:paraId="5030E9E6" w14:textId="77777777" w:rsidR="00D6332E" w:rsidRPr="00D6332E" w:rsidRDefault="00D6332E" w:rsidP="00883ED8">
      <w:pPr>
        <w:jc w:val="both"/>
        <w:rPr>
          <w:rFonts w:ascii="Times New Roman" w:hAnsi="Times New Roman" w:cs="Times New Roman"/>
        </w:rPr>
      </w:pPr>
      <w:r w:rsidRPr="00D6332E">
        <w:rPr>
          <w:rFonts w:ascii="Times New Roman" w:hAnsi="Times New Roman" w:cs="Times New Roman"/>
        </w:rPr>
        <w:t xml:space="preserve">The specificity of the hybrid model remains almost the same at 0.64, which is slightly lower than Random Forest and SVM but comparable to </w:t>
      </w:r>
      <w:proofErr w:type="spellStart"/>
      <w:r w:rsidRPr="00D6332E">
        <w:rPr>
          <w:rFonts w:ascii="Times New Roman" w:hAnsi="Times New Roman" w:cs="Times New Roman"/>
        </w:rPr>
        <w:t>XGBoost</w:t>
      </w:r>
      <w:proofErr w:type="spellEnd"/>
      <w:r w:rsidRPr="00D6332E">
        <w:rPr>
          <w:rFonts w:ascii="Times New Roman" w:hAnsi="Times New Roman" w:cs="Times New Roman"/>
        </w:rPr>
        <w:t xml:space="preserve">. The sensitivity (recall) score is 0.97, making it </w:t>
      </w:r>
      <w:r w:rsidRPr="00D6332E">
        <w:rPr>
          <w:rFonts w:ascii="Times New Roman" w:hAnsi="Times New Roman" w:cs="Times New Roman"/>
        </w:rPr>
        <w:lastRenderedPageBreak/>
        <w:t>the best-performing model in terms of identifying positive cases. The precision is 0.76, which remains fairly stable across different models, indicating a balanced performance.</w:t>
      </w:r>
    </w:p>
    <w:p w14:paraId="6A1D599A" w14:textId="77777777" w:rsidR="00D6332E" w:rsidRPr="00D6332E" w:rsidRDefault="00D6332E" w:rsidP="00883ED8">
      <w:pPr>
        <w:jc w:val="both"/>
        <w:rPr>
          <w:rFonts w:ascii="Times New Roman" w:hAnsi="Times New Roman" w:cs="Times New Roman"/>
        </w:rPr>
      </w:pPr>
      <w:r w:rsidRPr="00D6332E">
        <w:rPr>
          <w:rFonts w:ascii="Times New Roman" w:hAnsi="Times New Roman" w:cs="Times New Roman"/>
        </w:rPr>
        <w:t>The FPR (False Positive Rate) varies slightly, reaching 0.36, which is higher than Random Forest and SVM. The FNR (False Negative Rate) remains low at 0.03, showing that the model effectively minimizes false negatives. The NPV (Negative Predictive Value) is high at 0.95, indicating that when the model predicts a negative case, it is correct most of the time. The FDR (False Discovery Rate) is constant at 0.24, suggesting a stable false-positive proportion.</w:t>
      </w:r>
    </w:p>
    <w:p w14:paraId="34F127F6" w14:textId="77777777" w:rsidR="00D6332E" w:rsidRPr="00D6332E" w:rsidRDefault="00D6332E" w:rsidP="00883ED8">
      <w:pPr>
        <w:jc w:val="both"/>
        <w:rPr>
          <w:rFonts w:ascii="Times New Roman" w:hAnsi="Times New Roman" w:cs="Times New Roman"/>
        </w:rPr>
      </w:pPr>
      <w:r w:rsidRPr="00D6332E">
        <w:rPr>
          <w:rFonts w:ascii="Times New Roman" w:hAnsi="Times New Roman" w:cs="Times New Roman"/>
        </w:rPr>
        <w:t xml:space="preserve">The accuracy of the hybrid model is 0.82, which is competitive but slightly lower than tuned Random Forest (0.85). However, it performs better than pure SVM, Logistic Regression, and </w:t>
      </w:r>
      <w:proofErr w:type="spellStart"/>
      <w:r w:rsidRPr="00D6332E">
        <w:rPr>
          <w:rFonts w:ascii="Times New Roman" w:hAnsi="Times New Roman" w:cs="Times New Roman"/>
        </w:rPr>
        <w:t>XGBoost</w:t>
      </w:r>
      <w:proofErr w:type="spellEnd"/>
      <w:r w:rsidRPr="00D6332E">
        <w:rPr>
          <w:rFonts w:ascii="Times New Roman" w:hAnsi="Times New Roman" w:cs="Times New Roman"/>
        </w:rPr>
        <w:t>. The F1-score is 0.85, which is consistent across different training percentages, showing a strong balance between precision and recall.</w:t>
      </w:r>
    </w:p>
    <w:p w14:paraId="0EE75129" w14:textId="77777777" w:rsidR="00D6332E" w:rsidRPr="00D6332E" w:rsidRDefault="00D6332E" w:rsidP="00883ED8">
      <w:pPr>
        <w:jc w:val="both"/>
        <w:rPr>
          <w:rFonts w:ascii="Times New Roman" w:hAnsi="Times New Roman" w:cs="Times New Roman"/>
        </w:rPr>
      </w:pPr>
      <w:r w:rsidRPr="00D6332E">
        <w:rPr>
          <w:rFonts w:ascii="Times New Roman" w:hAnsi="Times New Roman" w:cs="Times New Roman"/>
        </w:rPr>
        <w:t>The MCC (Matthews Correlation Coefficient) score is 0.66, indicating a strong correlation between predicted and actual classifications. While it is lower than Random Forest (0.71), it still shows an improvement over SVM and Logistic Regression, making it a reliable choice. The positive MCC score highlights the hybrid model’s effectiveness, making it suitable for the given dataset.</w:t>
      </w:r>
    </w:p>
    <w:p w14:paraId="6A9368B3" w14:textId="269A3D3F" w:rsidR="00D6332E" w:rsidRDefault="00D6332E" w:rsidP="00883ED8">
      <w:pPr>
        <w:jc w:val="both"/>
        <w:rPr>
          <w:rFonts w:ascii="Times New Roman" w:hAnsi="Times New Roman" w:cs="Times New Roman"/>
        </w:rPr>
      </w:pPr>
      <w:r w:rsidRPr="00D6332E">
        <w:rPr>
          <w:rFonts w:ascii="Times New Roman" w:hAnsi="Times New Roman" w:cs="Times New Roman"/>
        </w:rPr>
        <w:t xml:space="preserve">To determine whether the hybrid model outperforms other models, it is essential to </w:t>
      </w:r>
      <w:proofErr w:type="spellStart"/>
      <w:r w:rsidRPr="00D6332E">
        <w:rPr>
          <w:rFonts w:ascii="Times New Roman" w:hAnsi="Times New Roman" w:cs="Times New Roman"/>
        </w:rPr>
        <w:t>analyze</w:t>
      </w:r>
      <w:proofErr w:type="spellEnd"/>
      <w:r w:rsidRPr="00D6332E">
        <w:rPr>
          <w:rFonts w:ascii="Times New Roman" w:hAnsi="Times New Roman" w:cs="Times New Roman"/>
        </w:rPr>
        <w:t xml:space="preserve"> evaluation metrics. These results suggest that while the hybrid model offers high sensitivity and strong predictive capabilities, some trade-offs exist in terms of specificity and FPR. Nonetheless, it remains a well-balanced model suitable for the dataset under consideration.</w:t>
      </w:r>
    </w:p>
    <w:p w14:paraId="27709D83" w14:textId="342481FB" w:rsidR="00762178" w:rsidRPr="001B7D0A" w:rsidRDefault="00762178" w:rsidP="00883ED8">
      <w:pPr>
        <w:jc w:val="both"/>
        <w:rPr>
          <w:rFonts w:ascii="Times New Roman" w:hAnsi="Times New Roman" w:cs="Times New Roman"/>
        </w:rPr>
      </w:pPr>
      <w:r w:rsidRPr="001B7D0A">
        <w:rPr>
          <w:rFonts w:ascii="Times New Roman" w:hAnsi="Times New Roman" w:cs="Times New Roman"/>
        </w:rPr>
        <w:t xml:space="preserve"> </w:t>
      </w:r>
    </w:p>
    <w:p w14:paraId="26576975" w14:textId="7D9733A6" w:rsidR="00762178" w:rsidRPr="001B7D0A" w:rsidRDefault="00762178" w:rsidP="00883ED8">
      <w:pPr>
        <w:jc w:val="both"/>
        <w:rPr>
          <w:rFonts w:ascii="Times New Roman" w:hAnsi="Times New Roman" w:cs="Times New Roman"/>
          <w:i/>
        </w:rPr>
      </w:pPr>
      <w:r w:rsidRPr="001B7D0A">
        <w:rPr>
          <w:rFonts w:ascii="Times New Roman" w:hAnsi="Times New Roman" w:cs="Times New Roman"/>
          <w:i/>
        </w:rPr>
        <w:t xml:space="preserve">Table </w:t>
      </w:r>
      <w:r w:rsidR="009C5482">
        <w:rPr>
          <w:rFonts w:ascii="Times New Roman" w:hAnsi="Times New Roman" w:cs="Times New Roman"/>
          <w:i/>
        </w:rPr>
        <w:t>7</w:t>
      </w:r>
      <w:r w:rsidRPr="001B7D0A">
        <w:rPr>
          <w:rFonts w:ascii="Times New Roman" w:hAnsi="Times New Roman" w:cs="Times New Roman"/>
          <w:i/>
        </w:rPr>
        <w:t xml:space="preserve"> Overall Performance of hybrid classification model over other methods</w:t>
      </w:r>
    </w:p>
    <w:tbl>
      <w:tblPr>
        <w:tblStyle w:val="TableGrid"/>
        <w:tblW w:w="0" w:type="auto"/>
        <w:jc w:val="center"/>
        <w:tblLook w:val="0460" w:firstRow="1" w:lastRow="1" w:firstColumn="0" w:lastColumn="0" w:noHBand="0" w:noVBand="1"/>
      </w:tblPr>
      <w:tblGrid>
        <w:gridCol w:w="1694"/>
        <w:gridCol w:w="995"/>
        <w:gridCol w:w="1012"/>
        <w:gridCol w:w="689"/>
        <w:gridCol w:w="1150"/>
        <w:gridCol w:w="994"/>
        <w:gridCol w:w="1258"/>
      </w:tblGrid>
      <w:tr w:rsidR="00377344" w:rsidRPr="001B7D0A" w14:paraId="12A785B6" w14:textId="09052CFE" w:rsidTr="00441734">
        <w:trPr>
          <w:jc w:val="center"/>
        </w:trPr>
        <w:tc>
          <w:tcPr>
            <w:tcW w:w="1694" w:type="dxa"/>
          </w:tcPr>
          <w:p w14:paraId="02757032" w14:textId="7D3720EE"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Algorithms</w:t>
            </w:r>
            <w:r w:rsidR="008A07F8">
              <w:rPr>
                <w:rFonts w:ascii="Times New Roman" w:hAnsi="Times New Roman" w:cs="Times New Roman"/>
                <w:b/>
                <w:bCs/>
                <w:sz w:val="20"/>
                <w:szCs w:val="20"/>
              </w:rPr>
              <w:t xml:space="preserve"> </w:t>
            </w:r>
            <w:r w:rsidRPr="00F80A61">
              <w:rPr>
                <w:rFonts w:ascii="Times New Roman" w:eastAsia="Times New Roman" w:hAnsi="Times New Roman" w:cs="Times New Roman"/>
                <w:b/>
                <w:bCs/>
                <w:color w:val="000000"/>
                <w:sz w:val="20"/>
                <w:szCs w:val="20"/>
                <w:lang w:eastAsia="en-IN"/>
              </w:rPr>
              <w:t>→</w:t>
            </w:r>
          </w:p>
          <w:p w14:paraId="6E5DD49A" w14:textId="46F75454"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Measures</w:t>
            </w:r>
            <w:r w:rsidR="008A07F8">
              <w:rPr>
                <w:rFonts w:ascii="Times New Roman" w:hAnsi="Times New Roman" w:cs="Times New Roman"/>
                <w:b/>
                <w:bCs/>
                <w:sz w:val="20"/>
                <w:szCs w:val="20"/>
              </w:rPr>
              <w:t xml:space="preserve"> </w:t>
            </w:r>
            <w:r w:rsidRPr="00F80A61">
              <w:rPr>
                <w:rFonts w:ascii="Times New Roman" w:eastAsia="Times New Roman" w:hAnsi="Times New Roman" w:cs="Times New Roman"/>
                <w:b/>
                <w:bCs/>
                <w:color w:val="000000"/>
                <w:sz w:val="20"/>
                <w:szCs w:val="20"/>
                <w:lang w:eastAsia="en-IN"/>
              </w:rPr>
              <w:t>↓</w:t>
            </w:r>
          </w:p>
        </w:tc>
        <w:tc>
          <w:tcPr>
            <w:tcW w:w="995" w:type="dxa"/>
            <w:vAlign w:val="center"/>
          </w:tcPr>
          <w:p w14:paraId="20B1F8C2" w14:textId="371D584F"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Random Forest (Tuned)</w:t>
            </w:r>
          </w:p>
        </w:tc>
        <w:tc>
          <w:tcPr>
            <w:tcW w:w="1012" w:type="dxa"/>
            <w:vAlign w:val="center"/>
          </w:tcPr>
          <w:p w14:paraId="66A0E8BD" w14:textId="3EDE3503"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Random Forest</w:t>
            </w:r>
          </w:p>
        </w:tc>
        <w:tc>
          <w:tcPr>
            <w:tcW w:w="689" w:type="dxa"/>
            <w:vAlign w:val="center"/>
          </w:tcPr>
          <w:p w14:paraId="460D98B1" w14:textId="1AFBAC2A"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 xml:space="preserve">SVM  </w:t>
            </w:r>
          </w:p>
        </w:tc>
        <w:tc>
          <w:tcPr>
            <w:tcW w:w="1150" w:type="dxa"/>
          </w:tcPr>
          <w:p w14:paraId="02535D3E" w14:textId="667A989D"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Logistic Regression</w:t>
            </w:r>
          </w:p>
        </w:tc>
        <w:tc>
          <w:tcPr>
            <w:tcW w:w="994" w:type="dxa"/>
          </w:tcPr>
          <w:p w14:paraId="3896C6B6" w14:textId="3787DC5E" w:rsidR="00377344" w:rsidRPr="00F80A61" w:rsidRDefault="00377344" w:rsidP="00883ED8">
            <w:pPr>
              <w:jc w:val="both"/>
              <w:rPr>
                <w:rFonts w:ascii="Times New Roman" w:hAnsi="Times New Roman" w:cs="Times New Roman"/>
                <w:b/>
                <w:bCs/>
                <w:sz w:val="20"/>
                <w:szCs w:val="20"/>
              </w:rPr>
            </w:pPr>
            <w:proofErr w:type="spellStart"/>
            <w:r w:rsidRPr="00F80A61">
              <w:rPr>
                <w:rFonts w:ascii="Times New Roman" w:hAnsi="Times New Roman" w:cs="Times New Roman"/>
                <w:b/>
                <w:bCs/>
                <w:sz w:val="20"/>
                <w:szCs w:val="20"/>
              </w:rPr>
              <w:t>XGBoost</w:t>
            </w:r>
            <w:proofErr w:type="spellEnd"/>
            <w:r w:rsidRPr="00F80A61">
              <w:rPr>
                <w:rFonts w:ascii="Times New Roman" w:hAnsi="Times New Roman" w:cs="Times New Roman"/>
                <w:b/>
                <w:bCs/>
                <w:sz w:val="20"/>
                <w:szCs w:val="20"/>
              </w:rPr>
              <w:t xml:space="preserve"> </w:t>
            </w:r>
          </w:p>
        </w:tc>
        <w:tc>
          <w:tcPr>
            <w:tcW w:w="1258" w:type="dxa"/>
          </w:tcPr>
          <w:p w14:paraId="269BD03C" w14:textId="365B0359" w:rsidR="00377344" w:rsidRPr="00997985" w:rsidRDefault="00377344" w:rsidP="00883ED8">
            <w:pPr>
              <w:jc w:val="both"/>
              <w:rPr>
                <w:rFonts w:ascii="Times New Roman" w:hAnsi="Times New Roman" w:cs="Times New Roman"/>
                <w:b/>
                <w:bCs/>
                <w:sz w:val="20"/>
                <w:szCs w:val="20"/>
              </w:rPr>
            </w:pPr>
            <w:r w:rsidRPr="00997985">
              <w:rPr>
                <w:rFonts w:ascii="Times New Roman" w:hAnsi="Times New Roman" w:cs="Times New Roman"/>
                <w:b/>
                <w:bCs/>
                <w:sz w:val="20"/>
                <w:szCs w:val="20"/>
              </w:rPr>
              <w:t>Hybrid Model</w:t>
            </w:r>
          </w:p>
        </w:tc>
      </w:tr>
      <w:tr w:rsidR="00377344" w:rsidRPr="001B7D0A" w14:paraId="3077B317" w14:textId="42905DF8" w:rsidTr="00441734">
        <w:trPr>
          <w:jc w:val="center"/>
        </w:trPr>
        <w:tc>
          <w:tcPr>
            <w:tcW w:w="1694" w:type="dxa"/>
          </w:tcPr>
          <w:p w14:paraId="3FC14E91" w14:textId="77777777"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Specificity</w:t>
            </w:r>
          </w:p>
        </w:tc>
        <w:tc>
          <w:tcPr>
            <w:tcW w:w="995" w:type="dxa"/>
          </w:tcPr>
          <w:p w14:paraId="75EFD409" w14:textId="1A5BDCC7" w:rsidR="00377344" w:rsidRPr="001B7D0A" w:rsidRDefault="00E27212" w:rsidP="00883ED8">
            <w:pPr>
              <w:jc w:val="both"/>
              <w:rPr>
                <w:rFonts w:ascii="Times New Roman" w:hAnsi="Times New Roman" w:cs="Times New Roman"/>
                <w:sz w:val="20"/>
                <w:szCs w:val="20"/>
              </w:rPr>
            </w:pPr>
            <w:r w:rsidRPr="00E27212">
              <w:rPr>
                <w:rFonts w:ascii="Times New Roman" w:hAnsi="Times New Roman" w:cs="Times New Roman"/>
                <w:sz w:val="20"/>
                <w:szCs w:val="20"/>
              </w:rPr>
              <w:t>0.71</w:t>
            </w:r>
          </w:p>
        </w:tc>
        <w:tc>
          <w:tcPr>
            <w:tcW w:w="1012" w:type="dxa"/>
          </w:tcPr>
          <w:p w14:paraId="0CA6426D" w14:textId="3E4BDA03"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0.67</w:t>
            </w:r>
          </w:p>
        </w:tc>
        <w:tc>
          <w:tcPr>
            <w:tcW w:w="689" w:type="dxa"/>
          </w:tcPr>
          <w:p w14:paraId="614F0B77" w14:textId="05B699AD"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0.67</w:t>
            </w:r>
          </w:p>
        </w:tc>
        <w:tc>
          <w:tcPr>
            <w:tcW w:w="1150" w:type="dxa"/>
          </w:tcPr>
          <w:p w14:paraId="756E389B" w14:textId="4971908F"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0.67</w:t>
            </w:r>
          </w:p>
        </w:tc>
        <w:tc>
          <w:tcPr>
            <w:tcW w:w="994" w:type="dxa"/>
          </w:tcPr>
          <w:p w14:paraId="6456140A" w14:textId="5943CE7A"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0.6</w:t>
            </w:r>
            <w:r>
              <w:rPr>
                <w:rFonts w:ascii="Times New Roman" w:hAnsi="Times New Roman" w:cs="Times New Roman"/>
                <w:sz w:val="20"/>
                <w:szCs w:val="20"/>
              </w:rPr>
              <w:t>4</w:t>
            </w:r>
          </w:p>
        </w:tc>
        <w:tc>
          <w:tcPr>
            <w:tcW w:w="1258" w:type="dxa"/>
          </w:tcPr>
          <w:p w14:paraId="3771DA92" w14:textId="22EB63DF" w:rsidR="00377344" w:rsidRPr="00997985" w:rsidRDefault="00A05F3D" w:rsidP="00883ED8">
            <w:pPr>
              <w:jc w:val="both"/>
              <w:rPr>
                <w:rFonts w:ascii="Times New Roman" w:hAnsi="Times New Roman" w:cs="Times New Roman"/>
                <w:b/>
                <w:bCs/>
                <w:sz w:val="20"/>
                <w:szCs w:val="20"/>
              </w:rPr>
            </w:pPr>
            <w:r w:rsidRPr="00A05F3D">
              <w:rPr>
                <w:rFonts w:ascii="Times New Roman" w:hAnsi="Times New Roman" w:cs="Times New Roman"/>
                <w:b/>
                <w:bCs/>
                <w:sz w:val="20"/>
                <w:szCs w:val="20"/>
              </w:rPr>
              <w:t>0.64</w:t>
            </w:r>
          </w:p>
        </w:tc>
      </w:tr>
      <w:tr w:rsidR="00377344" w:rsidRPr="001B7D0A" w14:paraId="74FCD68C" w14:textId="25DAE6F6" w:rsidTr="00441734">
        <w:trPr>
          <w:jc w:val="center"/>
        </w:trPr>
        <w:tc>
          <w:tcPr>
            <w:tcW w:w="1694" w:type="dxa"/>
          </w:tcPr>
          <w:p w14:paraId="7B1E518B" w14:textId="2A103D5E"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Sensitivity</w:t>
            </w:r>
            <w:r w:rsidR="001419DB" w:rsidRPr="00F80A61">
              <w:rPr>
                <w:rFonts w:ascii="Times New Roman" w:hAnsi="Times New Roman" w:cs="Times New Roman"/>
                <w:b/>
                <w:bCs/>
                <w:sz w:val="20"/>
                <w:szCs w:val="20"/>
              </w:rPr>
              <w:t>/Recall</w:t>
            </w:r>
          </w:p>
        </w:tc>
        <w:tc>
          <w:tcPr>
            <w:tcW w:w="995" w:type="dxa"/>
          </w:tcPr>
          <w:p w14:paraId="552B39AE" w14:textId="49893391" w:rsidR="00377344" w:rsidRPr="001B7D0A" w:rsidRDefault="001419DB" w:rsidP="00883ED8">
            <w:pPr>
              <w:jc w:val="both"/>
              <w:rPr>
                <w:rFonts w:ascii="Times New Roman" w:hAnsi="Times New Roman" w:cs="Times New Roman"/>
                <w:sz w:val="20"/>
                <w:szCs w:val="20"/>
              </w:rPr>
            </w:pPr>
            <w:r w:rsidRPr="00B64E31">
              <w:rPr>
                <w:rFonts w:ascii="Times New Roman" w:hAnsi="Times New Roman" w:cs="Times New Roman"/>
                <w:sz w:val="20"/>
                <w:szCs w:val="20"/>
              </w:rPr>
              <w:t>0.96</w:t>
            </w:r>
          </w:p>
        </w:tc>
        <w:tc>
          <w:tcPr>
            <w:tcW w:w="1012" w:type="dxa"/>
          </w:tcPr>
          <w:p w14:paraId="7650AF89" w14:textId="675C6B59" w:rsidR="00377344" w:rsidRPr="001B7D0A" w:rsidRDefault="004F58D8" w:rsidP="00883ED8">
            <w:pPr>
              <w:jc w:val="both"/>
              <w:rPr>
                <w:rFonts w:ascii="Times New Roman" w:hAnsi="Times New Roman" w:cs="Times New Roman"/>
                <w:sz w:val="20"/>
                <w:szCs w:val="20"/>
              </w:rPr>
            </w:pPr>
            <w:r w:rsidRPr="004F58D8">
              <w:rPr>
                <w:rFonts w:ascii="Times New Roman" w:hAnsi="Times New Roman" w:cs="Times New Roman"/>
                <w:sz w:val="20"/>
                <w:szCs w:val="20"/>
              </w:rPr>
              <w:t>0.96</w:t>
            </w:r>
          </w:p>
        </w:tc>
        <w:tc>
          <w:tcPr>
            <w:tcW w:w="689" w:type="dxa"/>
          </w:tcPr>
          <w:p w14:paraId="106B071E" w14:textId="7C86E4D9" w:rsidR="00377344" w:rsidRPr="001B7D0A" w:rsidRDefault="004F58D8" w:rsidP="00883ED8">
            <w:pPr>
              <w:jc w:val="both"/>
              <w:rPr>
                <w:rFonts w:ascii="Times New Roman" w:hAnsi="Times New Roman" w:cs="Times New Roman"/>
                <w:sz w:val="20"/>
                <w:szCs w:val="20"/>
              </w:rPr>
            </w:pPr>
            <w:r w:rsidRPr="004F58D8">
              <w:rPr>
                <w:rFonts w:ascii="Times New Roman" w:hAnsi="Times New Roman" w:cs="Times New Roman"/>
                <w:sz w:val="20"/>
                <w:szCs w:val="20"/>
              </w:rPr>
              <w:t>0.9</w:t>
            </w:r>
            <w:r>
              <w:rPr>
                <w:rFonts w:ascii="Times New Roman" w:hAnsi="Times New Roman" w:cs="Times New Roman"/>
                <w:sz w:val="20"/>
                <w:szCs w:val="20"/>
              </w:rPr>
              <w:t>3</w:t>
            </w:r>
          </w:p>
        </w:tc>
        <w:tc>
          <w:tcPr>
            <w:tcW w:w="1150" w:type="dxa"/>
          </w:tcPr>
          <w:p w14:paraId="3193EB1A" w14:textId="7956BC47" w:rsidR="00377344" w:rsidRPr="001B7D0A" w:rsidRDefault="004F58D8" w:rsidP="00883ED8">
            <w:pPr>
              <w:jc w:val="both"/>
              <w:rPr>
                <w:rFonts w:ascii="Times New Roman" w:hAnsi="Times New Roman" w:cs="Times New Roman"/>
                <w:sz w:val="20"/>
                <w:szCs w:val="20"/>
              </w:rPr>
            </w:pPr>
            <w:r w:rsidRPr="004F58D8">
              <w:rPr>
                <w:rFonts w:ascii="Times New Roman" w:hAnsi="Times New Roman" w:cs="Times New Roman"/>
                <w:sz w:val="20"/>
                <w:szCs w:val="20"/>
              </w:rPr>
              <w:t>0.9</w:t>
            </w:r>
            <w:r>
              <w:rPr>
                <w:rFonts w:ascii="Times New Roman" w:hAnsi="Times New Roman" w:cs="Times New Roman"/>
                <w:sz w:val="20"/>
                <w:szCs w:val="20"/>
              </w:rPr>
              <w:t>0</w:t>
            </w:r>
          </w:p>
        </w:tc>
        <w:tc>
          <w:tcPr>
            <w:tcW w:w="994" w:type="dxa"/>
          </w:tcPr>
          <w:p w14:paraId="52496C97" w14:textId="712FF384" w:rsidR="00377344" w:rsidRPr="001B7D0A" w:rsidRDefault="004F58D8" w:rsidP="00883ED8">
            <w:pPr>
              <w:jc w:val="both"/>
              <w:rPr>
                <w:rFonts w:ascii="Times New Roman" w:hAnsi="Times New Roman" w:cs="Times New Roman"/>
                <w:sz w:val="20"/>
                <w:szCs w:val="20"/>
              </w:rPr>
            </w:pPr>
            <w:r w:rsidRPr="004F58D8">
              <w:rPr>
                <w:rFonts w:ascii="Times New Roman" w:hAnsi="Times New Roman" w:cs="Times New Roman"/>
                <w:sz w:val="20"/>
                <w:szCs w:val="20"/>
              </w:rPr>
              <w:t>0.9</w:t>
            </w:r>
            <w:r>
              <w:rPr>
                <w:rFonts w:ascii="Times New Roman" w:hAnsi="Times New Roman" w:cs="Times New Roman"/>
                <w:sz w:val="20"/>
                <w:szCs w:val="20"/>
              </w:rPr>
              <w:t>3</w:t>
            </w:r>
          </w:p>
        </w:tc>
        <w:tc>
          <w:tcPr>
            <w:tcW w:w="1258" w:type="dxa"/>
          </w:tcPr>
          <w:p w14:paraId="59DB2FA0" w14:textId="3F4B78BF" w:rsidR="00377344" w:rsidRPr="00997985" w:rsidRDefault="00A05F3D" w:rsidP="00883ED8">
            <w:pPr>
              <w:jc w:val="both"/>
              <w:rPr>
                <w:rFonts w:ascii="Times New Roman" w:hAnsi="Times New Roman" w:cs="Times New Roman"/>
                <w:b/>
                <w:bCs/>
                <w:sz w:val="20"/>
                <w:szCs w:val="20"/>
              </w:rPr>
            </w:pPr>
            <w:r w:rsidRPr="00A05F3D">
              <w:rPr>
                <w:rFonts w:ascii="Times New Roman" w:hAnsi="Times New Roman" w:cs="Times New Roman"/>
                <w:b/>
                <w:bCs/>
                <w:sz w:val="20"/>
                <w:szCs w:val="20"/>
              </w:rPr>
              <w:t>0.97</w:t>
            </w:r>
          </w:p>
        </w:tc>
      </w:tr>
      <w:tr w:rsidR="00377344" w:rsidRPr="001B7D0A" w14:paraId="6A7A37EC" w14:textId="48BEF92C" w:rsidTr="00441734">
        <w:trPr>
          <w:jc w:val="center"/>
        </w:trPr>
        <w:tc>
          <w:tcPr>
            <w:tcW w:w="1694" w:type="dxa"/>
          </w:tcPr>
          <w:p w14:paraId="22BFB218" w14:textId="77777777"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Accuracy</w:t>
            </w:r>
          </w:p>
        </w:tc>
        <w:tc>
          <w:tcPr>
            <w:tcW w:w="995" w:type="dxa"/>
          </w:tcPr>
          <w:p w14:paraId="2F2018AA" w14:textId="43E2AB3C" w:rsidR="00377344" w:rsidRPr="001B7D0A" w:rsidRDefault="00D674CE" w:rsidP="00883ED8">
            <w:pPr>
              <w:jc w:val="both"/>
              <w:rPr>
                <w:rFonts w:ascii="Times New Roman" w:hAnsi="Times New Roman" w:cs="Times New Roman"/>
                <w:sz w:val="20"/>
                <w:szCs w:val="20"/>
              </w:rPr>
            </w:pPr>
            <w:r w:rsidRPr="00D674CE">
              <w:rPr>
                <w:rFonts w:ascii="Times New Roman" w:hAnsi="Times New Roman" w:cs="Times New Roman"/>
                <w:sz w:val="20"/>
                <w:szCs w:val="20"/>
              </w:rPr>
              <w:t>0.85</w:t>
            </w:r>
          </w:p>
        </w:tc>
        <w:tc>
          <w:tcPr>
            <w:tcW w:w="1012" w:type="dxa"/>
          </w:tcPr>
          <w:p w14:paraId="7D5EF258" w14:textId="33184211" w:rsidR="00377344" w:rsidRPr="001B7D0A" w:rsidRDefault="007C45C4" w:rsidP="00883ED8">
            <w:pPr>
              <w:jc w:val="both"/>
              <w:rPr>
                <w:rFonts w:ascii="Times New Roman" w:hAnsi="Times New Roman" w:cs="Times New Roman"/>
                <w:sz w:val="20"/>
                <w:szCs w:val="20"/>
              </w:rPr>
            </w:pPr>
            <w:r w:rsidRPr="007C45C4">
              <w:rPr>
                <w:rFonts w:ascii="Times New Roman" w:hAnsi="Times New Roman" w:cs="Times New Roman"/>
                <w:sz w:val="20"/>
                <w:szCs w:val="20"/>
              </w:rPr>
              <w:t>0.83</w:t>
            </w:r>
          </w:p>
        </w:tc>
        <w:tc>
          <w:tcPr>
            <w:tcW w:w="689" w:type="dxa"/>
          </w:tcPr>
          <w:p w14:paraId="3E8409D6" w14:textId="1152AEC9" w:rsidR="00377344" w:rsidRPr="001B7D0A" w:rsidRDefault="008F3B66" w:rsidP="00883ED8">
            <w:pPr>
              <w:jc w:val="both"/>
              <w:rPr>
                <w:rFonts w:ascii="Times New Roman" w:hAnsi="Times New Roman" w:cs="Times New Roman"/>
                <w:sz w:val="20"/>
                <w:szCs w:val="20"/>
              </w:rPr>
            </w:pPr>
            <w:r w:rsidRPr="008F3B66">
              <w:rPr>
                <w:rFonts w:ascii="Times New Roman" w:hAnsi="Times New Roman" w:cs="Times New Roman"/>
                <w:sz w:val="20"/>
                <w:szCs w:val="20"/>
              </w:rPr>
              <w:t>0.81</w:t>
            </w:r>
          </w:p>
        </w:tc>
        <w:tc>
          <w:tcPr>
            <w:tcW w:w="1150" w:type="dxa"/>
          </w:tcPr>
          <w:p w14:paraId="602FEA76" w14:textId="0D8ED27F" w:rsidR="00377344" w:rsidRPr="001B7D0A" w:rsidRDefault="008F3B66" w:rsidP="00883ED8">
            <w:pPr>
              <w:jc w:val="both"/>
              <w:rPr>
                <w:rFonts w:ascii="Times New Roman" w:hAnsi="Times New Roman" w:cs="Times New Roman"/>
                <w:sz w:val="20"/>
                <w:szCs w:val="20"/>
              </w:rPr>
            </w:pPr>
            <w:r w:rsidRPr="008F3B66">
              <w:rPr>
                <w:rFonts w:ascii="Times New Roman" w:hAnsi="Times New Roman" w:cs="Times New Roman"/>
                <w:sz w:val="20"/>
                <w:szCs w:val="20"/>
              </w:rPr>
              <w:t>0.80</w:t>
            </w:r>
          </w:p>
        </w:tc>
        <w:tc>
          <w:tcPr>
            <w:tcW w:w="994" w:type="dxa"/>
          </w:tcPr>
          <w:p w14:paraId="235FB01C" w14:textId="683E9C6B" w:rsidR="00377344" w:rsidRPr="001B7D0A" w:rsidRDefault="008F3B66" w:rsidP="00883ED8">
            <w:pPr>
              <w:jc w:val="both"/>
              <w:rPr>
                <w:rFonts w:ascii="Times New Roman" w:hAnsi="Times New Roman" w:cs="Times New Roman"/>
                <w:sz w:val="20"/>
                <w:szCs w:val="20"/>
              </w:rPr>
            </w:pPr>
            <w:r w:rsidRPr="008F3B66">
              <w:rPr>
                <w:rFonts w:ascii="Times New Roman" w:hAnsi="Times New Roman" w:cs="Times New Roman"/>
                <w:sz w:val="20"/>
                <w:szCs w:val="20"/>
              </w:rPr>
              <w:t>0.80</w:t>
            </w:r>
          </w:p>
        </w:tc>
        <w:tc>
          <w:tcPr>
            <w:tcW w:w="1258" w:type="dxa"/>
          </w:tcPr>
          <w:p w14:paraId="6169E3F9" w14:textId="7597C1A1" w:rsidR="00377344" w:rsidRPr="00997985" w:rsidRDefault="00A05F3D" w:rsidP="00883ED8">
            <w:pPr>
              <w:jc w:val="both"/>
              <w:rPr>
                <w:rFonts w:ascii="Times New Roman" w:hAnsi="Times New Roman" w:cs="Times New Roman"/>
                <w:b/>
                <w:bCs/>
                <w:sz w:val="20"/>
                <w:szCs w:val="20"/>
              </w:rPr>
            </w:pPr>
            <w:r w:rsidRPr="00A05F3D">
              <w:rPr>
                <w:rFonts w:ascii="Times New Roman" w:hAnsi="Times New Roman" w:cs="Times New Roman"/>
                <w:b/>
                <w:bCs/>
                <w:sz w:val="20"/>
                <w:szCs w:val="20"/>
              </w:rPr>
              <w:t>0.82</w:t>
            </w:r>
          </w:p>
        </w:tc>
      </w:tr>
      <w:tr w:rsidR="00377344" w:rsidRPr="001B7D0A" w14:paraId="2BDA61AB" w14:textId="365BC33D" w:rsidTr="00441734">
        <w:trPr>
          <w:jc w:val="center"/>
        </w:trPr>
        <w:tc>
          <w:tcPr>
            <w:tcW w:w="1694" w:type="dxa"/>
          </w:tcPr>
          <w:p w14:paraId="6DC04920" w14:textId="77777777"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Precision</w:t>
            </w:r>
          </w:p>
        </w:tc>
        <w:tc>
          <w:tcPr>
            <w:tcW w:w="995" w:type="dxa"/>
          </w:tcPr>
          <w:p w14:paraId="04C23C27" w14:textId="402DB4F4" w:rsidR="00377344" w:rsidRPr="001B7D0A" w:rsidRDefault="00D674CE" w:rsidP="00883ED8">
            <w:pPr>
              <w:jc w:val="both"/>
              <w:rPr>
                <w:rFonts w:ascii="Times New Roman" w:hAnsi="Times New Roman" w:cs="Times New Roman"/>
                <w:sz w:val="20"/>
                <w:szCs w:val="20"/>
              </w:rPr>
            </w:pPr>
            <w:r w:rsidRPr="00D674CE">
              <w:rPr>
                <w:rFonts w:ascii="Times New Roman" w:hAnsi="Times New Roman" w:cs="Times New Roman"/>
                <w:sz w:val="20"/>
                <w:szCs w:val="20"/>
              </w:rPr>
              <w:t>0.80</w:t>
            </w:r>
          </w:p>
        </w:tc>
        <w:tc>
          <w:tcPr>
            <w:tcW w:w="1012" w:type="dxa"/>
          </w:tcPr>
          <w:p w14:paraId="2A8A4A75" w14:textId="45D35BC0" w:rsidR="00377344" w:rsidRPr="001B7D0A" w:rsidRDefault="009B7915" w:rsidP="00883ED8">
            <w:pPr>
              <w:jc w:val="both"/>
              <w:rPr>
                <w:rFonts w:ascii="Times New Roman" w:hAnsi="Times New Roman" w:cs="Times New Roman"/>
                <w:sz w:val="20"/>
                <w:szCs w:val="20"/>
              </w:rPr>
            </w:pPr>
            <w:r w:rsidRPr="009B7915">
              <w:rPr>
                <w:rFonts w:ascii="Times New Roman" w:hAnsi="Times New Roman" w:cs="Times New Roman"/>
                <w:sz w:val="20"/>
                <w:szCs w:val="20"/>
              </w:rPr>
              <w:t>0.78</w:t>
            </w:r>
          </w:p>
        </w:tc>
        <w:tc>
          <w:tcPr>
            <w:tcW w:w="689" w:type="dxa"/>
          </w:tcPr>
          <w:p w14:paraId="16573D61" w14:textId="6C89BE25" w:rsidR="00377344" w:rsidRPr="001B7D0A" w:rsidRDefault="009B7915" w:rsidP="00883ED8">
            <w:pPr>
              <w:jc w:val="both"/>
              <w:rPr>
                <w:rFonts w:ascii="Times New Roman" w:hAnsi="Times New Roman" w:cs="Times New Roman"/>
                <w:sz w:val="20"/>
                <w:szCs w:val="20"/>
              </w:rPr>
            </w:pPr>
            <w:r w:rsidRPr="009B7915">
              <w:rPr>
                <w:rFonts w:ascii="Times New Roman" w:hAnsi="Times New Roman" w:cs="Times New Roman"/>
                <w:sz w:val="20"/>
                <w:szCs w:val="20"/>
              </w:rPr>
              <w:t>0.77</w:t>
            </w:r>
          </w:p>
        </w:tc>
        <w:tc>
          <w:tcPr>
            <w:tcW w:w="1150" w:type="dxa"/>
          </w:tcPr>
          <w:p w14:paraId="7B6DD54A" w14:textId="1AD050F7" w:rsidR="00377344" w:rsidRPr="001B7D0A" w:rsidRDefault="009B7915" w:rsidP="00883ED8">
            <w:pPr>
              <w:jc w:val="both"/>
              <w:rPr>
                <w:rFonts w:ascii="Times New Roman" w:hAnsi="Times New Roman" w:cs="Times New Roman"/>
                <w:sz w:val="20"/>
                <w:szCs w:val="20"/>
              </w:rPr>
            </w:pPr>
            <w:r>
              <w:rPr>
                <w:rFonts w:ascii="Times New Roman" w:hAnsi="Times New Roman" w:cs="Times New Roman"/>
                <w:sz w:val="20"/>
                <w:szCs w:val="20"/>
              </w:rPr>
              <w:t>0.76</w:t>
            </w:r>
          </w:p>
        </w:tc>
        <w:tc>
          <w:tcPr>
            <w:tcW w:w="994" w:type="dxa"/>
          </w:tcPr>
          <w:p w14:paraId="2EC8026D" w14:textId="1DA8A32D" w:rsidR="00377344" w:rsidRPr="001B7D0A" w:rsidRDefault="009B7915" w:rsidP="00883ED8">
            <w:pPr>
              <w:jc w:val="both"/>
              <w:rPr>
                <w:rFonts w:ascii="Times New Roman" w:hAnsi="Times New Roman" w:cs="Times New Roman"/>
                <w:sz w:val="20"/>
                <w:szCs w:val="20"/>
              </w:rPr>
            </w:pPr>
            <w:r>
              <w:rPr>
                <w:rFonts w:ascii="Times New Roman" w:hAnsi="Times New Roman" w:cs="Times New Roman"/>
                <w:sz w:val="20"/>
                <w:szCs w:val="20"/>
              </w:rPr>
              <w:t>0.75</w:t>
            </w:r>
          </w:p>
        </w:tc>
        <w:tc>
          <w:tcPr>
            <w:tcW w:w="1258" w:type="dxa"/>
          </w:tcPr>
          <w:p w14:paraId="795DD7B2" w14:textId="01591F53" w:rsidR="00377344" w:rsidRPr="00997985" w:rsidRDefault="00A05F3D" w:rsidP="00883ED8">
            <w:pPr>
              <w:jc w:val="both"/>
              <w:rPr>
                <w:rFonts w:ascii="Times New Roman" w:hAnsi="Times New Roman" w:cs="Times New Roman"/>
                <w:b/>
                <w:bCs/>
                <w:sz w:val="20"/>
                <w:szCs w:val="20"/>
              </w:rPr>
            </w:pPr>
            <w:r w:rsidRPr="00A05F3D">
              <w:rPr>
                <w:rFonts w:ascii="Times New Roman" w:hAnsi="Times New Roman" w:cs="Times New Roman"/>
                <w:b/>
                <w:bCs/>
                <w:sz w:val="20"/>
                <w:szCs w:val="20"/>
              </w:rPr>
              <w:t>0.76</w:t>
            </w:r>
          </w:p>
        </w:tc>
      </w:tr>
      <w:tr w:rsidR="00377344" w:rsidRPr="001B7D0A" w14:paraId="1B54D05E" w14:textId="2028AE05" w:rsidTr="00441734">
        <w:trPr>
          <w:jc w:val="center"/>
        </w:trPr>
        <w:tc>
          <w:tcPr>
            <w:tcW w:w="1694" w:type="dxa"/>
          </w:tcPr>
          <w:p w14:paraId="73E1B622" w14:textId="77777777"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FPR</w:t>
            </w:r>
          </w:p>
        </w:tc>
        <w:tc>
          <w:tcPr>
            <w:tcW w:w="995" w:type="dxa"/>
          </w:tcPr>
          <w:p w14:paraId="35152E76" w14:textId="41E8623A" w:rsidR="00377344" w:rsidRPr="001B7D0A" w:rsidRDefault="00E27212" w:rsidP="00883ED8">
            <w:pPr>
              <w:jc w:val="both"/>
              <w:rPr>
                <w:rFonts w:ascii="Times New Roman" w:hAnsi="Times New Roman" w:cs="Times New Roman"/>
                <w:sz w:val="20"/>
                <w:szCs w:val="20"/>
              </w:rPr>
            </w:pPr>
            <w:r w:rsidRPr="00E27212">
              <w:rPr>
                <w:rFonts w:ascii="Times New Roman" w:hAnsi="Times New Roman" w:cs="Times New Roman"/>
                <w:sz w:val="20"/>
                <w:szCs w:val="20"/>
              </w:rPr>
              <w:t>0.28</w:t>
            </w:r>
          </w:p>
        </w:tc>
        <w:tc>
          <w:tcPr>
            <w:tcW w:w="1012" w:type="dxa"/>
          </w:tcPr>
          <w:p w14:paraId="08A4454E" w14:textId="45769CBE"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0.32</w:t>
            </w:r>
          </w:p>
        </w:tc>
        <w:tc>
          <w:tcPr>
            <w:tcW w:w="689" w:type="dxa"/>
          </w:tcPr>
          <w:p w14:paraId="21036C0C" w14:textId="47371CA9"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0.32</w:t>
            </w:r>
          </w:p>
        </w:tc>
        <w:tc>
          <w:tcPr>
            <w:tcW w:w="1150" w:type="dxa"/>
          </w:tcPr>
          <w:p w14:paraId="707B5887" w14:textId="30DA75ED"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0.32</w:t>
            </w:r>
          </w:p>
        </w:tc>
        <w:tc>
          <w:tcPr>
            <w:tcW w:w="994" w:type="dxa"/>
          </w:tcPr>
          <w:p w14:paraId="27D431CC" w14:textId="067EF6B3"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0.3</w:t>
            </w:r>
            <w:r>
              <w:rPr>
                <w:rFonts w:ascii="Times New Roman" w:hAnsi="Times New Roman" w:cs="Times New Roman"/>
                <w:sz w:val="20"/>
                <w:szCs w:val="20"/>
              </w:rPr>
              <w:t>5</w:t>
            </w:r>
          </w:p>
        </w:tc>
        <w:tc>
          <w:tcPr>
            <w:tcW w:w="1258" w:type="dxa"/>
          </w:tcPr>
          <w:p w14:paraId="53A8AE16" w14:textId="785EAEB0" w:rsidR="00377344" w:rsidRPr="00997985" w:rsidRDefault="00A05F3D" w:rsidP="00883ED8">
            <w:pPr>
              <w:jc w:val="both"/>
              <w:rPr>
                <w:rFonts w:ascii="Times New Roman" w:hAnsi="Times New Roman" w:cs="Times New Roman"/>
                <w:b/>
                <w:bCs/>
                <w:sz w:val="20"/>
                <w:szCs w:val="20"/>
              </w:rPr>
            </w:pPr>
            <w:r w:rsidRPr="00A05F3D">
              <w:rPr>
                <w:rFonts w:ascii="Times New Roman" w:hAnsi="Times New Roman" w:cs="Times New Roman"/>
                <w:b/>
                <w:bCs/>
                <w:sz w:val="20"/>
                <w:szCs w:val="20"/>
              </w:rPr>
              <w:t>0.36</w:t>
            </w:r>
          </w:p>
        </w:tc>
      </w:tr>
      <w:tr w:rsidR="00377344" w:rsidRPr="001B7D0A" w14:paraId="63A69E8F" w14:textId="092B6BA5" w:rsidTr="00441734">
        <w:trPr>
          <w:jc w:val="center"/>
        </w:trPr>
        <w:tc>
          <w:tcPr>
            <w:tcW w:w="1694" w:type="dxa"/>
          </w:tcPr>
          <w:p w14:paraId="1FCA6EFB" w14:textId="77777777"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FNR</w:t>
            </w:r>
          </w:p>
        </w:tc>
        <w:tc>
          <w:tcPr>
            <w:tcW w:w="995" w:type="dxa"/>
          </w:tcPr>
          <w:p w14:paraId="34105BF1" w14:textId="74A202FB" w:rsidR="00377344" w:rsidRPr="001B7D0A" w:rsidRDefault="00E27212" w:rsidP="00883ED8">
            <w:pPr>
              <w:jc w:val="both"/>
              <w:rPr>
                <w:rFonts w:ascii="Times New Roman" w:hAnsi="Times New Roman" w:cs="Times New Roman"/>
                <w:sz w:val="20"/>
                <w:szCs w:val="20"/>
              </w:rPr>
            </w:pPr>
            <w:r w:rsidRPr="00E27212">
              <w:rPr>
                <w:rFonts w:ascii="Times New Roman" w:hAnsi="Times New Roman" w:cs="Times New Roman"/>
                <w:sz w:val="20"/>
                <w:szCs w:val="20"/>
              </w:rPr>
              <w:t>0.03</w:t>
            </w:r>
          </w:p>
        </w:tc>
        <w:tc>
          <w:tcPr>
            <w:tcW w:w="1012" w:type="dxa"/>
          </w:tcPr>
          <w:p w14:paraId="72A3EE56" w14:textId="2BE85CEE"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0.03</w:t>
            </w:r>
          </w:p>
        </w:tc>
        <w:tc>
          <w:tcPr>
            <w:tcW w:w="689" w:type="dxa"/>
          </w:tcPr>
          <w:p w14:paraId="15FB4584" w14:textId="480A2361"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0.0</w:t>
            </w:r>
            <w:r>
              <w:rPr>
                <w:rFonts w:ascii="Times New Roman" w:hAnsi="Times New Roman" w:cs="Times New Roman"/>
                <w:sz w:val="20"/>
                <w:szCs w:val="20"/>
              </w:rPr>
              <w:t>6</w:t>
            </w:r>
          </w:p>
        </w:tc>
        <w:tc>
          <w:tcPr>
            <w:tcW w:w="1150" w:type="dxa"/>
          </w:tcPr>
          <w:p w14:paraId="6B7903B3" w14:textId="659DFC2D"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0.0</w:t>
            </w:r>
            <w:r>
              <w:rPr>
                <w:rFonts w:ascii="Times New Roman" w:hAnsi="Times New Roman" w:cs="Times New Roman"/>
                <w:sz w:val="20"/>
                <w:szCs w:val="20"/>
              </w:rPr>
              <w:t>9</w:t>
            </w:r>
          </w:p>
        </w:tc>
        <w:tc>
          <w:tcPr>
            <w:tcW w:w="994" w:type="dxa"/>
          </w:tcPr>
          <w:p w14:paraId="67F41BB5" w14:textId="0C25359C"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0.0</w:t>
            </w:r>
            <w:r>
              <w:rPr>
                <w:rFonts w:ascii="Times New Roman" w:hAnsi="Times New Roman" w:cs="Times New Roman"/>
                <w:sz w:val="20"/>
                <w:szCs w:val="20"/>
              </w:rPr>
              <w:t>6</w:t>
            </w:r>
          </w:p>
        </w:tc>
        <w:tc>
          <w:tcPr>
            <w:tcW w:w="1258" w:type="dxa"/>
          </w:tcPr>
          <w:p w14:paraId="61CD50C3" w14:textId="64ADB03B" w:rsidR="00377344" w:rsidRPr="00997985" w:rsidRDefault="00A05F3D" w:rsidP="00883ED8">
            <w:pPr>
              <w:jc w:val="both"/>
              <w:rPr>
                <w:rFonts w:ascii="Times New Roman" w:hAnsi="Times New Roman" w:cs="Times New Roman"/>
                <w:b/>
                <w:bCs/>
                <w:sz w:val="20"/>
                <w:szCs w:val="20"/>
              </w:rPr>
            </w:pPr>
            <w:r>
              <w:rPr>
                <w:rFonts w:ascii="Times New Roman" w:hAnsi="Times New Roman" w:cs="Times New Roman"/>
                <w:b/>
                <w:bCs/>
                <w:sz w:val="20"/>
                <w:szCs w:val="20"/>
              </w:rPr>
              <w:t>0.03</w:t>
            </w:r>
          </w:p>
        </w:tc>
      </w:tr>
      <w:tr w:rsidR="00377344" w:rsidRPr="001B7D0A" w14:paraId="3F1BFE46" w14:textId="1CA02F0B" w:rsidTr="00441734">
        <w:trPr>
          <w:jc w:val="center"/>
        </w:trPr>
        <w:tc>
          <w:tcPr>
            <w:tcW w:w="1694" w:type="dxa"/>
          </w:tcPr>
          <w:p w14:paraId="0A1DCA57" w14:textId="77777777"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NPV</w:t>
            </w:r>
          </w:p>
        </w:tc>
        <w:tc>
          <w:tcPr>
            <w:tcW w:w="995" w:type="dxa"/>
          </w:tcPr>
          <w:p w14:paraId="33E81EC8" w14:textId="4001A984" w:rsidR="00377344" w:rsidRPr="001B7D0A" w:rsidRDefault="00E27212" w:rsidP="00883ED8">
            <w:pPr>
              <w:jc w:val="both"/>
              <w:rPr>
                <w:rFonts w:ascii="Times New Roman" w:hAnsi="Times New Roman" w:cs="Times New Roman"/>
                <w:sz w:val="20"/>
                <w:szCs w:val="20"/>
              </w:rPr>
            </w:pPr>
            <w:r w:rsidRPr="00E27212">
              <w:rPr>
                <w:rFonts w:ascii="Times New Roman" w:hAnsi="Times New Roman" w:cs="Times New Roman"/>
                <w:sz w:val="20"/>
                <w:szCs w:val="20"/>
              </w:rPr>
              <w:t>0.95</w:t>
            </w:r>
          </w:p>
        </w:tc>
        <w:tc>
          <w:tcPr>
            <w:tcW w:w="1012" w:type="dxa"/>
          </w:tcPr>
          <w:p w14:paraId="6AF1BAD1" w14:textId="05B07D99"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0.95</w:t>
            </w:r>
          </w:p>
        </w:tc>
        <w:tc>
          <w:tcPr>
            <w:tcW w:w="689" w:type="dxa"/>
          </w:tcPr>
          <w:p w14:paraId="5698CDCC" w14:textId="30A99E48"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0.9</w:t>
            </w:r>
            <w:r>
              <w:rPr>
                <w:rFonts w:ascii="Times New Roman" w:hAnsi="Times New Roman" w:cs="Times New Roman"/>
                <w:sz w:val="20"/>
                <w:szCs w:val="20"/>
              </w:rPr>
              <w:t>0</w:t>
            </w:r>
          </w:p>
        </w:tc>
        <w:tc>
          <w:tcPr>
            <w:tcW w:w="1150" w:type="dxa"/>
          </w:tcPr>
          <w:p w14:paraId="57C64F01" w14:textId="2BA56799"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w:t>
            </w:r>
            <w:r>
              <w:rPr>
                <w:rFonts w:ascii="Times New Roman" w:hAnsi="Times New Roman" w:cs="Times New Roman"/>
                <w:sz w:val="20"/>
                <w:szCs w:val="20"/>
              </w:rPr>
              <w:t>86</w:t>
            </w:r>
          </w:p>
        </w:tc>
        <w:tc>
          <w:tcPr>
            <w:tcW w:w="994" w:type="dxa"/>
          </w:tcPr>
          <w:p w14:paraId="65B5642E" w14:textId="4A869A4A"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0.9</w:t>
            </w:r>
            <w:r>
              <w:rPr>
                <w:rFonts w:ascii="Times New Roman" w:hAnsi="Times New Roman" w:cs="Times New Roman"/>
                <w:sz w:val="20"/>
                <w:szCs w:val="20"/>
              </w:rPr>
              <w:t>0</w:t>
            </w:r>
          </w:p>
        </w:tc>
        <w:tc>
          <w:tcPr>
            <w:tcW w:w="1258" w:type="dxa"/>
          </w:tcPr>
          <w:p w14:paraId="4839898B" w14:textId="76F2A078" w:rsidR="00377344" w:rsidRPr="00997985" w:rsidRDefault="00A05F3D" w:rsidP="00883ED8">
            <w:pPr>
              <w:jc w:val="both"/>
              <w:rPr>
                <w:rFonts w:ascii="Times New Roman" w:hAnsi="Times New Roman" w:cs="Times New Roman"/>
                <w:b/>
                <w:bCs/>
                <w:sz w:val="20"/>
                <w:szCs w:val="20"/>
              </w:rPr>
            </w:pPr>
            <w:r w:rsidRPr="00A05F3D">
              <w:rPr>
                <w:rFonts w:ascii="Times New Roman" w:hAnsi="Times New Roman" w:cs="Times New Roman"/>
                <w:b/>
                <w:bCs/>
                <w:sz w:val="20"/>
                <w:szCs w:val="20"/>
              </w:rPr>
              <w:t>0.95</w:t>
            </w:r>
          </w:p>
        </w:tc>
      </w:tr>
      <w:tr w:rsidR="00377344" w:rsidRPr="001B7D0A" w14:paraId="2D7FB459" w14:textId="625E7D73" w:rsidTr="00441734">
        <w:trPr>
          <w:jc w:val="center"/>
        </w:trPr>
        <w:tc>
          <w:tcPr>
            <w:tcW w:w="1694" w:type="dxa"/>
          </w:tcPr>
          <w:p w14:paraId="2FF6A43D" w14:textId="77777777"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FDR</w:t>
            </w:r>
          </w:p>
        </w:tc>
        <w:tc>
          <w:tcPr>
            <w:tcW w:w="995" w:type="dxa"/>
          </w:tcPr>
          <w:p w14:paraId="240785B7" w14:textId="0B023898" w:rsidR="00377344" w:rsidRPr="001B7D0A" w:rsidRDefault="00E27212" w:rsidP="00883ED8">
            <w:pPr>
              <w:jc w:val="both"/>
              <w:rPr>
                <w:rFonts w:ascii="Times New Roman" w:hAnsi="Times New Roman" w:cs="Times New Roman"/>
                <w:sz w:val="20"/>
                <w:szCs w:val="20"/>
              </w:rPr>
            </w:pPr>
            <w:r w:rsidRPr="00E27212">
              <w:rPr>
                <w:rFonts w:ascii="Times New Roman" w:hAnsi="Times New Roman" w:cs="Times New Roman"/>
                <w:sz w:val="20"/>
                <w:szCs w:val="20"/>
              </w:rPr>
              <w:t>0.20</w:t>
            </w:r>
          </w:p>
        </w:tc>
        <w:tc>
          <w:tcPr>
            <w:tcW w:w="1012" w:type="dxa"/>
          </w:tcPr>
          <w:p w14:paraId="4FA170E1" w14:textId="652C8E91"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0.21</w:t>
            </w:r>
          </w:p>
        </w:tc>
        <w:tc>
          <w:tcPr>
            <w:tcW w:w="689" w:type="dxa"/>
          </w:tcPr>
          <w:p w14:paraId="7F7458CD" w14:textId="338FCDE2"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0.2</w:t>
            </w:r>
            <w:r>
              <w:rPr>
                <w:rFonts w:ascii="Times New Roman" w:hAnsi="Times New Roman" w:cs="Times New Roman"/>
                <w:sz w:val="20"/>
                <w:szCs w:val="20"/>
              </w:rPr>
              <w:t>2</w:t>
            </w:r>
          </w:p>
        </w:tc>
        <w:tc>
          <w:tcPr>
            <w:tcW w:w="1150" w:type="dxa"/>
          </w:tcPr>
          <w:p w14:paraId="2383A4A8" w14:textId="2940BA98"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0.2</w:t>
            </w:r>
            <w:r>
              <w:rPr>
                <w:rFonts w:ascii="Times New Roman" w:hAnsi="Times New Roman" w:cs="Times New Roman"/>
                <w:sz w:val="20"/>
                <w:szCs w:val="20"/>
              </w:rPr>
              <w:t>3</w:t>
            </w:r>
          </w:p>
        </w:tc>
        <w:tc>
          <w:tcPr>
            <w:tcW w:w="994" w:type="dxa"/>
          </w:tcPr>
          <w:p w14:paraId="42907395" w14:textId="5FE4D846" w:rsidR="00377344" w:rsidRPr="001B7D0A" w:rsidRDefault="004E6E36" w:rsidP="00883ED8">
            <w:pPr>
              <w:jc w:val="both"/>
              <w:rPr>
                <w:rFonts w:ascii="Times New Roman" w:hAnsi="Times New Roman" w:cs="Times New Roman"/>
                <w:sz w:val="20"/>
                <w:szCs w:val="20"/>
              </w:rPr>
            </w:pPr>
            <w:r w:rsidRPr="004E6E36">
              <w:rPr>
                <w:rFonts w:ascii="Times New Roman" w:hAnsi="Times New Roman" w:cs="Times New Roman"/>
                <w:sz w:val="20"/>
                <w:szCs w:val="20"/>
              </w:rPr>
              <w:t>0.2</w:t>
            </w:r>
            <w:r>
              <w:rPr>
                <w:rFonts w:ascii="Times New Roman" w:hAnsi="Times New Roman" w:cs="Times New Roman"/>
                <w:sz w:val="20"/>
                <w:szCs w:val="20"/>
              </w:rPr>
              <w:t>4</w:t>
            </w:r>
          </w:p>
        </w:tc>
        <w:tc>
          <w:tcPr>
            <w:tcW w:w="1258" w:type="dxa"/>
          </w:tcPr>
          <w:p w14:paraId="5DFF8A74" w14:textId="2E84CCB8" w:rsidR="00377344" w:rsidRPr="00997985" w:rsidRDefault="00A05F3D" w:rsidP="00883ED8">
            <w:pPr>
              <w:jc w:val="both"/>
              <w:rPr>
                <w:rFonts w:ascii="Times New Roman" w:hAnsi="Times New Roman" w:cs="Times New Roman"/>
                <w:b/>
                <w:bCs/>
                <w:sz w:val="20"/>
                <w:szCs w:val="20"/>
              </w:rPr>
            </w:pPr>
            <w:r w:rsidRPr="00A05F3D">
              <w:rPr>
                <w:rFonts w:ascii="Times New Roman" w:hAnsi="Times New Roman" w:cs="Times New Roman"/>
                <w:b/>
                <w:bCs/>
                <w:sz w:val="20"/>
                <w:szCs w:val="20"/>
              </w:rPr>
              <w:t>0.24</w:t>
            </w:r>
          </w:p>
        </w:tc>
      </w:tr>
      <w:tr w:rsidR="00377344" w:rsidRPr="001B7D0A" w14:paraId="207A5F95" w14:textId="2F6F70A3" w:rsidTr="00441734">
        <w:trPr>
          <w:jc w:val="center"/>
        </w:trPr>
        <w:tc>
          <w:tcPr>
            <w:tcW w:w="1694" w:type="dxa"/>
          </w:tcPr>
          <w:p w14:paraId="1736882F" w14:textId="77777777" w:rsidR="00377344" w:rsidRPr="00F80A61" w:rsidRDefault="00377344" w:rsidP="00883ED8">
            <w:pPr>
              <w:jc w:val="both"/>
              <w:rPr>
                <w:rFonts w:ascii="Times New Roman" w:hAnsi="Times New Roman" w:cs="Times New Roman"/>
                <w:b/>
                <w:bCs/>
                <w:sz w:val="20"/>
                <w:szCs w:val="20"/>
              </w:rPr>
            </w:pPr>
            <w:r w:rsidRPr="00F80A61">
              <w:rPr>
                <w:rFonts w:ascii="Times New Roman" w:hAnsi="Times New Roman" w:cs="Times New Roman"/>
                <w:b/>
                <w:bCs/>
                <w:sz w:val="20"/>
                <w:szCs w:val="20"/>
              </w:rPr>
              <w:t>F1- Score</w:t>
            </w:r>
          </w:p>
        </w:tc>
        <w:tc>
          <w:tcPr>
            <w:tcW w:w="995" w:type="dxa"/>
          </w:tcPr>
          <w:p w14:paraId="2213425A" w14:textId="22C05BE1" w:rsidR="00377344" w:rsidRPr="001B7D0A" w:rsidRDefault="00E27212" w:rsidP="00883ED8">
            <w:pPr>
              <w:jc w:val="both"/>
              <w:rPr>
                <w:rFonts w:ascii="Times New Roman" w:hAnsi="Times New Roman" w:cs="Times New Roman"/>
                <w:sz w:val="20"/>
                <w:szCs w:val="20"/>
              </w:rPr>
            </w:pPr>
            <w:r w:rsidRPr="00E27212">
              <w:rPr>
                <w:rFonts w:ascii="Times New Roman" w:hAnsi="Times New Roman" w:cs="Times New Roman"/>
                <w:sz w:val="20"/>
                <w:szCs w:val="20"/>
              </w:rPr>
              <w:t>0.87</w:t>
            </w:r>
          </w:p>
        </w:tc>
        <w:tc>
          <w:tcPr>
            <w:tcW w:w="1012" w:type="dxa"/>
          </w:tcPr>
          <w:p w14:paraId="57E530EA" w14:textId="4CCDFAAA" w:rsidR="00377344" w:rsidRPr="001B7D0A" w:rsidRDefault="00372CA9" w:rsidP="00883ED8">
            <w:pPr>
              <w:jc w:val="both"/>
              <w:rPr>
                <w:rFonts w:ascii="Times New Roman" w:hAnsi="Times New Roman" w:cs="Times New Roman"/>
                <w:sz w:val="20"/>
                <w:szCs w:val="20"/>
              </w:rPr>
            </w:pPr>
            <w:r w:rsidRPr="00372CA9">
              <w:rPr>
                <w:rFonts w:ascii="Times New Roman" w:hAnsi="Times New Roman" w:cs="Times New Roman"/>
                <w:sz w:val="20"/>
                <w:szCs w:val="20"/>
              </w:rPr>
              <w:t>0.8</w:t>
            </w:r>
            <w:r>
              <w:rPr>
                <w:rFonts w:ascii="Times New Roman" w:hAnsi="Times New Roman" w:cs="Times New Roman"/>
                <w:sz w:val="20"/>
                <w:szCs w:val="20"/>
              </w:rPr>
              <w:t>6</w:t>
            </w:r>
          </w:p>
        </w:tc>
        <w:tc>
          <w:tcPr>
            <w:tcW w:w="689" w:type="dxa"/>
          </w:tcPr>
          <w:p w14:paraId="0E926005" w14:textId="0F7581EA" w:rsidR="00377344" w:rsidRPr="001B7D0A" w:rsidRDefault="00372CA9" w:rsidP="00883ED8">
            <w:pPr>
              <w:jc w:val="both"/>
              <w:rPr>
                <w:rFonts w:ascii="Times New Roman" w:hAnsi="Times New Roman" w:cs="Times New Roman"/>
                <w:sz w:val="20"/>
                <w:szCs w:val="20"/>
              </w:rPr>
            </w:pPr>
            <w:r w:rsidRPr="00372CA9">
              <w:rPr>
                <w:rFonts w:ascii="Times New Roman" w:hAnsi="Times New Roman" w:cs="Times New Roman"/>
                <w:sz w:val="20"/>
                <w:szCs w:val="20"/>
              </w:rPr>
              <w:t>0.8</w:t>
            </w:r>
            <w:r>
              <w:rPr>
                <w:rFonts w:ascii="Times New Roman" w:hAnsi="Times New Roman" w:cs="Times New Roman"/>
                <w:sz w:val="20"/>
                <w:szCs w:val="20"/>
              </w:rPr>
              <w:t>4</w:t>
            </w:r>
          </w:p>
        </w:tc>
        <w:tc>
          <w:tcPr>
            <w:tcW w:w="1150" w:type="dxa"/>
          </w:tcPr>
          <w:p w14:paraId="07641BF4" w14:textId="4CC78EC5" w:rsidR="00377344" w:rsidRPr="001B7D0A" w:rsidRDefault="00372CA9" w:rsidP="00883ED8">
            <w:pPr>
              <w:jc w:val="both"/>
              <w:rPr>
                <w:rFonts w:ascii="Times New Roman" w:hAnsi="Times New Roman" w:cs="Times New Roman"/>
                <w:sz w:val="20"/>
                <w:szCs w:val="20"/>
              </w:rPr>
            </w:pPr>
            <w:r w:rsidRPr="00372CA9">
              <w:rPr>
                <w:rFonts w:ascii="Times New Roman" w:hAnsi="Times New Roman" w:cs="Times New Roman"/>
                <w:sz w:val="20"/>
                <w:szCs w:val="20"/>
              </w:rPr>
              <w:t>0.8</w:t>
            </w:r>
            <w:r>
              <w:rPr>
                <w:rFonts w:ascii="Times New Roman" w:hAnsi="Times New Roman" w:cs="Times New Roman"/>
                <w:sz w:val="20"/>
                <w:szCs w:val="20"/>
              </w:rPr>
              <w:t>3</w:t>
            </w:r>
          </w:p>
        </w:tc>
        <w:tc>
          <w:tcPr>
            <w:tcW w:w="994" w:type="dxa"/>
          </w:tcPr>
          <w:p w14:paraId="66740EB1" w14:textId="741EC0AE" w:rsidR="00377344" w:rsidRPr="001B7D0A" w:rsidRDefault="00372CA9" w:rsidP="00883ED8">
            <w:pPr>
              <w:jc w:val="both"/>
              <w:rPr>
                <w:rFonts w:ascii="Times New Roman" w:hAnsi="Times New Roman" w:cs="Times New Roman"/>
                <w:sz w:val="20"/>
                <w:szCs w:val="20"/>
              </w:rPr>
            </w:pPr>
            <w:r>
              <w:rPr>
                <w:rFonts w:ascii="Times New Roman" w:hAnsi="Times New Roman" w:cs="Times New Roman"/>
                <w:sz w:val="20"/>
                <w:szCs w:val="20"/>
              </w:rPr>
              <w:t>0.83</w:t>
            </w:r>
          </w:p>
        </w:tc>
        <w:tc>
          <w:tcPr>
            <w:tcW w:w="1258" w:type="dxa"/>
          </w:tcPr>
          <w:p w14:paraId="6140F7A7" w14:textId="6ED659F8" w:rsidR="00377344" w:rsidRPr="00997985" w:rsidRDefault="00A05F3D" w:rsidP="00883ED8">
            <w:pPr>
              <w:jc w:val="both"/>
              <w:rPr>
                <w:rFonts w:ascii="Times New Roman" w:hAnsi="Times New Roman" w:cs="Times New Roman"/>
                <w:b/>
                <w:bCs/>
                <w:sz w:val="20"/>
                <w:szCs w:val="20"/>
              </w:rPr>
            </w:pPr>
            <w:r w:rsidRPr="00A05F3D">
              <w:rPr>
                <w:rFonts w:ascii="Times New Roman" w:hAnsi="Times New Roman" w:cs="Times New Roman"/>
                <w:b/>
                <w:bCs/>
                <w:sz w:val="20"/>
                <w:szCs w:val="20"/>
              </w:rPr>
              <w:t>0.85</w:t>
            </w:r>
          </w:p>
        </w:tc>
      </w:tr>
      <w:tr w:rsidR="00377344" w:rsidRPr="001B7D0A" w14:paraId="4D430218" w14:textId="1469A4BA" w:rsidTr="00441734">
        <w:trPr>
          <w:jc w:val="center"/>
        </w:trPr>
        <w:tc>
          <w:tcPr>
            <w:tcW w:w="1694" w:type="dxa"/>
          </w:tcPr>
          <w:p w14:paraId="11B1A0B6" w14:textId="77777777" w:rsidR="00377344" w:rsidRPr="00F80A61" w:rsidRDefault="00377344" w:rsidP="00883ED8">
            <w:pPr>
              <w:jc w:val="both"/>
              <w:rPr>
                <w:rFonts w:ascii="Times New Roman" w:hAnsi="Times New Roman" w:cs="Times New Roman"/>
                <w:b/>
                <w:bCs/>
                <w:color w:val="000000"/>
                <w:sz w:val="20"/>
                <w:szCs w:val="20"/>
              </w:rPr>
            </w:pPr>
            <w:r w:rsidRPr="00F80A61">
              <w:rPr>
                <w:rFonts w:ascii="Times New Roman" w:hAnsi="Times New Roman" w:cs="Times New Roman"/>
                <w:b/>
                <w:bCs/>
                <w:color w:val="000000"/>
                <w:sz w:val="20"/>
                <w:szCs w:val="20"/>
              </w:rPr>
              <w:t>MCC</w:t>
            </w:r>
          </w:p>
        </w:tc>
        <w:tc>
          <w:tcPr>
            <w:tcW w:w="995" w:type="dxa"/>
          </w:tcPr>
          <w:p w14:paraId="666F27D4" w14:textId="277869D3" w:rsidR="00377344" w:rsidRPr="001B7D0A" w:rsidRDefault="00E27212" w:rsidP="00883ED8">
            <w:pPr>
              <w:jc w:val="both"/>
              <w:rPr>
                <w:rFonts w:ascii="Times New Roman" w:hAnsi="Times New Roman" w:cs="Times New Roman"/>
                <w:sz w:val="20"/>
                <w:szCs w:val="20"/>
              </w:rPr>
            </w:pPr>
            <w:r w:rsidRPr="00E27212">
              <w:rPr>
                <w:rFonts w:ascii="Times New Roman" w:hAnsi="Times New Roman" w:cs="Times New Roman"/>
                <w:sz w:val="20"/>
                <w:szCs w:val="20"/>
              </w:rPr>
              <w:t>0.71</w:t>
            </w:r>
          </w:p>
        </w:tc>
        <w:tc>
          <w:tcPr>
            <w:tcW w:w="1012" w:type="dxa"/>
          </w:tcPr>
          <w:p w14:paraId="5157D551" w14:textId="61A893B8" w:rsidR="00377344" w:rsidRPr="001B7D0A" w:rsidRDefault="009A153C" w:rsidP="00883ED8">
            <w:pPr>
              <w:jc w:val="both"/>
              <w:rPr>
                <w:rFonts w:ascii="Times New Roman" w:hAnsi="Times New Roman" w:cs="Times New Roman"/>
                <w:sz w:val="20"/>
                <w:szCs w:val="20"/>
              </w:rPr>
            </w:pPr>
            <w:r w:rsidRPr="009A153C">
              <w:rPr>
                <w:rFonts w:ascii="Times New Roman" w:hAnsi="Times New Roman" w:cs="Times New Roman"/>
                <w:sz w:val="20"/>
                <w:szCs w:val="20"/>
              </w:rPr>
              <w:t>0.68</w:t>
            </w:r>
          </w:p>
        </w:tc>
        <w:tc>
          <w:tcPr>
            <w:tcW w:w="689" w:type="dxa"/>
          </w:tcPr>
          <w:p w14:paraId="319F7472" w14:textId="5601FF50" w:rsidR="00377344" w:rsidRPr="001B7D0A" w:rsidRDefault="009A153C" w:rsidP="00883ED8">
            <w:pPr>
              <w:jc w:val="both"/>
              <w:rPr>
                <w:rFonts w:ascii="Times New Roman" w:hAnsi="Times New Roman" w:cs="Times New Roman"/>
                <w:sz w:val="20"/>
                <w:szCs w:val="20"/>
              </w:rPr>
            </w:pPr>
            <w:r w:rsidRPr="009A153C">
              <w:rPr>
                <w:rFonts w:ascii="Times New Roman" w:hAnsi="Times New Roman" w:cs="Times New Roman"/>
                <w:sz w:val="20"/>
                <w:szCs w:val="20"/>
              </w:rPr>
              <w:t>0.6</w:t>
            </w:r>
            <w:r>
              <w:rPr>
                <w:rFonts w:ascii="Times New Roman" w:hAnsi="Times New Roman" w:cs="Times New Roman"/>
                <w:sz w:val="20"/>
                <w:szCs w:val="20"/>
              </w:rPr>
              <w:t>4</w:t>
            </w:r>
          </w:p>
        </w:tc>
        <w:tc>
          <w:tcPr>
            <w:tcW w:w="1150" w:type="dxa"/>
          </w:tcPr>
          <w:p w14:paraId="2435D2FD" w14:textId="57954C5A" w:rsidR="00377344" w:rsidRPr="001B7D0A" w:rsidRDefault="009A153C" w:rsidP="00883ED8">
            <w:pPr>
              <w:jc w:val="both"/>
              <w:rPr>
                <w:rFonts w:ascii="Times New Roman" w:hAnsi="Times New Roman" w:cs="Times New Roman"/>
                <w:sz w:val="20"/>
                <w:szCs w:val="20"/>
              </w:rPr>
            </w:pPr>
            <w:r w:rsidRPr="009A153C">
              <w:rPr>
                <w:rFonts w:ascii="Times New Roman" w:hAnsi="Times New Roman" w:cs="Times New Roman"/>
                <w:sz w:val="20"/>
                <w:szCs w:val="20"/>
              </w:rPr>
              <w:t>0.6</w:t>
            </w:r>
            <w:r>
              <w:rPr>
                <w:rFonts w:ascii="Times New Roman" w:hAnsi="Times New Roman" w:cs="Times New Roman"/>
                <w:sz w:val="20"/>
                <w:szCs w:val="20"/>
              </w:rPr>
              <w:t>0</w:t>
            </w:r>
          </w:p>
        </w:tc>
        <w:tc>
          <w:tcPr>
            <w:tcW w:w="994" w:type="dxa"/>
          </w:tcPr>
          <w:p w14:paraId="66BB1F35" w14:textId="1DE0F3E1" w:rsidR="00377344" w:rsidRPr="001B7D0A" w:rsidRDefault="009A153C" w:rsidP="00883ED8">
            <w:pPr>
              <w:jc w:val="both"/>
              <w:rPr>
                <w:rFonts w:ascii="Times New Roman" w:hAnsi="Times New Roman" w:cs="Times New Roman"/>
                <w:sz w:val="20"/>
                <w:szCs w:val="20"/>
              </w:rPr>
            </w:pPr>
            <w:r w:rsidRPr="009A153C">
              <w:rPr>
                <w:rFonts w:ascii="Times New Roman" w:hAnsi="Times New Roman" w:cs="Times New Roman"/>
                <w:sz w:val="20"/>
                <w:szCs w:val="20"/>
              </w:rPr>
              <w:t>0.6</w:t>
            </w:r>
            <w:r>
              <w:rPr>
                <w:rFonts w:ascii="Times New Roman" w:hAnsi="Times New Roman" w:cs="Times New Roman"/>
                <w:sz w:val="20"/>
                <w:szCs w:val="20"/>
              </w:rPr>
              <w:t>1</w:t>
            </w:r>
          </w:p>
        </w:tc>
        <w:tc>
          <w:tcPr>
            <w:tcW w:w="1258" w:type="dxa"/>
          </w:tcPr>
          <w:p w14:paraId="33E12BFE" w14:textId="1C9FC7BD" w:rsidR="00377344" w:rsidRPr="00997985" w:rsidRDefault="00A05F3D" w:rsidP="00883ED8">
            <w:pPr>
              <w:jc w:val="both"/>
              <w:rPr>
                <w:rFonts w:ascii="Times New Roman" w:hAnsi="Times New Roman" w:cs="Times New Roman"/>
                <w:b/>
                <w:bCs/>
                <w:sz w:val="20"/>
                <w:szCs w:val="20"/>
              </w:rPr>
            </w:pPr>
            <w:r w:rsidRPr="00A05F3D">
              <w:rPr>
                <w:rFonts w:ascii="Times New Roman" w:hAnsi="Times New Roman" w:cs="Times New Roman"/>
                <w:b/>
                <w:bCs/>
                <w:sz w:val="20"/>
                <w:szCs w:val="20"/>
              </w:rPr>
              <w:t>0.66</w:t>
            </w:r>
          </w:p>
        </w:tc>
      </w:tr>
    </w:tbl>
    <w:p w14:paraId="36D6A570" w14:textId="77777777" w:rsidR="001B27F3" w:rsidRPr="001B7D0A" w:rsidRDefault="001B27F3" w:rsidP="00883ED8">
      <w:pPr>
        <w:jc w:val="both"/>
        <w:rPr>
          <w:rFonts w:ascii="Times New Roman" w:hAnsi="Times New Roman" w:cs="Times New Roman"/>
        </w:rPr>
      </w:pPr>
    </w:p>
    <w:sectPr w:rsidR="001B27F3" w:rsidRPr="001B7D0A" w:rsidSect="00DE05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26B8F" w14:textId="77777777" w:rsidR="00726183" w:rsidRDefault="00726183" w:rsidP="001F6812">
      <w:pPr>
        <w:spacing w:after="0" w:line="240" w:lineRule="auto"/>
      </w:pPr>
      <w:r>
        <w:separator/>
      </w:r>
    </w:p>
  </w:endnote>
  <w:endnote w:type="continuationSeparator" w:id="0">
    <w:p w14:paraId="3EA1B348" w14:textId="77777777" w:rsidR="00726183" w:rsidRDefault="00726183" w:rsidP="001F6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F1E81" w14:textId="77777777" w:rsidR="00726183" w:rsidRDefault="00726183" w:rsidP="001F6812">
      <w:pPr>
        <w:spacing w:after="0" w:line="240" w:lineRule="auto"/>
      </w:pPr>
      <w:r>
        <w:separator/>
      </w:r>
    </w:p>
  </w:footnote>
  <w:footnote w:type="continuationSeparator" w:id="0">
    <w:p w14:paraId="130D7280" w14:textId="77777777" w:rsidR="00726183" w:rsidRDefault="00726183" w:rsidP="001F6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DC0"/>
    <w:multiLevelType w:val="hybridMultilevel"/>
    <w:tmpl w:val="330A92F0"/>
    <w:lvl w:ilvl="0" w:tplc="28627FA6">
      <w:start w:val="1"/>
      <w:numFmt w:val="bullet"/>
      <w:lvlText w:val=""/>
      <w:lvlJc w:val="left"/>
      <w:pPr>
        <w:ind w:left="720" w:hanging="360"/>
      </w:pPr>
      <w:rPr>
        <w:rFonts w:ascii="Symbol" w:hAnsi="Symbol" w:hint="default"/>
      </w:rPr>
    </w:lvl>
    <w:lvl w:ilvl="1" w:tplc="6A585386" w:tentative="1">
      <w:start w:val="1"/>
      <w:numFmt w:val="bullet"/>
      <w:lvlText w:val="o"/>
      <w:lvlJc w:val="left"/>
      <w:pPr>
        <w:ind w:left="1440" w:hanging="360"/>
      </w:pPr>
      <w:rPr>
        <w:rFonts w:ascii="Courier New" w:hAnsi="Courier New" w:cs="Courier New" w:hint="default"/>
      </w:rPr>
    </w:lvl>
    <w:lvl w:ilvl="2" w:tplc="A66633EC" w:tentative="1">
      <w:start w:val="1"/>
      <w:numFmt w:val="bullet"/>
      <w:lvlText w:val=""/>
      <w:lvlJc w:val="left"/>
      <w:pPr>
        <w:ind w:left="2160" w:hanging="360"/>
      </w:pPr>
      <w:rPr>
        <w:rFonts w:ascii="Wingdings" w:hAnsi="Wingdings" w:hint="default"/>
      </w:rPr>
    </w:lvl>
    <w:lvl w:ilvl="3" w:tplc="48AEB1AE" w:tentative="1">
      <w:start w:val="1"/>
      <w:numFmt w:val="bullet"/>
      <w:lvlText w:val=""/>
      <w:lvlJc w:val="left"/>
      <w:pPr>
        <w:ind w:left="2880" w:hanging="360"/>
      </w:pPr>
      <w:rPr>
        <w:rFonts w:ascii="Symbol" w:hAnsi="Symbol" w:hint="default"/>
      </w:rPr>
    </w:lvl>
    <w:lvl w:ilvl="4" w:tplc="14D6DBB6" w:tentative="1">
      <w:start w:val="1"/>
      <w:numFmt w:val="bullet"/>
      <w:lvlText w:val="o"/>
      <w:lvlJc w:val="left"/>
      <w:pPr>
        <w:ind w:left="3600" w:hanging="360"/>
      </w:pPr>
      <w:rPr>
        <w:rFonts w:ascii="Courier New" w:hAnsi="Courier New" w:cs="Courier New" w:hint="default"/>
      </w:rPr>
    </w:lvl>
    <w:lvl w:ilvl="5" w:tplc="8D661E84" w:tentative="1">
      <w:start w:val="1"/>
      <w:numFmt w:val="bullet"/>
      <w:lvlText w:val=""/>
      <w:lvlJc w:val="left"/>
      <w:pPr>
        <w:ind w:left="4320" w:hanging="360"/>
      </w:pPr>
      <w:rPr>
        <w:rFonts w:ascii="Wingdings" w:hAnsi="Wingdings" w:hint="default"/>
      </w:rPr>
    </w:lvl>
    <w:lvl w:ilvl="6" w:tplc="F17E1D4E" w:tentative="1">
      <w:start w:val="1"/>
      <w:numFmt w:val="bullet"/>
      <w:lvlText w:val=""/>
      <w:lvlJc w:val="left"/>
      <w:pPr>
        <w:ind w:left="5040" w:hanging="360"/>
      </w:pPr>
      <w:rPr>
        <w:rFonts w:ascii="Symbol" w:hAnsi="Symbol" w:hint="default"/>
      </w:rPr>
    </w:lvl>
    <w:lvl w:ilvl="7" w:tplc="C144FB0E" w:tentative="1">
      <w:start w:val="1"/>
      <w:numFmt w:val="bullet"/>
      <w:lvlText w:val="o"/>
      <w:lvlJc w:val="left"/>
      <w:pPr>
        <w:ind w:left="5760" w:hanging="360"/>
      </w:pPr>
      <w:rPr>
        <w:rFonts w:ascii="Courier New" w:hAnsi="Courier New" w:cs="Courier New" w:hint="default"/>
      </w:rPr>
    </w:lvl>
    <w:lvl w:ilvl="8" w:tplc="E6260080" w:tentative="1">
      <w:start w:val="1"/>
      <w:numFmt w:val="bullet"/>
      <w:lvlText w:val=""/>
      <w:lvlJc w:val="left"/>
      <w:pPr>
        <w:ind w:left="6480" w:hanging="360"/>
      </w:pPr>
      <w:rPr>
        <w:rFonts w:ascii="Wingdings" w:hAnsi="Wingdings" w:hint="default"/>
      </w:rPr>
    </w:lvl>
  </w:abstractNum>
  <w:abstractNum w:abstractNumId="1" w15:restartNumberingAfterBreak="0">
    <w:nsid w:val="081C3D22"/>
    <w:multiLevelType w:val="hybridMultilevel"/>
    <w:tmpl w:val="F30CA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B43B6"/>
    <w:multiLevelType w:val="hybridMultilevel"/>
    <w:tmpl w:val="ADD8C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F4115"/>
    <w:multiLevelType w:val="hybridMultilevel"/>
    <w:tmpl w:val="4E267BBE"/>
    <w:lvl w:ilvl="0" w:tplc="7A5207F2">
      <w:start w:val="1"/>
      <w:numFmt w:val="upperLetter"/>
      <w:lvlText w:val="%1."/>
      <w:lvlJc w:val="left"/>
      <w:pPr>
        <w:ind w:left="720" w:hanging="360"/>
      </w:pPr>
      <w:rPr>
        <w:rFonts w:ascii="inherit" w:eastAsia="Times New Roman" w:hAnsi="inherit"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82024"/>
    <w:multiLevelType w:val="hybridMultilevel"/>
    <w:tmpl w:val="93F49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BA5281"/>
    <w:multiLevelType w:val="hybridMultilevel"/>
    <w:tmpl w:val="DCB82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464008"/>
    <w:multiLevelType w:val="hybridMultilevel"/>
    <w:tmpl w:val="4438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905B3A"/>
    <w:multiLevelType w:val="hybridMultilevel"/>
    <w:tmpl w:val="14EE74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625AAF"/>
    <w:multiLevelType w:val="hybridMultilevel"/>
    <w:tmpl w:val="7B8E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E0362"/>
    <w:multiLevelType w:val="multilevel"/>
    <w:tmpl w:val="E722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37566"/>
    <w:multiLevelType w:val="multilevel"/>
    <w:tmpl w:val="20F4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54733"/>
    <w:multiLevelType w:val="hybridMultilevel"/>
    <w:tmpl w:val="6344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5864D3"/>
    <w:multiLevelType w:val="hybridMultilevel"/>
    <w:tmpl w:val="84ECD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721C45"/>
    <w:multiLevelType w:val="hybridMultilevel"/>
    <w:tmpl w:val="5FB2B3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FF6956"/>
    <w:multiLevelType w:val="hybridMultilevel"/>
    <w:tmpl w:val="B6C4F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19708F"/>
    <w:multiLevelType w:val="hybridMultilevel"/>
    <w:tmpl w:val="BD20E664"/>
    <w:lvl w:ilvl="0" w:tplc="40346D04">
      <w:start w:val="1"/>
      <w:numFmt w:val="bullet"/>
      <w:lvlText w:val=""/>
      <w:lvlJc w:val="left"/>
      <w:pPr>
        <w:ind w:left="720" w:hanging="360"/>
      </w:pPr>
      <w:rPr>
        <w:rFonts w:ascii="Symbol" w:hAnsi="Symbol" w:hint="default"/>
      </w:rPr>
    </w:lvl>
    <w:lvl w:ilvl="1" w:tplc="B7BE9B1C" w:tentative="1">
      <w:start w:val="1"/>
      <w:numFmt w:val="bullet"/>
      <w:lvlText w:val="o"/>
      <w:lvlJc w:val="left"/>
      <w:pPr>
        <w:ind w:left="1440" w:hanging="360"/>
      </w:pPr>
      <w:rPr>
        <w:rFonts w:ascii="Courier New" w:hAnsi="Courier New" w:cs="Courier New" w:hint="default"/>
      </w:rPr>
    </w:lvl>
    <w:lvl w:ilvl="2" w:tplc="0E2ACC34" w:tentative="1">
      <w:start w:val="1"/>
      <w:numFmt w:val="bullet"/>
      <w:lvlText w:val=""/>
      <w:lvlJc w:val="left"/>
      <w:pPr>
        <w:ind w:left="2160" w:hanging="360"/>
      </w:pPr>
      <w:rPr>
        <w:rFonts w:ascii="Wingdings" w:hAnsi="Wingdings" w:hint="default"/>
      </w:rPr>
    </w:lvl>
    <w:lvl w:ilvl="3" w:tplc="88B61890" w:tentative="1">
      <w:start w:val="1"/>
      <w:numFmt w:val="bullet"/>
      <w:lvlText w:val=""/>
      <w:lvlJc w:val="left"/>
      <w:pPr>
        <w:ind w:left="2880" w:hanging="360"/>
      </w:pPr>
      <w:rPr>
        <w:rFonts w:ascii="Symbol" w:hAnsi="Symbol" w:hint="default"/>
      </w:rPr>
    </w:lvl>
    <w:lvl w:ilvl="4" w:tplc="B53082D4" w:tentative="1">
      <w:start w:val="1"/>
      <w:numFmt w:val="bullet"/>
      <w:lvlText w:val="o"/>
      <w:lvlJc w:val="left"/>
      <w:pPr>
        <w:ind w:left="3600" w:hanging="360"/>
      </w:pPr>
      <w:rPr>
        <w:rFonts w:ascii="Courier New" w:hAnsi="Courier New" w:cs="Courier New" w:hint="default"/>
      </w:rPr>
    </w:lvl>
    <w:lvl w:ilvl="5" w:tplc="9BC45F1C" w:tentative="1">
      <w:start w:val="1"/>
      <w:numFmt w:val="bullet"/>
      <w:lvlText w:val=""/>
      <w:lvlJc w:val="left"/>
      <w:pPr>
        <w:ind w:left="4320" w:hanging="360"/>
      </w:pPr>
      <w:rPr>
        <w:rFonts w:ascii="Wingdings" w:hAnsi="Wingdings" w:hint="default"/>
      </w:rPr>
    </w:lvl>
    <w:lvl w:ilvl="6" w:tplc="24A41948" w:tentative="1">
      <w:start w:val="1"/>
      <w:numFmt w:val="bullet"/>
      <w:lvlText w:val=""/>
      <w:lvlJc w:val="left"/>
      <w:pPr>
        <w:ind w:left="5040" w:hanging="360"/>
      </w:pPr>
      <w:rPr>
        <w:rFonts w:ascii="Symbol" w:hAnsi="Symbol" w:hint="default"/>
      </w:rPr>
    </w:lvl>
    <w:lvl w:ilvl="7" w:tplc="51BE5658" w:tentative="1">
      <w:start w:val="1"/>
      <w:numFmt w:val="bullet"/>
      <w:lvlText w:val="o"/>
      <w:lvlJc w:val="left"/>
      <w:pPr>
        <w:ind w:left="5760" w:hanging="360"/>
      </w:pPr>
      <w:rPr>
        <w:rFonts w:ascii="Courier New" w:hAnsi="Courier New" w:cs="Courier New" w:hint="default"/>
      </w:rPr>
    </w:lvl>
    <w:lvl w:ilvl="8" w:tplc="E8E8CE2A" w:tentative="1">
      <w:start w:val="1"/>
      <w:numFmt w:val="bullet"/>
      <w:lvlText w:val=""/>
      <w:lvlJc w:val="left"/>
      <w:pPr>
        <w:ind w:left="6480" w:hanging="360"/>
      </w:pPr>
      <w:rPr>
        <w:rFonts w:ascii="Wingdings" w:hAnsi="Wingdings" w:hint="default"/>
      </w:rPr>
    </w:lvl>
  </w:abstractNum>
  <w:abstractNum w:abstractNumId="16" w15:restartNumberingAfterBreak="0">
    <w:nsid w:val="6EB44B4E"/>
    <w:multiLevelType w:val="hybridMultilevel"/>
    <w:tmpl w:val="4F781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8621B9"/>
    <w:multiLevelType w:val="hybridMultilevel"/>
    <w:tmpl w:val="E2B00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2396106">
    <w:abstractNumId w:val="15"/>
  </w:num>
  <w:num w:numId="2" w16cid:durableId="1923685908">
    <w:abstractNumId w:val="0"/>
  </w:num>
  <w:num w:numId="3" w16cid:durableId="1627590006">
    <w:abstractNumId w:val="9"/>
  </w:num>
  <w:num w:numId="4" w16cid:durableId="257835704">
    <w:abstractNumId w:val="3"/>
  </w:num>
  <w:num w:numId="5" w16cid:durableId="2121605673">
    <w:abstractNumId w:val="11"/>
  </w:num>
  <w:num w:numId="6" w16cid:durableId="1247231499">
    <w:abstractNumId w:val="16"/>
  </w:num>
  <w:num w:numId="7" w16cid:durableId="1741512165">
    <w:abstractNumId w:val="10"/>
  </w:num>
  <w:num w:numId="8" w16cid:durableId="1081954310">
    <w:abstractNumId w:val="6"/>
  </w:num>
  <w:num w:numId="9" w16cid:durableId="269631028">
    <w:abstractNumId w:val="4"/>
  </w:num>
  <w:num w:numId="10" w16cid:durableId="1900364907">
    <w:abstractNumId w:val="17"/>
  </w:num>
  <w:num w:numId="11" w16cid:durableId="567224334">
    <w:abstractNumId w:val="13"/>
  </w:num>
  <w:num w:numId="12" w16cid:durableId="1478569958">
    <w:abstractNumId w:val="7"/>
  </w:num>
  <w:num w:numId="13" w16cid:durableId="1784767486">
    <w:abstractNumId w:val="12"/>
  </w:num>
  <w:num w:numId="14" w16cid:durableId="521676132">
    <w:abstractNumId w:val="5"/>
  </w:num>
  <w:num w:numId="15" w16cid:durableId="1023869445">
    <w:abstractNumId w:val="8"/>
  </w:num>
  <w:num w:numId="16" w16cid:durableId="1976833215">
    <w:abstractNumId w:val="2"/>
  </w:num>
  <w:num w:numId="17" w16cid:durableId="1053046085">
    <w:abstractNumId w:val="14"/>
  </w:num>
  <w:num w:numId="18" w16cid:durableId="1871722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78"/>
    <w:rsid w:val="00007243"/>
    <w:rsid w:val="00021B7E"/>
    <w:rsid w:val="000317BC"/>
    <w:rsid w:val="00037C77"/>
    <w:rsid w:val="00041B6D"/>
    <w:rsid w:val="0004789C"/>
    <w:rsid w:val="00057212"/>
    <w:rsid w:val="0006009C"/>
    <w:rsid w:val="0006356D"/>
    <w:rsid w:val="00063D4D"/>
    <w:rsid w:val="000648FC"/>
    <w:rsid w:val="00074146"/>
    <w:rsid w:val="00091524"/>
    <w:rsid w:val="00092F25"/>
    <w:rsid w:val="000B32EE"/>
    <w:rsid w:val="000C5EAC"/>
    <w:rsid w:val="000C798E"/>
    <w:rsid w:val="000E58C3"/>
    <w:rsid w:val="000F0B01"/>
    <w:rsid w:val="000F1D04"/>
    <w:rsid w:val="000F4C21"/>
    <w:rsid w:val="0010182D"/>
    <w:rsid w:val="001056EE"/>
    <w:rsid w:val="00107A30"/>
    <w:rsid w:val="00110366"/>
    <w:rsid w:val="001119A4"/>
    <w:rsid w:val="001127E5"/>
    <w:rsid w:val="00113D6F"/>
    <w:rsid w:val="001205CC"/>
    <w:rsid w:val="001208CE"/>
    <w:rsid w:val="001419DB"/>
    <w:rsid w:val="00141E0C"/>
    <w:rsid w:val="00152A3E"/>
    <w:rsid w:val="00162E48"/>
    <w:rsid w:val="001655F0"/>
    <w:rsid w:val="00177244"/>
    <w:rsid w:val="001863B6"/>
    <w:rsid w:val="001A5A8B"/>
    <w:rsid w:val="001B27F3"/>
    <w:rsid w:val="001B7D0A"/>
    <w:rsid w:val="001C32BF"/>
    <w:rsid w:val="001C4D53"/>
    <w:rsid w:val="001C591A"/>
    <w:rsid w:val="001F091D"/>
    <w:rsid w:val="001F5951"/>
    <w:rsid w:val="001F60A9"/>
    <w:rsid w:val="001F6812"/>
    <w:rsid w:val="00203355"/>
    <w:rsid w:val="002136E9"/>
    <w:rsid w:val="00222B71"/>
    <w:rsid w:val="00222D84"/>
    <w:rsid w:val="00226551"/>
    <w:rsid w:val="002272F9"/>
    <w:rsid w:val="00236F5D"/>
    <w:rsid w:val="002535D9"/>
    <w:rsid w:val="0025674B"/>
    <w:rsid w:val="00263421"/>
    <w:rsid w:val="0027244C"/>
    <w:rsid w:val="00273267"/>
    <w:rsid w:val="002739CA"/>
    <w:rsid w:val="002B4929"/>
    <w:rsid w:val="002C3F96"/>
    <w:rsid w:val="002D5E43"/>
    <w:rsid w:val="00307D3C"/>
    <w:rsid w:val="00311442"/>
    <w:rsid w:val="0033025A"/>
    <w:rsid w:val="00335DD5"/>
    <w:rsid w:val="00336E3B"/>
    <w:rsid w:val="00345DD8"/>
    <w:rsid w:val="00360365"/>
    <w:rsid w:val="00360AE0"/>
    <w:rsid w:val="00372CA9"/>
    <w:rsid w:val="00375494"/>
    <w:rsid w:val="00377344"/>
    <w:rsid w:val="00384A57"/>
    <w:rsid w:val="00385D85"/>
    <w:rsid w:val="003936B4"/>
    <w:rsid w:val="00393D69"/>
    <w:rsid w:val="00396623"/>
    <w:rsid w:val="003A34F8"/>
    <w:rsid w:val="003B2EDE"/>
    <w:rsid w:val="003B55CE"/>
    <w:rsid w:val="003B6BA5"/>
    <w:rsid w:val="003D06CC"/>
    <w:rsid w:val="003D23C6"/>
    <w:rsid w:val="003D42E6"/>
    <w:rsid w:val="003E42D9"/>
    <w:rsid w:val="003E6124"/>
    <w:rsid w:val="003E6715"/>
    <w:rsid w:val="003E7D3A"/>
    <w:rsid w:val="00400EED"/>
    <w:rsid w:val="00406779"/>
    <w:rsid w:val="00412399"/>
    <w:rsid w:val="0042483C"/>
    <w:rsid w:val="004252C2"/>
    <w:rsid w:val="00436748"/>
    <w:rsid w:val="00441734"/>
    <w:rsid w:val="00450914"/>
    <w:rsid w:val="00452BDB"/>
    <w:rsid w:val="00461F88"/>
    <w:rsid w:val="00464FE6"/>
    <w:rsid w:val="004909C3"/>
    <w:rsid w:val="004A2C16"/>
    <w:rsid w:val="004B2AE3"/>
    <w:rsid w:val="004E6E36"/>
    <w:rsid w:val="004F3E3F"/>
    <w:rsid w:val="004F58D8"/>
    <w:rsid w:val="004F7565"/>
    <w:rsid w:val="004F7799"/>
    <w:rsid w:val="0051375F"/>
    <w:rsid w:val="00535ABF"/>
    <w:rsid w:val="005360D8"/>
    <w:rsid w:val="00537CB0"/>
    <w:rsid w:val="00554E23"/>
    <w:rsid w:val="00556323"/>
    <w:rsid w:val="00563587"/>
    <w:rsid w:val="00564DB3"/>
    <w:rsid w:val="00565F83"/>
    <w:rsid w:val="00566305"/>
    <w:rsid w:val="00567258"/>
    <w:rsid w:val="00582BAA"/>
    <w:rsid w:val="00586DE5"/>
    <w:rsid w:val="005A305C"/>
    <w:rsid w:val="005B414D"/>
    <w:rsid w:val="005C0F8A"/>
    <w:rsid w:val="005C241B"/>
    <w:rsid w:val="005C3CC5"/>
    <w:rsid w:val="005C5739"/>
    <w:rsid w:val="005D2E61"/>
    <w:rsid w:val="005D3C5D"/>
    <w:rsid w:val="005D77F2"/>
    <w:rsid w:val="005E445F"/>
    <w:rsid w:val="00602095"/>
    <w:rsid w:val="00606F11"/>
    <w:rsid w:val="006133F2"/>
    <w:rsid w:val="006315D2"/>
    <w:rsid w:val="00637EB7"/>
    <w:rsid w:val="00640483"/>
    <w:rsid w:val="006433FA"/>
    <w:rsid w:val="00654C57"/>
    <w:rsid w:val="00657D46"/>
    <w:rsid w:val="0066078B"/>
    <w:rsid w:val="006654B1"/>
    <w:rsid w:val="00671617"/>
    <w:rsid w:val="00684150"/>
    <w:rsid w:val="0069135E"/>
    <w:rsid w:val="006B2E9D"/>
    <w:rsid w:val="006C00D1"/>
    <w:rsid w:val="006C4F59"/>
    <w:rsid w:val="006E3AA4"/>
    <w:rsid w:val="006F5096"/>
    <w:rsid w:val="007001FE"/>
    <w:rsid w:val="0070778B"/>
    <w:rsid w:val="0072253F"/>
    <w:rsid w:val="007247F5"/>
    <w:rsid w:val="00724D15"/>
    <w:rsid w:val="0072608A"/>
    <w:rsid w:val="00726183"/>
    <w:rsid w:val="0073051C"/>
    <w:rsid w:val="00742490"/>
    <w:rsid w:val="0075271C"/>
    <w:rsid w:val="00754692"/>
    <w:rsid w:val="00762178"/>
    <w:rsid w:val="007627E8"/>
    <w:rsid w:val="00770A48"/>
    <w:rsid w:val="0077217D"/>
    <w:rsid w:val="007753B6"/>
    <w:rsid w:val="007777B6"/>
    <w:rsid w:val="00783E73"/>
    <w:rsid w:val="00784A7A"/>
    <w:rsid w:val="00793528"/>
    <w:rsid w:val="007A3958"/>
    <w:rsid w:val="007A663C"/>
    <w:rsid w:val="007B03AD"/>
    <w:rsid w:val="007B245C"/>
    <w:rsid w:val="007B41FD"/>
    <w:rsid w:val="007C3054"/>
    <w:rsid w:val="007C45C4"/>
    <w:rsid w:val="007E4BDA"/>
    <w:rsid w:val="007E6068"/>
    <w:rsid w:val="007F1A45"/>
    <w:rsid w:val="00800C82"/>
    <w:rsid w:val="00801C9C"/>
    <w:rsid w:val="008040B8"/>
    <w:rsid w:val="00811E1F"/>
    <w:rsid w:val="0081272E"/>
    <w:rsid w:val="00817CA7"/>
    <w:rsid w:val="00821285"/>
    <w:rsid w:val="00823D85"/>
    <w:rsid w:val="00830EE9"/>
    <w:rsid w:val="00832F56"/>
    <w:rsid w:val="00832FD9"/>
    <w:rsid w:val="008614A7"/>
    <w:rsid w:val="008622C1"/>
    <w:rsid w:val="00863FB0"/>
    <w:rsid w:val="0087185C"/>
    <w:rsid w:val="00882785"/>
    <w:rsid w:val="00883ED8"/>
    <w:rsid w:val="00897BEA"/>
    <w:rsid w:val="008A07F7"/>
    <w:rsid w:val="008A07F8"/>
    <w:rsid w:val="008B079C"/>
    <w:rsid w:val="008B0EBD"/>
    <w:rsid w:val="008B2AFB"/>
    <w:rsid w:val="008B2D58"/>
    <w:rsid w:val="008B3637"/>
    <w:rsid w:val="008B393A"/>
    <w:rsid w:val="008B5235"/>
    <w:rsid w:val="008C0B33"/>
    <w:rsid w:val="008C4DEE"/>
    <w:rsid w:val="008C4F28"/>
    <w:rsid w:val="008E2B8E"/>
    <w:rsid w:val="008E36E0"/>
    <w:rsid w:val="008F2CFD"/>
    <w:rsid w:val="008F3B66"/>
    <w:rsid w:val="008F697F"/>
    <w:rsid w:val="00901974"/>
    <w:rsid w:val="00901FC8"/>
    <w:rsid w:val="0090292C"/>
    <w:rsid w:val="009120B5"/>
    <w:rsid w:val="009122DA"/>
    <w:rsid w:val="00924CB3"/>
    <w:rsid w:val="00925100"/>
    <w:rsid w:val="00931539"/>
    <w:rsid w:val="00932286"/>
    <w:rsid w:val="00934D97"/>
    <w:rsid w:val="00941818"/>
    <w:rsid w:val="00943033"/>
    <w:rsid w:val="00944F77"/>
    <w:rsid w:val="00945097"/>
    <w:rsid w:val="009573F4"/>
    <w:rsid w:val="00957910"/>
    <w:rsid w:val="00977608"/>
    <w:rsid w:val="0098267E"/>
    <w:rsid w:val="00997985"/>
    <w:rsid w:val="009A0122"/>
    <w:rsid w:val="009A0A1E"/>
    <w:rsid w:val="009A153C"/>
    <w:rsid w:val="009A42D9"/>
    <w:rsid w:val="009A6E45"/>
    <w:rsid w:val="009B3EAA"/>
    <w:rsid w:val="009B7915"/>
    <w:rsid w:val="009C1B92"/>
    <w:rsid w:val="009C5482"/>
    <w:rsid w:val="009C725D"/>
    <w:rsid w:val="009C7E1B"/>
    <w:rsid w:val="009D2D92"/>
    <w:rsid w:val="009D638D"/>
    <w:rsid w:val="009E301D"/>
    <w:rsid w:val="009F2606"/>
    <w:rsid w:val="00A05F3D"/>
    <w:rsid w:val="00A1390A"/>
    <w:rsid w:val="00A25277"/>
    <w:rsid w:val="00A27A7F"/>
    <w:rsid w:val="00A30B1B"/>
    <w:rsid w:val="00A32ABE"/>
    <w:rsid w:val="00A4182F"/>
    <w:rsid w:val="00A41FEA"/>
    <w:rsid w:val="00A62EB6"/>
    <w:rsid w:val="00A72C53"/>
    <w:rsid w:val="00A73287"/>
    <w:rsid w:val="00A741DB"/>
    <w:rsid w:val="00A84637"/>
    <w:rsid w:val="00A9542F"/>
    <w:rsid w:val="00AA24C8"/>
    <w:rsid w:val="00AA2B56"/>
    <w:rsid w:val="00AA4515"/>
    <w:rsid w:val="00AA7306"/>
    <w:rsid w:val="00AB1839"/>
    <w:rsid w:val="00AB3147"/>
    <w:rsid w:val="00AC0101"/>
    <w:rsid w:val="00AC68E7"/>
    <w:rsid w:val="00AC6D89"/>
    <w:rsid w:val="00AC7669"/>
    <w:rsid w:val="00AE33C9"/>
    <w:rsid w:val="00AE39AD"/>
    <w:rsid w:val="00AF3468"/>
    <w:rsid w:val="00B00C4F"/>
    <w:rsid w:val="00B05EE3"/>
    <w:rsid w:val="00B170EA"/>
    <w:rsid w:val="00B21983"/>
    <w:rsid w:val="00B2613E"/>
    <w:rsid w:val="00B30E38"/>
    <w:rsid w:val="00B321FB"/>
    <w:rsid w:val="00B355D4"/>
    <w:rsid w:val="00B40060"/>
    <w:rsid w:val="00B47E32"/>
    <w:rsid w:val="00B547FC"/>
    <w:rsid w:val="00B61468"/>
    <w:rsid w:val="00B64E31"/>
    <w:rsid w:val="00B75DC7"/>
    <w:rsid w:val="00B80387"/>
    <w:rsid w:val="00B80E09"/>
    <w:rsid w:val="00BA20FE"/>
    <w:rsid w:val="00BA2545"/>
    <w:rsid w:val="00BA4375"/>
    <w:rsid w:val="00BA5ADD"/>
    <w:rsid w:val="00BA64D1"/>
    <w:rsid w:val="00BB1D3D"/>
    <w:rsid w:val="00BB46E5"/>
    <w:rsid w:val="00BB78B4"/>
    <w:rsid w:val="00BC7159"/>
    <w:rsid w:val="00BD1EA8"/>
    <w:rsid w:val="00BE176A"/>
    <w:rsid w:val="00BE77AC"/>
    <w:rsid w:val="00BF7207"/>
    <w:rsid w:val="00C04C9B"/>
    <w:rsid w:val="00C11064"/>
    <w:rsid w:val="00C23563"/>
    <w:rsid w:val="00C364F9"/>
    <w:rsid w:val="00C377F3"/>
    <w:rsid w:val="00C539DF"/>
    <w:rsid w:val="00C564E5"/>
    <w:rsid w:val="00C5733F"/>
    <w:rsid w:val="00C8123D"/>
    <w:rsid w:val="00C82229"/>
    <w:rsid w:val="00C82374"/>
    <w:rsid w:val="00C9544E"/>
    <w:rsid w:val="00CA1800"/>
    <w:rsid w:val="00CA236D"/>
    <w:rsid w:val="00CA782E"/>
    <w:rsid w:val="00CC2472"/>
    <w:rsid w:val="00CC4FE3"/>
    <w:rsid w:val="00CD31D6"/>
    <w:rsid w:val="00CE3F61"/>
    <w:rsid w:val="00CF152C"/>
    <w:rsid w:val="00CF1775"/>
    <w:rsid w:val="00CF5B6A"/>
    <w:rsid w:val="00D07978"/>
    <w:rsid w:val="00D154DB"/>
    <w:rsid w:val="00D22B2F"/>
    <w:rsid w:val="00D30798"/>
    <w:rsid w:val="00D35607"/>
    <w:rsid w:val="00D46387"/>
    <w:rsid w:val="00D52220"/>
    <w:rsid w:val="00D615D4"/>
    <w:rsid w:val="00D6332E"/>
    <w:rsid w:val="00D64190"/>
    <w:rsid w:val="00D64B81"/>
    <w:rsid w:val="00D674CE"/>
    <w:rsid w:val="00D7113C"/>
    <w:rsid w:val="00D739DF"/>
    <w:rsid w:val="00D77868"/>
    <w:rsid w:val="00D82FEB"/>
    <w:rsid w:val="00D84EFC"/>
    <w:rsid w:val="00D873E9"/>
    <w:rsid w:val="00D922F2"/>
    <w:rsid w:val="00DA62FC"/>
    <w:rsid w:val="00DA7071"/>
    <w:rsid w:val="00DC562B"/>
    <w:rsid w:val="00DE051F"/>
    <w:rsid w:val="00DE0B6D"/>
    <w:rsid w:val="00DE219D"/>
    <w:rsid w:val="00DE499D"/>
    <w:rsid w:val="00DF2824"/>
    <w:rsid w:val="00DF4338"/>
    <w:rsid w:val="00E06C77"/>
    <w:rsid w:val="00E27212"/>
    <w:rsid w:val="00E27310"/>
    <w:rsid w:val="00E34FAC"/>
    <w:rsid w:val="00E422DC"/>
    <w:rsid w:val="00E45830"/>
    <w:rsid w:val="00E644A4"/>
    <w:rsid w:val="00E940D1"/>
    <w:rsid w:val="00E97788"/>
    <w:rsid w:val="00E9791E"/>
    <w:rsid w:val="00EA1D53"/>
    <w:rsid w:val="00EB595A"/>
    <w:rsid w:val="00EB6D02"/>
    <w:rsid w:val="00EC63ED"/>
    <w:rsid w:val="00ED1F59"/>
    <w:rsid w:val="00ED53EC"/>
    <w:rsid w:val="00ED7920"/>
    <w:rsid w:val="00EE240D"/>
    <w:rsid w:val="00EE34D5"/>
    <w:rsid w:val="00EE3A9D"/>
    <w:rsid w:val="00EF0374"/>
    <w:rsid w:val="00EF3186"/>
    <w:rsid w:val="00EF5D76"/>
    <w:rsid w:val="00EF7036"/>
    <w:rsid w:val="00F3070C"/>
    <w:rsid w:val="00F32B31"/>
    <w:rsid w:val="00F34A00"/>
    <w:rsid w:val="00F34F3A"/>
    <w:rsid w:val="00F46B07"/>
    <w:rsid w:val="00F6226D"/>
    <w:rsid w:val="00F62D35"/>
    <w:rsid w:val="00F71FAD"/>
    <w:rsid w:val="00F80A61"/>
    <w:rsid w:val="00F848BE"/>
    <w:rsid w:val="00FC2C5D"/>
    <w:rsid w:val="00FC32D3"/>
    <w:rsid w:val="00FC76C1"/>
    <w:rsid w:val="00FD0369"/>
    <w:rsid w:val="00FD2879"/>
    <w:rsid w:val="00FD31D0"/>
    <w:rsid w:val="00FD4B23"/>
    <w:rsid w:val="00FD5BAF"/>
    <w:rsid w:val="00FE3AAD"/>
    <w:rsid w:val="00FF436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CE7A"/>
  <w15:chartTrackingRefBased/>
  <w15:docId w15:val="{98411433-2A21-4753-A739-AAA480A1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F4"/>
    <w:rPr>
      <w:lang w:val="en-IN"/>
      <w14:ligatures w14:val="none"/>
    </w:rPr>
  </w:style>
  <w:style w:type="paragraph" w:styleId="Heading1">
    <w:name w:val="heading 1"/>
    <w:basedOn w:val="Normal"/>
    <w:next w:val="Normal"/>
    <w:link w:val="Heading1Char"/>
    <w:uiPriority w:val="9"/>
    <w:qFormat/>
    <w:rsid w:val="007621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21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21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21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21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2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21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21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21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21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2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178"/>
    <w:rPr>
      <w:rFonts w:eastAsiaTheme="majorEastAsia" w:cstheme="majorBidi"/>
      <w:color w:val="272727" w:themeColor="text1" w:themeTint="D8"/>
    </w:rPr>
  </w:style>
  <w:style w:type="paragraph" w:styleId="Title">
    <w:name w:val="Title"/>
    <w:basedOn w:val="Normal"/>
    <w:next w:val="Normal"/>
    <w:link w:val="TitleChar"/>
    <w:uiPriority w:val="10"/>
    <w:qFormat/>
    <w:rsid w:val="00762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178"/>
    <w:pPr>
      <w:spacing w:before="160"/>
      <w:jc w:val="center"/>
    </w:pPr>
    <w:rPr>
      <w:i/>
      <w:iCs/>
      <w:color w:val="404040" w:themeColor="text1" w:themeTint="BF"/>
    </w:rPr>
  </w:style>
  <w:style w:type="character" w:customStyle="1" w:styleId="QuoteChar">
    <w:name w:val="Quote Char"/>
    <w:basedOn w:val="DefaultParagraphFont"/>
    <w:link w:val="Quote"/>
    <w:uiPriority w:val="29"/>
    <w:rsid w:val="00762178"/>
    <w:rPr>
      <w:i/>
      <w:iCs/>
      <w:color w:val="404040" w:themeColor="text1" w:themeTint="BF"/>
    </w:rPr>
  </w:style>
  <w:style w:type="paragraph" w:styleId="ListParagraph">
    <w:name w:val="List Paragraph"/>
    <w:basedOn w:val="Normal"/>
    <w:uiPriority w:val="34"/>
    <w:qFormat/>
    <w:rsid w:val="00762178"/>
    <w:pPr>
      <w:ind w:left="720"/>
      <w:contextualSpacing/>
    </w:pPr>
  </w:style>
  <w:style w:type="character" w:styleId="IntenseEmphasis">
    <w:name w:val="Intense Emphasis"/>
    <w:basedOn w:val="DefaultParagraphFont"/>
    <w:uiPriority w:val="21"/>
    <w:qFormat/>
    <w:rsid w:val="00762178"/>
    <w:rPr>
      <w:i/>
      <w:iCs/>
      <w:color w:val="2F5496" w:themeColor="accent1" w:themeShade="BF"/>
    </w:rPr>
  </w:style>
  <w:style w:type="paragraph" w:styleId="IntenseQuote">
    <w:name w:val="Intense Quote"/>
    <w:basedOn w:val="Normal"/>
    <w:next w:val="Normal"/>
    <w:link w:val="IntenseQuoteChar"/>
    <w:uiPriority w:val="30"/>
    <w:qFormat/>
    <w:rsid w:val="007621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2178"/>
    <w:rPr>
      <w:i/>
      <w:iCs/>
      <w:color w:val="2F5496" w:themeColor="accent1" w:themeShade="BF"/>
    </w:rPr>
  </w:style>
  <w:style w:type="character" w:styleId="IntenseReference">
    <w:name w:val="Intense Reference"/>
    <w:basedOn w:val="DefaultParagraphFont"/>
    <w:uiPriority w:val="32"/>
    <w:qFormat/>
    <w:rsid w:val="00762178"/>
    <w:rPr>
      <w:b/>
      <w:bCs/>
      <w:smallCaps/>
      <w:color w:val="2F5496" w:themeColor="accent1" w:themeShade="BF"/>
      <w:spacing w:val="5"/>
    </w:rPr>
  </w:style>
  <w:style w:type="table" w:styleId="TableGrid">
    <w:name w:val="Table Grid"/>
    <w:basedOn w:val="TableNormal"/>
    <w:uiPriority w:val="59"/>
    <w:rsid w:val="00762178"/>
    <w:pPr>
      <w:spacing w:after="0" w:line="240" w:lineRule="auto"/>
    </w:pPr>
    <w:rPr>
      <w:rFonts w:eastAsiaTheme="minorEastAsia"/>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812"/>
    <w:rPr>
      <w:lang w:val="en-IN"/>
      <w14:ligatures w14:val="none"/>
    </w:rPr>
  </w:style>
  <w:style w:type="paragraph" w:styleId="Footer">
    <w:name w:val="footer"/>
    <w:basedOn w:val="Normal"/>
    <w:link w:val="FooterChar"/>
    <w:uiPriority w:val="99"/>
    <w:unhideWhenUsed/>
    <w:rsid w:val="001F6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812"/>
    <w:rPr>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1068">
      <w:bodyDiv w:val="1"/>
      <w:marLeft w:val="0"/>
      <w:marRight w:val="0"/>
      <w:marTop w:val="0"/>
      <w:marBottom w:val="0"/>
      <w:divBdr>
        <w:top w:val="none" w:sz="0" w:space="0" w:color="auto"/>
        <w:left w:val="none" w:sz="0" w:space="0" w:color="auto"/>
        <w:bottom w:val="none" w:sz="0" w:space="0" w:color="auto"/>
        <w:right w:val="none" w:sz="0" w:space="0" w:color="auto"/>
      </w:divBdr>
      <w:divsChild>
        <w:div w:id="1627198042">
          <w:marLeft w:val="0"/>
          <w:marRight w:val="0"/>
          <w:marTop w:val="0"/>
          <w:marBottom w:val="0"/>
          <w:divBdr>
            <w:top w:val="none" w:sz="0" w:space="0" w:color="auto"/>
            <w:left w:val="none" w:sz="0" w:space="0" w:color="auto"/>
            <w:bottom w:val="none" w:sz="0" w:space="0" w:color="auto"/>
            <w:right w:val="none" w:sz="0" w:space="0" w:color="auto"/>
          </w:divBdr>
          <w:divsChild>
            <w:div w:id="18578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8957">
      <w:bodyDiv w:val="1"/>
      <w:marLeft w:val="0"/>
      <w:marRight w:val="0"/>
      <w:marTop w:val="0"/>
      <w:marBottom w:val="0"/>
      <w:divBdr>
        <w:top w:val="none" w:sz="0" w:space="0" w:color="auto"/>
        <w:left w:val="none" w:sz="0" w:space="0" w:color="auto"/>
        <w:bottom w:val="none" w:sz="0" w:space="0" w:color="auto"/>
        <w:right w:val="none" w:sz="0" w:space="0" w:color="auto"/>
      </w:divBdr>
      <w:divsChild>
        <w:div w:id="1860510873">
          <w:marLeft w:val="0"/>
          <w:marRight w:val="0"/>
          <w:marTop w:val="0"/>
          <w:marBottom w:val="0"/>
          <w:divBdr>
            <w:top w:val="none" w:sz="0" w:space="0" w:color="auto"/>
            <w:left w:val="none" w:sz="0" w:space="0" w:color="auto"/>
            <w:bottom w:val="none" w:sz="0" w:space="0" w:color="auto"/>
            <w:right w:val="none" w:sz="0" w:space="0" w:color="auto"/>
          </w:divBdr>
          <w:divsChild>
            <w:div w:id="92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326">
      <w:bodyDiv w:val="1"/>
      <w:marLeft w:val="0"/>
      <w:marRight w:val="0"/>
      <w:marTop w:val="0"/>
      <w:marBottom w:val="0"/>
      <w:divBdr>
        <w:top w:val="none" w:sz="0" w:space="0" w:color="auto"/>
        <w:left w:val="none" w:sz="0" w:space="0" w:color="auto"/>
        <w:bottom w:val="none" w:sz="0" w:space="0" w:color="auto"/>
        <w:right w:val="none" w:sz="0" w:space="0" w:color="auto"/>
      </w:divBdr>
      <w:divsChild>
        <w:div w:id="1784375254">
          <w:marLeft w:val="0"/>
          <w:marRight w:val="0"/>
          <w:marTop w:val="0"/>
          <w:marBottom w:val="0"/>
          <w:divBdr>
            <w:top w:val="none" w:sz="0" w:space="0" w:color="auto"/>
            <w:left w:val="none" w:sz="0" w:space="0" w:color="auto"/>
            <w:bottom w:val="none" w:sz="0" w:space="0" w:color="auto"/>
            <w:right w:val="none" w:sz="0" w:space="0" w:color="auto"/>
          </w:divBdr>
          <w:divsChild>
            <w:div w:id="15762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5006">
      <w:bodyDiv w:val="1"/>
      <w:marLeft w:val="0"/>
      <w:marRight w:val="0"/>
      <w:marTop w:val="0"/>
      <w:marBottom w:val="0"/>
      <w:divBdr>
        <w:top w:val="none" w:sz="0" w:space="0" w:color="auto"/>
        <w:left w:val="none" w:sz="0" w:space="0" w:color="auto"/>
        <w:bottom w:val="none" w:sz="0" w:space="0" w:color="auto"/>
        <w:right w:val="none" w:sz="0" w:space="0" w:color="auto"/>
      </w:divBdr>
      <w:divsChild>
        <w:div w:id="614022082">
          <w:marLeft w:val="0"/>
          <w:marRight w:val="0"/>
          <w:marTop w:val="0"/>
          <w:marBottom w:val="0"/>
          <w:divBdr>
            <w:top w:val="none" w:sz="0" w:space="0" w:color="auto"/>
            <w:left w:val="none" w:sz="0" w:space="0" w:color="auto"/>
            <w:bottom w:val="none" w:sz="0" w:space="0" w:color="auto"/>
            <w:right w:val="none" w:sz="0" w:space="0" w:color="auto"/>
          </w:divBdr>
          <w:divsChild>
            <w:div w:id="6466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4398">
      <w:bodyDiv w:val="1"/>
      <w:marLeft w:val="0"/>
      <w:marRight w:val="0"/>
      <w:marTop w:val="0"/>
      <w:marBottom w:val="0"/>
      <w:divBdr>
        <w:top w:val="none" w:sz="0" w:space="0" w:color="auto"/>
        <w:left w:val="none" w:sz="0" w:space="0" w:color="auto"/>
        <w:bottom w:val="none" w:sz="0" w:space="0" w:color="auto"/>
        <w:right w:val="none" w:sz="0" w:space="0" w:color="auto"/>
      </w:divBdr>
      <w:divsChild>
        <w:div w:id="11762107">
          <w:marLeft w:val="0"/>
          <w:marRight w:val="0"/>
          <w:marTop w:val="0"/>
          <w:marBottom w:val="0"/>
          <w:divBdr>
            <w:top w:val="none" w:sz="0" w:space="0" w:color="auto"/>
            <w:left w:val="none" w:sz="0" w:space="0" w:color="auto"/>
            <w:bottom w:val="none" w:sz="0" w:space="0" w:color="auto"/>
            <w:right w:val="none" w:sz="0" w:space="0" w:color="auto"/>
          </w:divBdr>
          <w:divsChild>
            <w:div w:id="1881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3307">
      <w:bodyDiv w:val="1"/>
      <w:marLeft w:val="0"/>
      <w:marRight w:val="0"/>
      <w:marTop w:val="0"/>
      <w:marBottom w:val="0"/>
      <w:divBdr>
        <w:top w:val="none" w:sz="0" w:space="0" w:color="auto"/>
        <w:left w:val="none" w:sz="0" w:space="0" w:color="auto"/>
        <w:bottom w:val="none" w:sz="0" w:space="0" w:color="auto"/>
        <w:right w:val="none" w:sz="0" w:space="0" w:color="auto"/>
      </w:divBdr>
      <w:divsChild>
        <w:div w:id="948776143">
          <w:marLeft w:val="0"/>
          <w:marRight w:val="0"/>
          <w:marTop w:val="0"/>
          <w:marBottom w:val="0"/>
          <w:divBdr>
            <w:top w:val="none" w:sz="0" w:space="0" w:color="auto"/>
            <w:left w:val="none" w:sz="0" w:space="0" w:color="auto"/>
            <w:bottom w:val="none" w:sz="0" w:space="0" w:color="auto"/>
            <w:right w:val="none" w:sz="0" w:space="0" w:color="auto"/>
          </w:divBdr>
          <w:divsChild>
            <w:div w:id="1075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74">
      <w:bodyDiv w:val="1"/>
      <w:marLeft w:val="0"/>
      <w:marRight w:val="0"/>
      <w:marTop w:val="0"/>
      <w:marBottom w:val="0"/>
      <w:divBdr>
        <w:top w:val="none" w:sz="0" w:space="0" w:color="auto"/>
        <w:left w:val="none" w:sz="0" w:space="0" w:color="auto"/>
        <w:bottom w:val="none" w:sz="0" w:space="0" w:color="auto"/>
        <w:right w:val="none" w:sz="0" w:space="0" w:color="auto"/>
      </w:divBdr>
      <w:divsChild>
        <w:div w:id="262882687">
          <w:marLeft w:val="0"/>
          <w:marRight w:val="0"/>
          <w:marTop w:val="0"/>
          <w:marBottom w:val="0"/>
          <w:divBdr>
            <w:top w:val="none" w:sz="0" w:space="0" w:color="auto"/>
            <w:left w:val="none" w:sz="0" w:space="0" w:color="auto"/>
            <w:bottom w:val="none" w:sz="0" w:space="0" w:color="auto"/>
            <w:right w:val="none" w:sz="0" w:space="0" w:color="auto"/>
          </w:divBdr>
          <w:divsChild>
            <w:div w:id="6767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0844">
      <w:bodyDiv w:val="1"/>
      <w:marLeft w:val="0"/>
      <w:marRight w:val="0"/>
      <w:marTop w:val="0"/>
      <w:marBottom w:val="0"/>
      <w:divBdr>
        <w:top w:val="none" w:sz="0" w:space="0" w:color="auto"/>
        <w:left w:val="none" w:sz="0" w:space="0" w:color="auto"/>
        <w:bottom w:val="none" w:sz="0" w:space="0" w:color="auto"/>
        <w:right w:val="none" w:sz="0" w:space="0" w:color="auto"/>
      </w:divBdr>
      <w:divsChild>
        <w:div w:id="1711220423">
          <w:marLeft w:val="0"/>
          <w:marRight w:val="0"/>
          <w:marTop w:val="0"/>
          <w:marBottom w:val="0"/>
          <w:divBdr>
            <w:top w:val="none" w:sz="0" w:space="0" w:color="auto"/>
            <w:left w:val="none" w:sz="0" w:space="0" w:color="auto"/>
            <w:bottom w:val="none" w:sz="0" w:space="0" w:color="auto"/>
            <w:right w:val="none" w:sz="0" w:space="0" w:color="auto"/>
          </w:divBdr>
          <w:divsChild>
            <w:div w:id="9441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20012">
      <w:bodyDiv w:val="1"/>
      <w:marLeft w:val="0"/>
      <w:marRight w:val="0"/>
      <w:marTop w:val="0"/>
      <w:marBottom w:val="0"/>
      <w:divBdr>
        <w:top w:val="none" w:sz="0" w:space="0" w:color="auto"/>
        <w:left w:val="none" w:sz="0" w:space="0" w:color="auto"/>
        <w:bottom w:val="none" w:sz="0" w:space="0" w:color="auto"/>
        <w:right w:val="none" w:sz="0" w:space="0" w:color="auto"/>
      </w:divBdr>
      <w:divsChild>
        <w:div w:id="316767202">
          <w:marLeft w:val="0"/>
          <w:marRight w:val="0"/>
          <w:marTop w:val="0"/>
          <w:marBottom w:val="0"/>
          <w:divBdr>
            <w:top w:val="none" w:sz="0" w:space="0" w:color="auto"/>
            <w:left w:val="none" w:sz="0" w:space="0" w:color="auto"/>
            <w:bottom w:val="none" w:sz="0" w:space="0" w:color="auto"/>
            <w:right w:val="none" w:sz="0" w:space="0" w:color="auto"/>
          </w:divBdr>
          <w:divsChild>
            <w:div w:id="12069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6104">
      <w:bodyDiv w:val="1"/>
      <w:marLeft w:val="0"/>
      <w:marRight w:val="0"/>
      <w:marTop w:val="0"/>
      <w:marBottom w:val="0"/>
      <w:divBdr>
        <w:top w:val="none" w:sz="0" w:space="0" w:color="auto"/>
        <w:left w:val="none" w:sz="0" w:space="0" w:color="auto"/>
        <w:bottom w:val="none" w:sz="0" w:space="0" w:color="auto"/>
        <w:right w:val="none" w:sz="0" w:space="0" w:color="auto"/>
      </w:divBdr>
    </w:div>
    <w:div w:id="795834845">
      <w:bodyDiv w:val="1"/>
      <w:marLeft w:val="0"/>
      <w:marRight w:val="0"/>
      <w:marTop w:val="0"/>
      <w:marBottom w:val="0"/>
      <w:divBdr>
        <w:top w:val="none" w:sz="0" w:space="0" w:color="auto"/>
        <w:left w:val="none" w:sz="0" w:space="0" w:color="auto"/>
        <w:bottom w:val="none" w:sz="0" w:space="0" w:color="auto"/>
        <w:right w:val="none" w:sz="0" w:space="0" w:color="auto"/>
      </w:divBdr>
    </w:div>
    <w:div w:id="883559334">
      <w:bodyDiv w:val="1"/>
      <w:marLeft w:val="0"/>
      <w:marRight w:val="0"/>
      <w:marTop w:val="0"/>
      <w:marBottom w:val="0"/>
      <w:divBdr>
        <w:top w:val="none" w:sz="0" w:space="0" w:color="auto"/>
        <w:left w:val="none" w:sz="0" w:space="0" w:color="auto"/>
        <w:bottom w:val="none" w:sz="0" w:space="0" w:color="auto"/>
        <w:right w:val="none" w:sz="0" w:space="0" w:color="auto"/>
      </w:divBdr>
    </w:div>
    <w:div w:id="944187565">
      <w:bodyDiv w:val="1"/>
      <w:marLeft w:val="0"/>
      <w:marRight w:val="0"/>
      <w:marTop w:val="0"/>
      <w:marBottom w:val="0"/>
      <w:divBdr>
        <w:top w:val="none" w:sz="0" w:space="0" w:color="auto"/>
        <w:left w:val="none" w:sz="0" w:space="0" w:color="auto"/>
        <w:bottom w:val="none" w:sz="0" w:space="0" w:color="auto"/>
        <w:right w:val="none" w:sz="0" w:space="0" w:color="auto"/>
      </w:divBdr>
      <w:divsChild>
        <w:div w:id="743913941">
          <w:marLeft w:val="0"/>
          <w:marRight w:val="0"/>
          <w:marTop w:val="0"/>
          <w:marBottom w:val="0"/>
          <w:divBdr>
            <w:top w:val="none" w:sz="0" w:space="0" w:color="auto"/>
            <w:left w:val="none" w:sz="0" w:space="0" w:color="auto"/>
            <w:bottom w:val="none" w:sz="0" w:space="0" w:color="auto"/>
            <w:right w:val="none" w:sz="0" w:space="0" w:color="auto"/>
          </w:divBdr>
          <w:divsChild>
            <w:div w:id="1173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316">
      <w:bodyDiv w:val="1"/>
      <w:marLeft w:val="0"/>
      <w:marRight w:val="0"/>
      <w:marTop w:val="0"/>
      <w:marBottom w:val="0"/>
      <w:divBdr>
        <w:top w:val="none" w:sz="0" w:space="0" w:color="auto"/>
        <w:left w:val="none" w:sz="0" w:space="0" w:color="auto"/>
        <w:bottom w:val="none" w:sz="0" w:space="0" w:color="auto"/>
        <w:right w:val="none" w:sz="0" w:space="0" w:color="auto"/>
      </w:divBdr>
    </w:div>
    <w:div w:id="1184439030">
      <w:bodyDiv w:val="1"/>
      <w:marLeft w:val="0"/>
      <w:marRight w:val="0"/>
      <w:marTop w:val="0"/>
      <w:marBottom w:val="0"/>
      <w:divBdr>
        <w:top w:val="none" w:sz="0" w:space="0" w:color="auto"/>
        <w:left w:val="none" w:sz="0" w:space="0" w:color="auto"/>
        <w:bottom w:val="none" w:sz="0" w:space="0" w:color="auto"/>
        <w:right w:val="none" w:sz="0" w:space="0" w:color="auto"/>
      </w:divBdr>
    </w:div>
    <w:div w:id="1191140953">
      <w:bodyDiv w:val="1"/>
      <w:marLeft w:val="0"/>
      <w:marRight w:val="0"/>
      <w:marTop w:val="0"/>
      <w:marBottom w:val="0"/>
      <w:divBdr>
        <w:top w:val="none" w:sz="0" w:space="0" w:color="auto"/>
        <w:left w:val="none" w:sz="0" w:space="0" w:color="auto"/>
        <w:bottom w:val="none" w:sz="0" w:space="0" w:color="auto"/>
        <w:right w:val="none" w:sz="0" w:space="0" w:color="auto"/>
      </w:divBdr>
    </w:div>
    <w:div w:id="1279027627">
      <w:bodyDiv w:val="1"/>
      <w:marLeft w:val="0"/>
      <w:marRight w:val="0"/>
      <w:marTop w:val="0"/>
      <w:marBottom w:val="0"/>
      <w:divBdr>
        <w:top w:val="none" w:sz="0" w:space="0" w:color="auto"/>
        <w:left w:val="none" w:sz="0" w:space="0" w:color="auto"/>
        <w:bottom w:val="none" w:sz="0" w:space="0" w:color="auto"/>
        <w:right w:val="none" w:sz="0" w:space="0" w:color="auto"/>
      </w:divBdr>
    </w:div>
    <w:div w:id="1376782375">
      <w:bodyDiv w:val="1"/>
      <w:marLeft w:val="0"/>
      <w:marRight w:val="0"/>
      <w:marTop w:val="0"/>
      <w:marBottom w:val="0"/>
      <w:divBdr>
        <w:top w:val="none" w:sz="0" w:space="0" w:color="auto"/>
        <w:left w:val="none" w:sz="0" w:space="0" w:color="auto"/>
        <w:bottom w:val="none" w:sz="0" w:space="0" w:color="auto"/>
        <w:right w:val="none" w:sz="0" w:space="0" w:color="auto"/>
      </w:divBdr>
    </w:div>
    <w:div w:id="1383410206">
      <w:bodyDiv w:val="1"/>
      <w:marLeft w:val="0"/>
      <w:marRight w:val="0"/>
      <w:marTop w:val="0"/>
      <w:marBottom w:val="0"/>
      <w:divBdr>
        <w:top w:val="none" w:sz="0" w:space="0" w:color="auto"/>
        <w:left w:val="none" w:sz="0" w:space="0" w:color="auto"/>
        <w:bottom w:val="none" w:sz="0" w:space="0" w:color="auto"/>
        <w:right w:val="none" w:sz="0" w:space="0" w:color="auto"/>
      </w:divBdr>
    </w:div>
    <w:div w:id="1782846415">
      <w:bodyDiv w:val="1"/>
      <w:marLeft w:val="0"/>
      <w:marRight w:val="0"/>
      <w:marTop w:val="0"/>
      <w:marBottom w:val="0"/>
      <w:divBdr>
        <w:top w:val="none" w:sz="0" w:space="0" w:color="auto"/>
        <w:left w:val="none" w:sz="0" w:space="0" w:color="auto"/>
        <w:bottom w:val="none" w:sz="0" w:space="0" w:color="auto"/>
        <w:right w:val="none" w:sz="0" w:space="0" w:color="auto"/>
      </w:divBdr>
    </w:div>
    <w:div w:id="1832984831">
      <w:bodyDiv w:val="1"/>
      <w:marLeft w:val="0"/>
      <w:marRight w:val="0"/>
      <w:marTop w:val="0"/>
      <w:marBottom w:val="0"/>
      <w:divBdr>
        <w:top w:val="none" w:sz="0" w:space="0" w:color="auto"/>
        <w:left w:val="none" w:sz="0" w:space="0" w:color="auto"/>
        <w:bottom w:val="none" w:sz="0" w:space="0" w:color="auto"/>
        <w:right w:val="none" w:sz="0" w:space="0" w:color="auto"/>
      </w:divBdr>
      <w:divsChild>
        <w:div w:id="755902890">
          <w:marLeft w:val="0"/>
          <w:marRight w:val="0"/>
          <w:marTop w:val="0"/>
          <w:marBottom w:val="0"/>
          <w:divBdr>
            <w:top w:val="none" w:sz="0" w:space="0" w:color="auto"/>
            <w:left w:val="none" w:sz="0" w:space="0" w:color="auto"/>
            <w:bottom w:val="none" w:sz="0" w:space="0" w:color="auto"/>
            <w:right w:val="none" w:sz="0" w:space="0" w:color="auto"/>
          </w:divBdr>
          <w:divsChild>
            <w:div w:id="15861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898">
      <w:bodyDiv w:val="1"/>
      <w:marLeft w:val="0"/>
      <w:marRight w:val="0"/>
      <w:marTop w:val="0"/>
      <w:marBottom w:val="0"/>
      <w:divBdr>
        <w:top w:val="none" w:sz="0" w:space="0" w:color="auto"/>
        <w:left w:val="none" w:sz="0" w:space="0" w:color="auto"/>
        <w:bottom w:val="none" w:sz="0" w:space="0" w:color="auto"/>
        <w:right w:val="none" w:sz="0" w:space="0" w:color="auto"/>
      </w:divBdr>
      <w:divsChild>
        <w:div w:id="350306782">
          <w:marLeft w:val="0"/>
          <w:marRight w:val="0"/>
          <w:marTop w:val="0"/>
          <w:marBottom w:val="0"/>
          <w:divBdr>
            <w:top w:val="none" w:sz="0" w:space="0" w:color="auto"/>
            <w:left w:val="none" w:sz="0" w:space="0" w:color="auto"/>
            <w:bottom w:val="none" w:sz="0" w:space="0" w:color="auto"/>
            <w:right w:val="none" w:sz="0" w:space="0" w:color="auto"/>
          </w:divBdr>
          <w:divsChild>
            <w:div w:id="14690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977">
      <w:bodyDiv w:val="1"/>
      <w:marLeft w:val="0"/>
      <w:marRight w:val="0"/>
      <w:marTop w:val="0"/>
      <w:marBottom w:val="0"/>
      <w:divBdr>
        <w:top w:val="none" w:sz="0" w:space="0" w:color="auto"/>
        <w:left w:val="none" w:sz="0" w:space="0" w:color="auto"/>
        <w:bottom w:val="none" w:sz="0" w:space="0" w:color="auto"/>
        <w:right w:val="none" w:sz="0" w:space="0" w:color="auto"/>
      </w:divBdr>
      <w:divsChild>
        <w:div w:id="263003525">
          <w:marLeft w:val="0"/>
          <w:marRight w:val="0"/>
          <w:marTop w:val="0"/>
          <w:marBottom w:val="0"/>
          <w:divBdr>
            <w:top w:val="none" w:sz="0" w:space="0" w:color="auto"/>
            <w:left w:val="none" w:sz="0" w:space="0" w:color="auto"/>
            <w:bottom w:val="none" w:sz="0" w:space="0" w:color="auto"/>
            <w:right w:val="none" w:sz="0" w:space="0" w:color="auto"/>
          </w:divBdr>
          <w:divsChild>
            <w:div w:id="4061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620">
      <w:bodyDiv w:val="1"/>
      <w:marLeft w:val="0"/>
      <w:marRight w:val="0"/>
      <w:marTop w:val="0"/>
      <w:marBottom w:val="0"/>
      <w:divBdr>
        <w:top w:val="none" w:sz="0" w:space="0" w:color="auto"/>
        <w:left w:val="none" w:sz="0" w:space="0" w:color="auto"/>
        <w:bottom w:val="none" w:sz="0" w:space="0" w:color="auto"/>
        <w:right w:val="none" w:sz="0" w:space="0" w:color="auto"/>
      </w:divBdr>
      <w:divsChild>
        <w:div w:id="1096294532">
          <w:marLeft w:val="0"/>
          <w:marRight w:val="0"/>
          <w:marTop w:val="0"/>
          <w:marBottom w:val="0"/>
          <w:divBdr>
            <w:top w:val="none" w:sz="0" w:space="0" w:color="auto"/>
            <w:left w:val="none" w:sz="0" w:space="0" w:color="auto"/>
            <w:bottom w:val="none" w:sz="0" w:space="0" w:color="auto"/>
            <w:right w:val="none" w:sz="0" w:space="0" w:color="auto"/>
          </w:divBdr>
          <w:divsChild>
            <w:div w:id="1225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Han12</b:Tag>
    <b:SourceType>Book</b:SourceType>
    <b:Guid>{1E1207B3-CEA8-47B5-8171-845077C41040}</b:Guid>
    <b:Title>Data Mining: Concepts and Techniques 3rd Ed</b:Title>
    <b:Year>2012</b:Year>
    <b:Author>
      <b:Author>
        <b:NameList>
          <b:Person>
            <b:Last>Han</b:Last>
            <b:First>J</b:First>
          </b:Person>
          <b:Person>
            <b:Last>Kamber</b:Last>
            <b:First>M</b:First>
          </b:Person>
        </b:NameList>
      </b:Author>
    </b:Author>
    <b:Publisher>Morgan Kaufmann</b:Publisher>
    <b:RefOrder>42</b:RefOrder>
  </b:Source>
  <b:Source>
    <b:Tag>Ols08</b:Tag>
    <b:SourceType>Book</b:SourceType>
    <b:Guid>{0F72A28E-5446-4843-8864-F4891FF4BB7B}</b:Guid>
    <b:Title>Advanced data mining techniques 1st ed</b:Title>
    <b:Year>2008</b:Year>
    <b:Publisher>Springer Publishing Company</b:Publisher>
    <b:Author>
      <b:Author>
        <b:NameList>
          <b:Person>
            <b:Last>Olson</b:Last>
            <b:First>D.</b:First>
            <b:Middle>L.</b:Middle>
          </b:Person>
          <b:Person>
            <b:Last>&amp; Delen</b:Last>
            <b:First>D.</b:First>
          </b:Person>
        </b:NameList>
      </b:Author>
    </b:Author>
    <b:RefOrder>43</b:RefOrder>
  </b:Source>
  <b:Source>
    <b:Tag>Jur12</b:Tag>
    <b:SourceType>JournalArticle</b:SourceType>
    <b:Guid>{46F6D210-F58F-47EC-9B1D-24C237F12F70}</b:Guid>
    <b:Author>
      <b:Author>
        <b:NameList>
          <b:Person>
            <b:Last>Jurman</b:Last>
            <b:First>G.</b:First>
          </b:Person>
          <b:Person>
            <b:Last>Riccadonna</b:Last>
            <b:First>S.</b:First>
          </b:Person>
          <b:Person>
            <b:Last>Furlanello</b:Last>
            <b:First>C.</b:First>
          </b:Person>
        </b:NameList>
      </b:Author>
    </b:Author>
    <b:Title>A comparison of MCC and CEN error measures in multi-class prediction</b:Title>
    <b:JournalName>PloS one</b:JournalName>
    <b:Year>2012</b:Year>
    <b:Volume>7(8), e41882</b:Volume>
    <b:RefOrder>44</b:RefOrder>
  </b:Source>
</b:Sources>
</file>

<file path=customXml/itemProps1.xml><?xml version="1.0" encoding="utf-8"?>
<ds:datastoreItem xmlns:ds="http://schemas.openxmlformats.org/officeDocument/2006/customXml" ds:itemID="{DA319E09-40FF-415E-B7D3-7A15429B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16</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Sud</dc:creator>
  <cp:keywords/>
  <dc:description/>
  <cp:lastModifiedBy>Eshan Sud</cp:lastModifiedBy>
  <cp:revision>395</cp:revision>
  <dcterms:created xsi:type="dcterms:W3CDTF">2025-03-25T16:22:00Z</dcterms:created>
  <dcterms:modified xsi:type="dcterms:W3CDTF">2025-03-31T11:29:00Z</dcterms:modified>
</cp:coreProperties>
</file>