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C1D95"/>
        </w:rPr>
        <w:t>LUCE — Milestone: Testing</w:t>
      </w:r>
    </w:p>
    <w:p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b w:val="0"/>
          <w:i w:val="0"/>
          <w:sz w:val="22"/>
        </w:rPr>
        <w:t xml:space="preserve"> 1.0</w:t>
      </w:r>
    </w:p>
    <w:p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b w:val="0"/>
          <w:i w:val="0"/>
          <w:sz w:val="22"/>
        </w:rPr>
        <w:t xml:space="preserve"> October 2026</w:t>
      </w:r>
    </w:p>
    <w:p>
      <w:r>
        <w:rPr>
          <w:rFonts w:ascii="Calibri" w:hAnsi="Calibri"/>
          <w:b/>
          <w:i w:val="0"/>
          <w:sz w:val="22"/>
        </w:rPr>
        <w:t>Related:</w:t>
      </w:r>
      <w:r>
        <w:rPr>
          <w:rFonts w:ascii="Calibri" w:hAnsi="Calibri"/>
          <w:b w:val="0"/>
          <w:i w:val="0"/>
          <w:sz w:val="22"/>
        </w:rPr>
        <w:t xml:space="preserve"> TRD §6–8 · Implementation Plan phases</w:t>
      </w:r>
    </w:p>
    <w:p>
      <w:r>
        <w:rPr>
          <w:rFonts w:ascii="Calibri" w:hAnsi="Calibri"/>
          <w:b w:val="0"/>
          <w:i w:val="0"/>
          <w:sz w:val="22"/>
        </w:rPr>
        <w:t xml:space="preserve">Academic note: </w:t>
      </w:r>
      <w:r>
        <w:rPr>
          <w:rFonts w:ascii="Calibri" w:hAnsi="Calibri"/>
          <w:b/>
          <w:i w:val="0"/>
          <w:sz w:val="22"/>
        </w:rPr>
        <w:t>Logging + Error Handling + Unit Testing</w:t>
      </w:r>
      <w:r>
        <w:rPr>
          <w:rFonts w:ascii="Calibri" w:hAnsi="Calibri"/>
          <w:b w:val="0"/>
          <w:i w:val="0"/>
          <w:sz w:val="22"/>
        </w:rPr>
        <w:t xml:space="preserve"> are treated as a combined quality milestone worth approximately </w:t>
      </w:r>
      <w:r>
        <w:rPr>
          <w:rFonts w:ascii="Calibri" w:hAnsi="Calibri"/>
          <w:b/>
          <w:i w:val="0"/>
          <w:sz w:val="22"/>
        </w:rPr>
        <w:t>7</w:t>
      </w:r>
      <w:r>
        <w:rPr>
          <w:rFonts w:ascii="Calibri" w:hAnsi="Calibri"/>
          <w:b w:val="0"/>
          <w:i w:val="0"/>
          <w:sz w:val="22"/>
        </w:rPr>
        <w:t xml:space="preserve"> evaluation points (e.g. foundation </w:t>
      </w:r>
      <w:r>
        <w:rPr>
          <w:rFonts w:ascii="Calibri" w:hAnsi="Calibri"/>
          <w:b/>
          <w:i w:val="0"/>
          <w:sz w:val="22"/>
        </w:rPr>
        <w:t>2</w:t>
      </w:r>
      <w:r>
        <w:rPr>
          <w:rFonts w:ascii="Calibri" w:hAnsi="Calibri"/>
          <w:b w:val="0"/>
          <w:i w:val="0"/>
          <w:sz w:val="22"/>
        </w:rPr>
        <w:t xml:space="preserve"> + execution </w:t>
      </w:r>
      <w:r>
        <w:rPr>
          <w:rFonts w:ascii="Calibri" w:hAnsi="Calibri"/>
          <w:b/>
          <w:i w:val="0"/>
          <w:sz w:val="22"/>
        </w:rPr>
        <w:t>5</w:t>
      </w:r>
      <w:r>
        <w:rPr>
          <w:rFonts w:ascii="Calibri" w:hAnsi="Calibri"/>
          <w:b w:val="0"/>
          <w:i w:val="0"/>
          <w:sz w:val="22"/>
        </w:rPr>
        <w:t xml:space="preserve">, or errors </w:t>
      </w:r>
      <w:r>
        <w:rPr>
          <w:rFonts w:ascii="Calibri" w:hAnsi="Calibri"/>
          <w:b/>
          <w:i w:val="0"/>
          <w:sz w:val="22"/>
        </w:rPr>
        <w:t>3</w:t>
      </w:r>
      <w:r>
        <w:rPr>
          <w:rFonts w:ascii="Calibri" w:hAnsi="Calibri"/>
          <w:b w:val="0"/>
          <w:i w:val="0"/>
          <w:sz w:val="22"/>
        </w:rPr>
        <w:t xml:space="preserve"> + tests </w:t>
      </w:r>
      <w:r>
        <w:rPr>
          <w:rFonts w:ascii="Calibri" w:hAnsi="Calibri"/>
          <w:b/>
          <w:i w:val="0"/>
          <w:sz w:val="22"/>
        </w:rPr>
        <w:t>5</w:t>
      </w:r>
      <w:r>
        <w:rPr>
          <w:rFonts w:ascii="Calibri" w:hAnsi="Calibri"/>
          <w:b w:val="0"/>
          <w:i w:val="0"/>
          <w:sz w:val="22"/>
        </w:rPr>
        <w:t xml:space="preserve">, consolidated to </w:t>
      </w:r>
      <w:r>
        <w:rPr>
          <w:rFonts w:ascii="Calibri" w:hAnsi="Calibri"/>
          <w:b/>
          <w:i w:val="0"/>
          <w:sz w:val="22"/>
        </w:rPr>
        <w:t>7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1. Testing Objectives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Prove each module (Auth, Transcribe, Clipping, Plans) works against PRD acceptance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Demonstrate </w:t>
      </w:r>
      <w:r>
        <w:rPr>
          <w:rFonts w:ascii="Calibri" w:hAnsi="Calibri"/>
          <w:b/>
          <w:i w:val="0"/>
          <w:sz w:val="22"/>
        </w:rPr>
        <w:t>structured logging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graceful errors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Maintain a </w:t>
      </w:r>
      <w:r>
        <w:rPr>
          <w:rFonts w:ascii="Calibri" w:hAnsi="Calibri"/>
          <w:b/>
          <w:i w:val="0"/>
          <w:sz w:val="22"/>
        </w:rPr>
        <w:t>unit test suite</w:t>
      </w:r>
      <w:r>
        <w:rPr>
          <w:rFonts w:ascii="Calibri" w:hAnsi="Calibri"/>
          <w:b w:val="0"/>
          <w:i w:val="0"/>
          <w:sz w:val="22"/>
        </w:rPr>
        <w:t xml:space="preserve"> that runs in CI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Provide a repeatable </w:t>
      </w:r>
      <w:r>
        <w:rPr>
          <w:rFonts w:ascii="Calibri" w:hAnsi="Calibri"/>
          <w:b/>
          <w:i w:val="0"/>
          <w:sz w:val="22"/>
        </w:rPr>
        <w:t>milestone checklist</w:t>
      </w:r>
      <w:r>
        <w:rPr>
          <w:rFonts w:ascii="Calibri" w:hAnsi="Calibri"/>
          <w:b w:val="0"/>
          <w:i w:val="0"/>
          <w:sz w:val="22"/>
        </w:rPr>
        <w:t xml:space="preserve"> for supervisor review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2. Test Levels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Level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Tooling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Scope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Unit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Vitest / Jest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Pure functions, mappers, quotas, error codes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Component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React Testing Library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Login CTA, confirm form, plan gate UI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Integration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API tests + Firebase emulator (preferred)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 → create product → job status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E2E smoke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Playwright (optional MVP+)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Happy path on preview URL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/ UAT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Checklist below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Supervisor demo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3. Milestone M0 — Test Foundation (2 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ID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Criterion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M0.1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Test runner configured (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npm test</w:t>
            </w:r>
            <w:r>
              <w:rPr>
                <w:rFonts w:ascii="Calibri" w:hAnsi="Calibri"/>
                <w:b w:val="0"/>
                <w:i w:val="0"/>
                <w:sz w:val="22"/>
              </w:rPr>
              <w:t>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M0.2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CI runs tests on PR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M0.3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Logger utility emits JSON with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module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requestId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M0.4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Central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error.code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map exists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4. Milestone M1 — Auth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ID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Case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Expected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Google sign-in success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/ E2E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Lands on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/dashboard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users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doc created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A2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Unauthenticated API call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Unit / Integration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401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Protected page redirect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Component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Redirect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/login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A4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Welcome email queued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Integration (mock Resend)</w:t>
            </w:r>
          </w:p>
        </w:tc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module=email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log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A5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Logout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Session cleared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Logging checks: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333333"/>
          <w:sz w:val="20"/>
        </w:rPr>
        <w:t>module=auth</w:t>
      </w:r>
      <w:r>
        <w:rPr>
          <w:rFonts w:ascii="Calibri" w:hAnsi="Calibri"/>
          <w:b w:val="0"/>
          <w:i w:val="0"/>
          <w:sz w:val="22"/>
        </w:rPr>
        <w:t xml:space="preserve"> info on success; warn/error on fail without token leak.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5. Milestone M2 — Transcribe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ID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Case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Expected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Valid product URL extract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Integration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Fields populated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T2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Invalid / blocked URL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Unit + API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422 + manual upload path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Image-only upload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Agent asks missing fields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T4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Confirm edits persist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Integration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Firestore updated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T5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Normalize empty strings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Unit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Missing-field list correct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Error checks:</w:t>
      </w:r>
      <w:r>
        <w:rPr>
          <w:rFonts w:ascii="Calibri" w:hAnsi="Calibri"/>
          <w:b w:val="0"/>
          <w:i w:val="0"/>
          <w:sz w:val="22"/>
        </w:rPr>
        <w:t xml:space="preserve"> User sees actionable message; server log has </w:t>
      </w:r>
      <w:r>
        <w:rPr>
          <w:rFonts w:ascii="Consolas" w:hAnsi="Consolas"/>
          <w:b w:val="0"/>
          <w:i w:val="0"/>
          <w:color w:val="333333"/>
          <w:sz w:val="20"/>
        </w:rPr>
        <w:t>campaignId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nsolas" w:hAnsi="Consolas"/>
          <w:b w:val="0"/>
          <w:i w:val="0"/>
          <w:color w:val="333333"/>
          <w:sz w:val="20"/>
        </w:rPr>
        <w:t>requestId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6. Milestone M3 — Clipping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ID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Case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Expected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Enqueue UGC clip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Integration</w:t>
            </w:r>
          </w:p>
        </w:tc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jobs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assets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status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queued→ready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C2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Preview playback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Video plays from signed URL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Regenerate clip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/ API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New asset version; old retained or replaced per rules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C4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Provider failure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Unit (mock)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Status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failed</w:t>
            </w:r>
            <w:r>
              <w:rPr>
                <w:rFonts w:ascii="Calibri" w:hAnsi="Calibri"/>
                <w:b w:val="0"/>
                <w:i w:val="0"/>
                <w:sz w:val="22"/>
              </w:rPr>
              <w:t>; retry allowed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C5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Fidelity prompt includes product constraints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Unit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Prompt builder snapshot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Logging checks:</w:t>
      </w:r>
      <w:r>
        <w:rPr>
          <w:rFonts w:ascii="Calibri" w:hAnsi="Calibri"/>
          <w:b w:val="0"/>
          <w:i w:val="0"/>
          <w:sz w:val="22"/>
        </w:rPr>
        <w:t xml:space="preserve"> start / success / fail events with attempt count.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7. Milestone M4 — Plans / Paid 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ID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Case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Type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Expected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P1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Free quota allows first campaign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Unit</w:t>
            </w:r>
          </w:p>
        </w:tc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true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P2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Free quota blocks second (same month)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Unit</w:t>
            </w:r>
          </w:p>
        </w:tc>
        <w:tc>
          <w:tcPr>
            <w:tcW w:type="dxa" w:w="2376"/>
          </w:tcPr>
          <w:p>
            <w:r/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false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+ code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PLAN_LIMIT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P3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Starter can open refine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Route accessible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P4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Free cannot Agent-refine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Manual / API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403 + upgrade CTA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P5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Upgrade updates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users.plan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Integration</w:t>
            </w:r>
          </w:p>
        </w:tc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Plan </w:t>
            </w:r>
            <w:r>
              <w:rPr>
                <w:rFonts w:ascii="Consolas" w:hAnsi="Consolas"/>
                <w:b w:val="0"/>
                <w:i w:val="0"/>
                <w:color w:val="333333"/>
                <w:sz w:val="20"/>
              </w:rPr>
              <w:t>starter</w:t>
            </w:r>
            <w:r>
              <w:rPr>
                <w:rFonts w:ascii="Calibri" w:hAnsi="Calibri"/>
                <w:b w:val="0"/>
                <w:i w:val="0"/>
                <w:sz w:val="22"/>
              </w:rPr>
              <w:t>; Resend mock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8. Milestone M5 — End-to-End Campaign (UAT)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Step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Action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Sign in with Google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Create campaign + add product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Confirm product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4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Research + strategy visible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Generate (includes clipping + copy)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6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Preview grouped results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7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Download ZIP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8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Revisit campaign on dashboard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9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Confirm manual-publish messaging shown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Success = PRD success criteria sample</w:t>
      </w:r>
      <w:r>
        <w:rPr>
          <w:rFonts w:ascii="Calibri" w:hAnsi="Calibri"/>
          <w:b w:val="0"/>
          <w:i w:val="0"/>
          <w:sz w:val="22"/>
        </w:rPr>
        <w:t xml:space="preserve"> for supervisor demo.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9. Unit Testing Matrix (5 pts depth)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Module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Must-have unit tests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Owner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Token presence helper; role/plan read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Backend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Transcribe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Field normalize; missing fields; URL validate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Backend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Clipping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Asset type → pipeline; status machine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Backend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Plans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Monthly quota; entitlement flags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Backend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Errors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Internal → public code mapping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Shared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Export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ZIP manifest structure snapshot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Backend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Coverage target:</w:t>
      </w:r>
      <w:r>
        <w:rPr>
          <w:rFonts w:ascii="Calibri" w:hAnsi="Calibri"/>
          <w:b w:val="0"/>
          <w:i w:val="0"/>
          <w:sz w:val="22"/>
        </w:rPr>
        <w:t xml:space="preserve"> critical pure modules ≥ 80%; plan math 100%.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10. Logging &amp; Error Demo Script (for viva / marks)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Trigger a </w:t>
      </w:r>
      <w:r>
        <w:rPr>
          <w:rFonts w:ascii="Calibri" w:hAnsi="Calibri"/>
          <w:b/>
          <w:i w:val="0"/>
          <w:sz w:val="22"/>
        </w:rPr>
        <w:t>failed URL scrape</w:t>
      </w:r>
      <w:r>
        <w:rPr>
          <w:rFonts w:ascii="Calibri" w:hAnsi="Calibri"/>
          <w:b w:val="0"/>
          <w:i w:val="0"/>
          <w:sz w:val="22"/>
        </w:rPr>
        <w:t xml:space="preserve"> → show UI error + Vercel/server log line with </w:t>
      </w:r>
      <w:r>
        <w:rPr>
          <w:rFonts w:ascii="Consolas" w:hAnsi="Consolas"/>
          <w:b w:val="0"/>
          <w:i w:val="0"/>
          <w:color w:val="333333"/>
          <w:sz w:val="20"/>
        </w:rPr>
        <w:t>module=transcribe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level=error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333333"/>
          <w:sz w:val="20"/>
        </w:rPr>
        <w:t>requestId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Trigger a </w:t>
      </w:r>
      <w:r>
        <w:rPr>
          <w:rFonts w:ascii="Calibri" w:hAnsi="Calibri"/>
          <w:b/>
          <w:i w:val="0"/>
          <w:sz w:val="22"/>
        </w:rPr>
        <w:t>plan limit</w:t>
      </w:r>
      <w:r>
        <w:rPr>
          <w:rFonts w:ascii="Calibri" w:hAnsi="Calibri"/>
          <w:b w:val="0"/>
          <w:i w:val="0"/>
          <w:sz w:val="22"/>
        </w:rPr>
        <w:t xml:space="preserve"> → show </w:t>
      </w:r>
      <w:r>
        <w:rPr>
          <w:rFonts w:ascii="Consolas" w:hAnsi="Consolas"/>
          <w:b w:val="0"/>
          <w:i w:val="0"/>
          <w:color w:val="333333"/>
          <w:sz w:val="20"/>
        </w:rPr>
        <w:t>PLAN_LIMIT</w:t>
      </w:r>
      <w:r>
        <w:rPr>
          <w:rFonts w:ascii="Calibri" w:hAnsi="Calibri"/>
          <w:b w:val="0"/>
          <w:i w:val="0"/>
          <w:sz w:val="22"/>
        </w:rPr>
        <w:t xml:space="preserve"> + upgrade CTA + </w:t>
      </w:r>
      <w:r>
        <w:rPr>
          <w:rFonts w:ascii="Consolas" w:hAnsi="Consolas"/>
          <w:b w:val="0"/>
          <w:i w:val="0"/>
          <w:color w:val="333333"/>
          <w:sz w:val="20"/>
        </w:rPr>
        <w:t>module=plans</w:t>
      </w:r>
      <w:r>
        <w:rPr>
          <w:rFonts w:ascii="Calibri" w:hAnsi="Calibri"/>
          <w:b w:val="0"/>
          <w:i w:val="0"/>
          <w:sz w:val="22"/>
        </w:rPr>
        <w:t xml:space="preserve"> warn log.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Run </w:t>
      </w:r>
      <w:r>
        <w:rPr>
          <w:rFonts w:ascii="Consolas" w:hAnsi="Consolas"/>
          <w:b w:val="0"/>
          <w:i w:val="0"/>
          <w:color w:val="333333"/>
          <w:sz w:val="20"/>
        </w:rPr>
        <w:t>npm test</w:t>
      </w:r>
      <w:r>
        <w:rPr>
          <w:rFonts w:ascii="Calibri" w:hAnsi="Calibri"/>
          <w:b w:val="0"/>
          <w:i w:val="0"/>
          <w:sz w:val="22"/>
        </w:rPr>
        <w:t xml:space="preserve"> → show green suite including quota + error mapper tests.</w:t>
      </w:r>
    </w:p>
    <w:p>
      <w:r>
        <w:rPr>
          <w:rFonts w:ascii="Calibri" w:hAnsi="Calibri"/>
          <w:b w:val="0"/>
          <w:i w:val="0"/>
          <w:sz w:val="22"/>
        </w:rPr>
        <w:t xml:space="preserve">This script is designed to evidence the </w:t>
      </w:r>
      <w:r>
        <w:rPr>
          <w:rFonts w:ascii="Calibri" w:hAnsi="Calibri"/>
          <w:b/>
          <w:i w:val="0"/>
          <w:sz w:val="22"/>
        </w:rPr>
        <w:t>7-point</w:t>
      </w:r>
      <w:r>
        <w:rPr>
          <w:rFonts w:ascii="Calibri" w:hAnsi="Calibri"/>
          <w:b w:val="0"/>
          <w:i w:val="0"/>
          <w:sz w:val="22"/>
        </w:rPr>
        <w:t xml:space="preserve"> quality pillar clearly.</w:t>
      </w:r>
    </w:p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11. Bug Severity for Milestone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Severity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Example</w:t>
            </w:r>
          </w:p>
        </w:tc>
        <w:tc>
          <w:tcPr>
            <w:tcW w:type="dxa" w:w="3168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Blocks milestone?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Auth broken; data leak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Generation never completes; ZIP corrupt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S3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UI copy wrong; slow preview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 (track)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S4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Cosmetic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</w:t>
            </w:r>
          </w:p>
        </w:tc>
      </w:tr>
    </w:tbl>
    <w:p/>
    <w:p>
      <w:pPr>
        <w:pBdr>
          <w:bottom w:val="single" w:sz="6" w:space="1" w:color="6D28D9"/>
        </w:pBdr>
      </w:pPr>
    </w:p>
    <w:p>
      <w:pPr>
        <w:pStyle w:val="Heading2"/>
      </w:pPr>
      <w:r>
        <w:rPr>
          <w:color w:val="5B21B6"/>
        </w:rPr>
        <w:t>12.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Role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Name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Date</w:t>
            </w:r>
          </w:p>
        </w:tc>
        <w:tc>
          <w:tcPr>
            <w:tcW w:type="dxa" w:w="2376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sz w:val="22"/>
              </w:rPr>
              <w:t>Signature</w:t>
            </w:r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Developer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/>
          </w:p>
        </w:tc>
      </w:tr>
      <w:tr>
        <w:tc>
          <w:tcPr>
            <w:tcW w:type="dxa" w:w="2376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Supervisor / Sir</w:t>
            </w:r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/>
          </w:p>
        </w:tc>
        <w:tc>
          <w:tcPr>
            <w:tcW w:type="dxa" w:w="2376"/>
          </w:tcPr>
          <w:p>
            <w:r/>
          </w:p>
        </w:tc>
      </w:tr>
    </w:tbl>
    <w:p/>
    <w:p>
      <w:r>
        <w:rPr>
          <w:rFonts w:ascii="Calibri" w:hAnsi="Calibri"/>
          <w:b/>
          <w:i w:val="0"/>
          <w:sz w:val="22"/>
        </w:rPr>
        <w:t>Milestone result:</w:t>
      </w:r>
      <w:r>
        <w:rPr>
          <w:rFonts w:ascii="Calibri" w:hAnsi="Calibri"/>
          <w:b w:val="0"/>
          <w:i w:val="0"/>
          <w:sz w:val="22"/>
        </w:rPr>
        <w:t xml:space="preserve"> ☐ Pass · ☐ Pass with conditions · ☐ Fail</w:t>
      </w:r>
    </w:p>
    <w:p>
      <w:r>
        <w:rPr>
          <w:rFonts w:ascii="Calibri" w:hAnsi="Calibri"/>
          <w:b/>
          <w:i w:val="0"/>
          <w:sz w:val="22"/>
        </w:rPr>
        <w:t>Conditions / notes:</w:t>
      </w:r>
    </w:p>
    <w:p>
      <w:r>
        <w:rPr>
          <w:rFonts w:ascii="Calibri" w:hAnsi="Calibri"/>
          <w:b w:val="0"/>
          <w:i w:val="0"/>
          <w:sz w:val="22"/>
        </w:rPr>
        <w:t>_______________________________________________</w:t>
      </w:r>
    </w:p>
    <w:p>
      <w:r>
        <w:rPr>
          <w:rFonts w:ascii="Calibri" w:hAnsi="Calibri"/>
          <w:b w:val="0"/>
          <w:i w:val="0"/>
          <w:sz w:val="22"/>
        </w:rPr>
        <w:t>_______________________________________________</w:t>
      </w:r>
    </w:p>
    <w:p>
      <w:pPr>
        <w:pBdr>
          <w:bottom w:val="single" w:sz="6" w:space="1" w:color="6D28D9"/>
        </w:pBdr>
      </w:pPr>
    </w:p>
    <w:p>
      <w:r>
        <w:rPr>
          <w:rFonts w:ascii="Calibri" w:hAnsi="Calibri"/>
          <w:b w:val="0"/>
          <w:i/>
          <w:sz w:val="22"/>
        </w:rPr>
        <w:t>End of Milestone — Testing v1.0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666666"/>
        <w:sz w:val="16"/>
      </w:rPr>
      <w:t>LUCE — Bring Your Product to Light.  |  Confidential academic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