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ED0B23" w14:textId="2C97C361" w:rsidR="00EC5341" w:rsidRPr="00635BE5" w:rsidRDefault="00EC5341" w:rsidP="006E4F24">
      <w:pPr>
        <w:pBdr>
          <w:top w:val="single" w:sz="4" w:space="1" w:color="auto"/>
        </w:pBdr>
        <w:jc w:val="right"/>
        <w:rPr>
          <w:rFonts w:ascii="Arial" w:hAnsi="Arial" w:cs="Arial"/>
        </w:rPr>
      </w:pPr>
      <w:bookmarkStart w:id="0" w:name="h.w25gkg1rezvx" w:colFirst="0" w:colLast="0"/>
      <w:bookmarkEnd w:id="0"/>
      <w:r w:rsidRPr="00635BE5">
        <w:rPr>
          <w:rFonts w:ascii="Arial" w:eastAsia="Cambria" w:hAnsi="Arial" w:cs="Arial"/>
          <w:sz w:val="24"/>
          <w:szCs w:val="24"/>
        </w:rPr>
        <w:t xml:space="preserve">Curriculum Vitae | </w:t>
      </w:r>
      <w:bookmarkStart w:id="1" w:name="_GoBack"/>
      <w:r w:rsidR="005F798D">
        <w:rPr>
          <w:rFonts w:ascii="Arial" w:eastAsia="Cambria" w:hAnsi="Arial" w:cs="Arial"/>
          <w:sz w:val="24"/>
          <w:szCs w:val="24"/>
        </w:rPr>
        <w:t>January</w:t>
      </w:r>
      <w:r w:rsidR="00D60F9A" w:rsidRPr="00635BE5">
        <w:rPr>
          <w:rFonts w:ascii="Arial" w:eastAsia="Cambria" w:hAnsi="Arial" w:cs="Arial"/>
          <w:sz w:val="24"/>
          <w:szCs w:val="24"/>
        </w:rPr>
        <w:t xml:space="preserve"> </w:t>
      </w:r>
      <w:bookmarkEnd w:id="1"/>
      <w:r w:rsidR="00D60F9A" w:rsidRPr="00635BE5">
        <w:rPr>
          <w:rFonts w:ascii="Arial" w:eastAsia="Cambria" w:hAnsi="Arial" w:cs="Arial"/>
          <w:sz w:val="24"/>
          <w:szCs w:val="24"/>
        </w:rPr>
        <w:t>201</w:t>
      </w:r>
      <w:r w:rsidR="005F798D">
        <w:rPr>
          <w:rFonts w:ascii="Arial" w:eastAsia="Cambria" w:hAnsi="Arial" w:cs="Arial"/>
          <w:sz w:val="24"/>
          <w:szCs w:val="24"/>
        </w:rPr>
        <w:t>7</w:t>
      </w:r>
    </w:p>
    <w:p w14:paraId="7F266A03" w14:textId="3CC65DD4" w:rsidR="008E56A6" w:rsidRPr="00635BE5" w:rsidRDefault="001543D5" w:rsidP="006E22BC">
      <w:pPr>
        <w:pStyle w:val="Heading1"/>
        <w:contextualSpacing w:val="0"/>
        <w:jc w:val="right"/>
        <w:rPr>
          <w:rFonts w:ascii="Arial" w:eastAsia="Cambria" w:hAnsi="Arial" w:cs="Arial"/>
        </w:rPr>
      </w:pPr>
      <w:r w:rsidRPr="00635BE5">
        <w:rPr>
          <w:rFonts w:ascii="Arial" w:eastAsia="Cambria" w:hAnsi="Arial" w:cs="Arial"/>
          <w:sz w:val="40"/>
          <w:szCs w:val="40"/>
        </w:rPr>
        <w:t>Eshed Margalit</w:t>
      </w:r>
      <w:r w:rsidR="006E22BC" w:rsidRPr="00635BE5">
        <w:rPr>
          <w:rFonts w:ascii="Arial" w:eastAsia="Cambria" w:hAnsi="Arial" w:cs="Arial"/>
        </w:rPr>
        <w:br/>
      </w:r>
      <w:r w:rsidR="00B100F2" w:rsidRPr="00635BE5">
        <w:rPr>
          <w:rFonts w:ascii="Arial" w:eastAsia="Cambria" w:hAnsi="Arial" w:cs="Arial"/>
          <w:b w:val="0"/>
          <w:color w:val="auto"/>
          <w:sz w:val="24"/>
          <w:szCs w:val="24"/>
        </w:rPr>
        <w:t>eshed.margalit</w:t>
      </w:r>
      <w:r w:rsidR="008E56A6" w:rsidRPr="00635BE5">
        <w:rPr>
          <w:rFonts w:ascii="Arial" w:eastAsia="Cambria" w:hAnsi="Arial" w:cs="Arial"/>
          <w:b w:val="0"/>
          <w:color w:val="auto"/>
          <w:sz w:val="24"/>
          <w:szCs w:val="24"/>
        </w:rPr>
        <w:t>@</w:t>
      </w:r>
      <w:r w:rsidR="0062685C">
        <w:rPr>
          <w:rFonts w:ascii="Arial" w:eastAsia="Cambria" w:hAnsi="Arial" w:cs="Arial"/>
          <w:b w:val="0"/>
          <w:color w:val="auto"/>
          <w:sz w:val="24"/>
          <w:szCs w:val="24"/>
        </w:rPr>
        <w:t>gmail</w:t>
      </w:r>
      <w:r w:rsidR="008E56A6" w:rsidRPr="00635BE5">
        <w:rPr>
          <w:rFonts w:ascii="Arial" w:eastAsia="Cambria" w:hAnsi="Arial" w:cs="Arial"/>
          <w:b w:val="0"/>
          <w:color w:val="auto"/>
          <w:sz w:val="24"/>
          <w:szCs w:val="24"/>
        </w:rPr>
        <w:t>.</w:t>
      </w:r>
      <w:r w:rsidR="0062685C">
        <w:rPr>
          <w:rFonts w:ascii="Arial" w:eastAsia="Cambria" w:hAnsi="Arial" w:cs="Arial"/>
          <w:b w:val="0"/>
          <w:color w:val="auto"/>
          <w:sz w:val="24"/>
          <w:szCs w:val="24"/>
        </w:rPr>
        <w:t>com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t xml:space="preserve"> </w:t>
      </w:r>
      <w:r w:rsidR="008E56A6" w:rsidRPr="00635BE5">
        <w:rPr>
          <w:rFonts w:ascii="Arial" w:eastAsia="Cambria" w:hAnsi="Arial" w:cs="Arial"/>
          <w:b w:val="0"/>
          <w:sz w:val="28"/>
          <w:szCs w:val="24"/>
        </w:rPr>
        <w:t>|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t xml:space="preserve"> </w:t>
      </w:r>
      <w:r w:rsidR="0062685C">
        <w:rPr>
          <w:rFonts w:ascii="Arial" w:eastAsia="Cambria" w:hAnsi="Arial" w:cs="Arial"/>
          <w:b w:val="0"/>
          <w:sz w:val="24"/>
          <w:szCs w:val="24"/>
        </w:rPr>
        <w:t>eshedmargalit.com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br/>
      </w:r>
      <w:r w:rsidR="001C12BF">
        <w:rPr>
          <w:rFonts w:ascii="Arial" w:eastAsia="Cambria" w:hAnsi="Arial" w:cs="Arial"/>
          <w:b w:val="0"/>
          <w:sz w:val="24"/>
          <w:szCs w:val="24"/>
        </w:rPr>
        <w:t>47 Olmsted Rd,</w:t>
      </w:r>
      <w:r w:rsidR="007A72C5">
        <w:rPr>
          <w:rFonts w:ascii="Arial" w:eastAsia="Cambria" w:hAnsi="Arial" w:cs="Arial"/>
          <w:b w:val="0"/>
          <w:sz w:val="24"/>
          <w:szCs w:val="24"/>
        </w:rPr>
        <w:t xml:space="preserve"> Apt 205,</w:t>
      </w:r>
      <w:r w:rsidR="001C12BF">
        <w:rPr>
          <w:rFonts w:ascii="Arial" w:eastAsia="Cambria" w:hAnsi="Arial" w:cs="Arial"/>
          <w:b w:val="0"/>
          <w:sz w:val="24"/>
          <w:szCs w:val="24"/>
        </w:rPr>
        <w:t xml:space="preserve"> Stanford CA 94305</w:t>
      </w:r>
      <w:r w:rsidR="00224A45" w:rsidRPr="00635BE5">
        <w:rPr>
          <w:rFonts w:ascii="Arial" w:eastAsia="Cambria" w:hAnsi="Arial" w:cs="Arial"/>
          <w:b w:val="0"/>
          <w:sz w:val="24"/>
          <w:szCs w:val="24"/>
        </w:rPr>
        <w:t xml:space="preserve"> |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t xml:space="preserve"> (510) 386-1924</w:t>
      </w:r>
    </w:p>
    <w:p w14:paraId="10AE9FDA" w14:textId="77777777" w:rsidR="007F71E8" w:rsidRDefault="001543D5" w:rsidP="001204EB">
      <w:pPr>
        <w:pStyle w:val="Heading2"/>
        <w:spacing w:line="240" w:lineRule="auto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bookmarkStart w:id="2" w:name="h.6qa4a0dbc76m" w:colFirst="0" w:colLast="0"/>
      <w:bookmarkEnd w:id="2"/>
      <w:r w:rsidRPr="00635BE5">
        <w:rPr>
          <w:rFonts w:ascii="Arial" w:eastAsia="Cambria" w:hAnsi="Arial" w:cs="Arial"/>
          <w:sz w:val="32"/>
          <w:szCs w:val="32"/>
          <w:u w:val="single"/>
        </w:rPr>
        <w:t>Education</w:t>
      </w:r>
    </w:p>
    <w:p w14:paraId="6CC35BD6" w14:textId="779FD00C" w:rsidR="001204EB" w:rsidRPr="007F71E8" w:rsidRDefault="007F71E8" w:rsidP="001204EB">
      <w:pPr>
        <w:pStyle w:val="Heading2"/>
        <w:spacing w:line="240" w:lineRule="auto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r>
        <w:rPr>
          <w:rFonts w:ascii="Arial" w:eastAsia="Cambria" w:hAnsi="Arial" w:cs="Arial"/>
          <w:b w:val="0"/>
          <w:sz w:val="28"/>
          <w:szCs w:val="28"/>
        </w:rPr>
        <w:t>Stanford University</w:t>
      </w:r>
      <w:r w:rsidRPr="00635BE5">
        <w:rPr>
          <w:rFonts w:ascii="Arial" w:eastAsia="Cambria" w:hAnsi="Arial" w:cs="Arial"/>
          <w:b w:val="0"/>
          <w:sz w:val="28"/>
          <w:szCs w:val="28"/>
        </w:rPr>
        <w:t xml:space="preserve"> |</w:t>
      </w:r>
      <w:r w:rsidRPr="00635BE5">
        <w:rPr>
          <w:rFonts w:ascii="Arial" w:eastAsia="Cambria" w:hAnsi="Arial" w:cs="Arial"/>
          <w:sz w:val="28"/>
          <w:szCs w:val="28"/>
        </w:rPr>
        <w:t xml:space="preserve"> </w:t>
      </w:r>
      <w:r>
        <w:rPr>
          <w:rFonts w:ascii="Arial" w:eastAsia="Cambria" w:hAnsi="Arial" w:cs="Arial"/>
          <w:b w:val="0"/>
          <w:sz w:val="28"/>
          <w:szCs w:val="28"/>
        </w:rPr>
        <w:t xml:space="preserve">2016 </w:t>
      </w:r>
      <w:r w:rsidRPr="00635BE5">
        <w:rPr>
          <w:rFonts w:ascii="Arial" w:eastAsia="Cambria" w:hAnsi="Arial" w:cs="Arial"/>
          <w:b w:val="0"/>
          <w:sz w:val="28"/>
          <w:szCs w:val="28"/>
        </w:rPr>
        <w:t>-</w:t>
      </w:r>
      <w:r>
        <w:rPr>
          <w:rFonts w:ascii="Arial" w:eastAsia="Cambria" w:hAnsi="Arial" w:cs="Arial"/>
          <w:b w:val="0"/>
          <w:sz w:val="28"/>
          <w:szCs w:val="28"/>
        </w:rPr>
        <w:t xml:space="preserve"> </w:t>
      </w:r>
      <w:r w:rsidRPr="00635BE5">
        <w:rPr>
          <w:rFonts w:ascii="Arial" w:eastAsia="Cambria" w:hAnsi="Arial" w:cs="Arial"/>
          <w:b w:val="0"/>
          <w:sz w:val="28"/>
          <w:szCs w:val="28"/>
        </w:rPr>
        <w:t>Present</w:t>
      </w:r>
      <w:r w:rsidRPr="00635BE5">
        <w:rPr>
          <w:rFonts w:ascii="Arial" w:eastAsia="Cambria" w:hAnsi="Arial" w:cs="Arial"/>
          <w:b w:val="0"/>
          <w:u w:val="single"/>
        </w:rPr>
        <w:br/>
      </w:r>
      <w:r>
        <w:rPr>
          <w:rFonts w:ascii="Arial" w:eastAsia="Cambria" w:hAnsi="Arial" w:cs="Arial"/>
          <w:b w:val="0"/>
          <w:sz w:val="24"/>
          <w:szCs w:val="24"/>
        </w:rPr>
        <w:t>Neurosciences Ph.D. Program</w:t>
      </w:r>
      <w:r>
        <w:rPr>
          <w:rFonts w:ascii="Arial" w:eastAsia="Cambria" w:hAnsi="Arial" w:cs="Arial"/>
          <w:sz w:val="32"/>
          <w:szCs w:val="32"/>
          <w:u w:val="single"/>
        </w:rPr>
        <w:br/>
      </w:r>
      <w:r w:rsidR="00651D4A" w:rsidRPr="00635BE5">
        <w:rPr>
          <w:rFonts w:ascii="Arial" w:eastAsia="Cambria" w:hAnsi="Arial" w:cs="Arial"/>
          <w:sz w:val="32"/>
          <w:szCs w:val="32"/>
          <w:u w:val="single"/>
        </w:rPr>
        <w:br/>
      </w:r>
      <w:r w:rsidR="00651D4A" w:rsidRPr="00635BE5">
        <w:rPr>
          <w:rFonts w:ascii="Arial" w:eastAsia="Cambria" w:hAnsi="Arial" w:cs="Arial"/>
          <w:b w:val="0"/>
          <w:sz w:val="28"/>
          <w:szCs w:val="28"/>
        </w:rPr>
        <w:t>University of Southern California |</w:t>
      </w:r>
      <w:r w:rsidR="00651D4A" w:rsidRPr="00635BE5">
        <w:rPr>
          <w:rFonts w:ascii="Arial" w:eastAsia="Cambria" w:hAnsi="Arial" w:cs="Arial"/>
          <w:sz w:val="28"/>
          <w:szCs w:val="28"/>
        </w:rPr>
        <w:t xml:space="preserve"> </w:t>
      </w:r>
      <w:r w:rsidR="00651D4A" w:rsidRPr="00635BE5">
        <w:rPr>
          <w:rFonts w:ascii="Arial" w:eastAsia="Cambria" w:hAnsi="Arial" w:cs="Arial"/>
          <w:b w:val="0"/>
          <w:sz w:val="28"/>
          <w:szCs w:val="28"/>
        </w:rPr>
        <w:t>2012</w:t>
      </w:r>
      <w:r>
        <w:rPr>
          <w:rFonts w:ascii="Arial" w:eastAsia="Cambria" w:hAnsi="Arial" w:cs="Arial"/>
          <w:b w:val="0"/>
          <w:sz w:val="28"/>
          <w:szCs w:val="28"/>
        </w:rPr>
        <w:t xml:space="preserve"> </w:t>
      </w:r>
      <w:r w:rsidR="00651D4A" w:rsidRPr="00635BE5">
        <w:rPr>
          <w:rFonts w:ascii="Arial" w:eastAsia="Cambria" w:hAnsi="Arial" w:cs="Arial"/>
          <w:b w:val="0"/>
          <w:sz w:val="28"/>
          <w:szCs w:val="28"/>
        </w:rPr>
        <w:t>-</w:t>
      </w:r>
      <w:r>
        <w:rPr>
          <w:rFonts w:ascii="Arial" w:eastAsia="Cambria" w:hAnsi="Arial" w:cs="Arial"/>
          <w:b w:val="0"/>
          <w:sz w:val="28"/>
          <w:szCs w:val="28"/>
        </w:rPr>
        <w:t xml:space="preserve"> 2016</w:t>
      </w:r>
      <w:r w:rsidR="0076600B" w:rsidRPr="00635BE5">
        <w:rPr>
          <w:rFonts w:ascii="Arial" w:eastAsia="Cambria" w:hAnsi="Arial" w:cs="Arial"/>
          <w:b w:val="0"/>
          <w:u w:val="single"/>
        </w:rPr>
        <w:br/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t>B.S.</w:t>
      </w:r>
      <w:r w:rsidR="00EC5341" w:rsidRPr="00635BE5">
        <w:rPr>
          <w:rFonts w:ascii="Arial" w:eastAsia="Cambria" w:hAnsi="Arial" w:cs="Arial"/>
          <w:b w:val="0"/>
          <w:sz w:val="24"/>
          <w:szCs w:val="24"/>
        </w:rPr>
        <w:t xml:space="preserve"> with H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t xml:space="preserve">onors in </w:t>
      </w:r>
      <w:r w:rsidR="001543D5" w:rsidRPr="00635BE5">
        <w:rPr>
          <w:rFonts w:ascii="Arial" w:eastAsia="Cambria" w:hAnsi="Arial" w:cs="Arial"/>
          <w:sz w:val="24"/>
          <w:szCs w:val="24"/>
        </w:rPr>
        <w:t>Computational Neuroscience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t xml:space="preserve"> 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br/>
        <w:t xml:space="preserve">Minor in </w:t>
      </w:r>
      <w:r w:rsidR="001543D5" w:rsidRPr="00635BE5">
        <w:rPr>
          <w:rFonts w:ascii="Arial" w:eastAsia="Cambria" w:hAnsi="Arial" w:cs="Arial"/>
          <w:sz w:val="24"/>
          <w:szCs w:val="24"/>
        </w:rPr>
        <w:t>Computer Science</w:t>
      </w:r>
      <w:r w:rsidR="008D5D77" w:rsidRPr="00635BE5">
        <w:rPr>
          <w:rFonts w:ascii="Arial" w:eastAsia="Cambria" w:hAnsi="Arial" w:cs="Arial"/>
          <w:sz w:val="24"/>
          <w:szCs w:val="24"/>
        </w:rPr>
        <w:br/>
      </w:r>
      <w:r w:rsidR="00123149" w:rsidRPr="00635BE5">
        <w:rPr>
          <w:rFonts w:ascii="Arial" w:eastAsia="Cambria" w:hAnsi="Arial" w:cs="Arial"/>
          <w:b w:val="0"/>
          <w:sz w:val="24"/>
          <w:szCs w:val="24"/>
        </w:rPr>
        <w:t xml:space="preserve">Cumulative Major and Minor GPA: </w:t>
      </w:r>
      <w:r w:rsidR="00082AF2">
        <w:rPr>
          <w:rFonts w:ascii="Arial" w:eastAsia="Cambria" w:hAnsi="Arial" w:cs="Arial"/>
          <w:sz w:val="24"/>
          <w:szCs w:val="24"/>
        </w:rPr>
        <w:t>3.99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br/>
      </w:r>
    </w:p>
    <w:p w14:paraId="552F2D7D" w14:textId="0DF0F8AB" w:rsidR="005F798D" w:rsidRPr="005F798D" w:rsidRDefault="001543D5" w:rsidP="00D70E21">
      <w:pPr>
        <w:spacing w:line="240" w:lineRule="auto"/>
        <w:rPr>
          <w:rFonts w:ascii="Arial" w:eastAsia="Cambria" w:hAnsi="Arial" w:cs="Arial"/>
          <w:b/>
          <w:sz w:val="32"/>
          <w:szCs w:val="32"/>
          <w:u w:val="single"/>
        </w:rPr>
      </w:pPr>
      <w:bookmarkStart w:id="3" w:name="h.oq1e91wto6bb" w:colFirst="0" w:colLast="0"/>
      <w:bookmarkEnd w:id="3"/>
      <w:r w:rsidRPr="00635BE5">
        <w:rPr>
          <w:rFonts w:ascii="Arial" w:eastAsia="Cambria" w:hAnsi="Arial" w:cs="Arial"/>
          <w:b/>
          <w:sz w:val="32"/>
          <w:szCs w:val="32"/>
          <w:u w:val="single"/>
        </w:rPr>
        <w:t>Research</w:t>
      </w:r>
    </w:p>
    <w:p w14:paraId="09E05BEE" w14:textId="27FA0402" w:rsidR="005F798D" w:rsidRPr="005F798D" w:rsidRDefault="005F798D" w:rsidP="005F798D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b/>
          <w:sz w:val="24"/>
          <w:szCs w:val="24"/>
        </w:rPr>
        <w:t xml:space="preserve">Stanford University Rotations </w:t>
      </w:r>
      <w:r w:rsidRPr="005F798D">
        <w:rPr>
          <w:rFonts w:ascii="Arial" w:eastAsia="Cambria" w:hAnsi="Arial" w:cs="Arial"/>
          <w:sz w:val="24"/>
          <w:szCs w:val="24"/>
        </w:rPr>
        <w:t>| 2016</w:t>
      </w:r>
      <w:r>
        <w:rPr>
          <w:rFonts w:ascii="Arial" w:eastAsia="Cambria" w:hAnsi="Arial" w:cs="Arial"/>
          <w:sz w:val="24"/>
          <w:szCs w:val="24"/>
        </w:rPr>
        <w:br/>
        <w:t>Fall: Vision &amp; Perception Neuroscience Lab</w:t>
      </w:r>
      <w:r w:rsidRPr="005F798D">
        <w:rPr>
          <w:rFonts w:ascii="Arial" w:eastAsia="Cambria" w:hAnsi="Arial" w:cs="Arial"/>
          <w:i/>
          <w:sz w:val="24"/>
          <w:szCs w:val="24"/>
        </w:rPr>
        <w:t xml:space="preserve"> </w:t>
      </w:r>
      <w:r>
        <w:rPr>
          <w:rFonts w:ascii="Arial" w:eastAsia="Cambria" w:hAnsi="Arial" w:cs="Arial"/>
          <w:i/>
          <w:sz w:val="24"/>
          <w:szCs w:val="24"/>
        </w:rPr>
        <w:t>(</w:t>
      </w:r>
      <w:r w:rsidRPr="005F798D">
        <w:rPr>
          <w:rFonts w:ascii="Arial" w:eastAsia="Cambria" w:hAnsi="Arial" w:cs="Arial"/>
          <w:i/>
          <w:sz w:val="24"/>
          <w:szCs w:val="24"/>
        </w:rPr>
        <w:t xml:space="preserve">Dr. </w:t>
      </w:r>
      <w:proofErr w:type="spellStart"/>
      <w:r w:rsidRPr="005F798D">
        <w:rPr>
          <w:rFonts w:ascii="Arial" w:eastAsia="Cambria" w:hAnsi="Arial" w:cs="Arial"/>
          <w:i/>
          <w:sz w:val="24"/>
          <w:szCs w:val="24"/>
        </w:rPr>
        <w:t>Kalanit</w:t>
      </w:r>
      <w:proofErr w:type="spellEnd"/>
      <w:r w:rsidRPr="005F798D">
        <w:rPr>
          <w:rFonts w:ascii="Arial" w:eastAsia="Cambria" w:hAnsi="Arial" w:cs="Arial"/>
          <w:i/>
          <w:sz w:val="24"/>
          <w:szCs w:val="24"/>
        </w:rPr>
        <w:t xml:space="preserve"> Grill-Spector</w:t>
      </w:r>
      <w:r>
        <w:rPr>
          <w:rFonts w:ascii="Arial" w:eastAsia="Cambria" w:hAnsi="Arial" w:cs="Arial"/>
          <w:i/>
          <w:sz w:val="24"/>
          <w:szCs w:val="24"/>
        </w:rPr>
        <w:t>)</w:t>
      </w:r>
      <w:r>
        <w:rPr>
          <w:rFonts w:ascii="Arial" w:eastAsia="Cambria" w:hAnsi="Arial" w:cs="Arial"/>
          <w:i/>
          <w:sz w:val="24"/>
          <w:szCs w:val="24"/>
        </w:rPr>
        <w:br/>
      </w:r>
      <w:r>
        <w:rPr>
          <w:rFonts w:ascii="Arial" w:eastAsia="Cambria" w:hAnsi="Arial" w:cs="Arial"/>
          <w:sz w:val="24"/>
          <w:szCs w:val="24"/>
        </w:rPr>
        <w:t xml:space="preserve">Winter: </w:t>
      </w:r>
      <w:proofErr w:type="spellStart"/>
      <w:r>
        <w:rPr>
          <w:rFonts w:ascii="Arial" w:eastAsia="Cambria" w:hAnsi="Arial" w:cs="Arial"/>
          <w:sz w:val="24"/>
          <w:szCs w:val="24"/>
        </w:rPr>
        <w:t>NeuroAI</w:t>
      </w:r>
      <w:proofErr w:type="spellEnd"/>
      <w:r>
        <w:rPr>
          <w:rFonts w:ascii="Arial" w:eastAsia="Cambria" w:hAnsi="Arial" w:cs="Arial"/>
          <w:sz w:val="24"/>
          <w:szCs w:val="24"/>
        </w:rPr>
        <w:t xml:space="preserve"> Lab (</w:t>
      </w:r>
      <w:r>
        <w:rPr>
          <w:rFonts w:ascii="Arial" w:eastAsia="Cambria" w:hAnsi="Arial" w:cs="Arial"/>
          <w:i/>
          <w:sz w:val="24"/>
          <w:szCs w:val="24"/>
        </w:rPr>
        <w:t xml:space="preserve">Dr. Daniel </w:t>
      </w:r>
      <w:proofErr w:type="spellStart"/>
      <w:r>
        <w:rPr>
          <w:rFonts w:ascii="Arial" w:eastAsia="Cambria" w:hAnsi="Arial" w:cs="Arial"/>
          <w:i/>
          <w:sz w:val="24"/>
          <w:szCs w:val="24"/>
        </w:rPr>
        <w:t>Yamins</w:t>
      </w:r>
      <w:proofErr w:type="spellEnd"/>
      <w:r>
        <w:rPr>
          <w:rFonts w:ascii="Arial" w:eastAsia="Cambria" w:hAnsi="Arial" w:cs="Arial"/>
          <w:sz w:val="24"/>
          <w:szCs w:val="24"/>
        </w:rPr>
        <w:t>)</w:t>
      </w:r>
    </w:p>
    <w:p w14:paraId="38044DB7" w14:textId="3D1E665F" w:rsidR="007455C7" w:rsidRPr="00635BE5" w:rsidRDefault="00144770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Image Understanding Lab</w:t>
      </w:r>
      <w:r w:rsidR="0076600B" w:rsidRPr="00635BE5">
        <w:rPr>
          <w:rFonts w:ascii="Arial" w:eastAsia="Cambria" w:hAnsi="Arial" w:cs="Arial"/>
          <w:sz w:val="24"/>
          <w:szCs w:val="24"/>
        </w:rPr>
        <w:t xml:space="preserve"> | 2014 </w:t>
      </w:r>
      <w:r w:rsidR="005C44F2" w:rsidRPr="00635BE5">
        <w:rPr>
          <w:rFonts w:ascii="Arial" w:eastAsia="Cambria" w:hAnsi="Arial" w:cs="Arial"/>
          <w:sz w:val="24"/>
          <w:szCs w:val="24"/>
        </w:rPr>
        <w:t>–</w:t>
      </w:r>
      <w:r w:rsidR="0076600B" w:rsidRPr="00635BE5">
        <w:rPr>
          <w:rFonts w:ascii="Arial" w:eastAsia="Cambria" w:hAnsi="Arial" w:cs="Arial"/>
          <w:sz w:val="24"/>
          <w:szCs w:val="24"/>
        </w:rPr>
        <w:t xml:space="preserve"> </w:t>
      </w:r>
      <w:r w:rsidR="007F71E8">
        <w:rPr>
          <w:rFonts w:ascii="Arial" w:eastAsia="Cambria" w:hAnsi="Arial" w:cs="Arial"/>
          <w:sz w:val="24"/>
          <w:szCs w:val="24"/>
        </w:rPr>
        <w:t>2016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9C5D13" w:rsidRPr="00635BE5">
        <w:rPr>
          <w:rFonts w:ascii="Arial" w:eastAsia="Cambria" w:hAnsi="Arial" w:cs="Arial"/>
          <w:sz w:val="24"/>
          <w:szCs w:val="24"/>
        </w:rPr>
        <w:t xml:space="preserve">Focus on computational modeling, psychophysical testing, and neuroimaging research on </w:t>
      </w:r>
      <w:r w:rsidR="00BA4CD2" w:rsidRPr="00635BE5">
        <w:rPr>
          <w:rFonts w:ascii="Arial" w:eastAsia="Cambria" w:hAnsi="Arial" w:cs="Arial"/>
          <w:sz w:val="24"/>
          <w:szCs w:val="24"/>
        </w:rPr>
        <w:t xml:space="preserve">human </w:t>
      </w:r>
      <w:r w:rsidR="00213DCD" w:rsidRPr="00635BE5">
        <w:rPr>
          <w:rFonts w:ascii="Arial" w:eastAsia="Cambria" w:hAnsi="Arial" w:cs="Arial"/>
          <w:sz w:val="24"/>
          <w:szCs w:val="24"/>
        </w:rPr>
        <w:t>visual</w:t>
      </w:r>
      <w:r w:rsidR="001543D5" w:rsidRPr="00635BE5">
        <w:rPr>
          <w:rFonts w:ascii="Arial" w:eastAsia="Cambria" w:hAnsi="Arial" w:cs="Arial"/>
          <w:sz w:val="24"/>
          <w:szCs w:val="24"/>
        </w:rPr>
        <w:t xml:space="preserve"> perception, developmental prosopagnosia</w:t>
      </w:r>
      <w:r w:rsidR="009C5D13" w:rsidRPr="00635BE5">
        <w:rPr>
          <w:rFonts w:ascii="Arial" w:eastAsia="Cambria" w:hAnsi="Arial" w:cs="Arial"/>
          <w:sz w:val="24"/>
          <w:szCs w:val="24"/>
        </w:rPr>
        <w:t>,</w:t>
      </w:r>
      <w:r w:rsidR="001543D5" w:rsidRPr="00635BE5">
        <w:rPr>
          <w:rFonts w:ascii="Arial" w:eastAsia="Cambria" w:hAnsi="Arial" w:cs="Arial"/>
          <w:sz w:val="24"/>
          <w:szCs w:val="24"/>
        </w:rPr>
        <w:t xml:space="preserve"> and object recognition</w:t>
      </w:r>
      <w:r w:rsidR="007455C7" w:rsidRPr="00635BE5">
        <w:rPr>
          <w:rFonts w:ascii="Arial" w:eastAsia="Cambria" w:hAnsi="Arial" w:cs="Arial"/>
          <w:sz w:val="24"/>
          <w:szCs w:val="24"/>
        </w:rPr>
        <w:br/>
      </w:r>
      <w:r w:rsidR="007455C7" w:rsidRPr="00635BE5">
        <w:rPr>
          <w:rFonts w:ascii="Arial" w:eastAsia="Cambria" w:hAnsi="Arial" w:cs="Arial"/>
          <w:i/>
          <w:sz w:val="24"/>
          <w:szCs w:val="24"/>
        </w:rPr>
        <w:t xml:space="preserve">PI: Dr. Irving </w:t>
      </w:r>
      <w:proofErr w:type="spellStart"/>
      <w:r w:rsidR="007455C7" w:rsidRPr="00635BE5">
        <w:rPr>
          <w:rFonts w:ascii="Arial" w:eastAsia="Cambria" w:hAnsi="Arial" w:cs="Arial"/>
          <w:i/>
          <w:sz w:val="24"/>
          <w:szCs w:val="24"/>
        </w:rPr>
        <w:t>Biederman</w:t>
      </w:r>
      <w:proofErr w:type="spellEnd"/>
    </w:p>
    <w:p w14:paraId="0E0A61F5" w14:textId="51443EC4" w:rsidR="00DB3FBC" w:rsidRPr="00635BE5" w:rsidRDefault="001543D5" w:rsidP="00D70E21">
      <w:pPr>
        <w:ind w:left="720" w:hanging="72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Emotion and Cognition Lab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2013</w:t>
      </w:r>
      <w:r w:rsidR="007F71E8">
        <w:rPr>
          <w:rFonts w:ascii="Arial" w:eastAsia="Cambria" w:hAnsi="Arial" w:cs="Arial"/>
          <w:sz w:val="24"/>
          <w:szCs w:val="24"/>
        </w:rPr>
        <w:t xml:space="preserve"> – </w:t>
      </w:r>
      <w:r w:rsidR="00D70E21" w:rsidRPr="00635BE5">
        <w:rPr>
          <w:rFonts w:ascii="Arial" w:eastAsia="Cambria" w:hAnsi="Arial" w:cs="Arial"/>
          <w:sz w:val="24"/>
          <w:szCs w:val="24"/>
        </w:rPr>
        <w:t>2014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>Focus on the interaction between aging and the locus-</w:t>
      </w:r>
      <w:proofErr w:type="spellStart"/>
      <w:r w:rsidRPr="00635BE5">
        <w:rPr>
          <w:rFonts w:ascii="Arial" w:eastAsia="Cambria" w:hAnsi="Arial" w:cs="Arial"/>
          <w:sz w:val="24"/>
          <w:szCs w:val="24"/>
        </w:rPr>
        <w:t>coeruleus</w:t>
      </w:r>
      <w:proofErr w:type="spellEnd"/>
      <w:r w:rsidRPr="00635BE5">
        <w:rPr>
          <w:rFonts w:ascii="Arial" w:eastAsia="Cambria" w:hAnsi="Arial" w:cs="Arial"/>
          <w:sz w:val="24"/>
          <w:szCs w:val="24"/>
        </w:rPr>
        <w:t xml:space="preserve"> norepinephrine system, models of attention, and neural correlates of biases in attention</w:t>
      </w:r>
      <w:r w:rsidR="007455C7" w:rsidRPr="00635BE5">
        <w:rPr>
          <w:rFonts w:ascii="Arial" w:eastAsia="Cambria" w:hAnsi="Arial" w:cs="Arial"/>
          <w:sz w:val="24"/>
          <w:szCs w:val="24"/>
        </w:rPr>
        <w:br/>
      </w:r>
      <w:r w:rsidR="007455C7" w:rsidRPr="00635BE5">
        <w:rPr>
          <w:rFonts w:ascii="Arial" w:eastAsia="Cambria" w:hAnsi="Arial" w:cs="Arial"/>
          <w:i/>
          <w:sz w:val="24"/>
          <w:szCs w:val="24"/>
        </w:rPr>
        <w:t>PI: Dr. Mara Mather</w:t>
      </w:r>
      <w:bookmarkStart w:id="4" w:name="h.xf9x4ogf1sya" w:colFirst="0" w:colLast="0"/>
      <w:bookmarkEnd w:id="4"/>
    </w:p>
    <w:p w14:paraId="4B5147AE" w14:textId="1C8DF6FA" w:rsidR="007F3D9C" w:rsidRPr="00635BE5" w:rsidRDefault="001543D5" w:rsidP="0076600B">
      <w:pPr>
        <w:pStyle w:val="Heading2"/>
        <w:spacing w:line="240" w:lineRule="auto"/>
        <w:contextualSpacing w:val="0"/>
        <w:rPr>
          <w:rFonts w:ascii="Arial" w:hAnsi="Arial" w:cs="Arial"/>
          <w:sz w:val="32"/>
          <w:szCs w:val="32"/>
          <w:u w:val="single"/>
        </w:rPr>
      </w:pPr>
      <w:r w:rsidRPr="00635BE5">
        <w:rPr>
          <w:rFonts w:ascii="Arial" w:eastAsia="Cambria" w:hAnsi="Arial" w:cs="Arial"/>
          <w:sz w:val="32"/>
          <w:szCs w:val="32"/>
          <w:u w:val="single"/>
        </w:rPr>
        <w:t>Publications</w:t>
      </w:r>
    </w:p>
    <w:p w14:paraId="0837BD73" w14:textId="77777777" w:rsidR="007F3D9C" w:rsidRPr="00635BE5" w:rsidRDefault="001543D5" w:rsidP="0076600B">
      <w:pPr>
        <w:spacing w:line="240" w:lineRule="auto"/>
        <w:rPr>
          <w:rFonts w:ascii="Arial" w:hAnsi="Arial" w:cs="Arial"/>
        </w:rPr>
      </w:pPr>
      <w:r w:rsidRPr="00635BE5">
        <w:rPr>
          <w:rFonts w:ascii="Arial" w:eastAsia="Cambria" w:hAnsi="Arial" w:cs="Arial"/>
          <w:i/>
          <w:sz w:val="24"/>
          <w:szCs w:val="24"/>
          <w:u w:val="single"/>
        </w:rPr>
        <w:t>Published</w:t>
      </w:r>
    </w:p>
    <w:p w14:paraId="5D6B9315" w14:textId="2415CE92" w:rsidR="007F3D9C" w:rsidRPr="007F71E8" w:rsidRDefault="007F71E8" w:rsidP="001C12BF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  <w:r w:rsidRPr="007F71E8">
        <w:rPr>
          <w:rFonts w:ascii="Arial" w:eastAsia="Cambria" w:hAnsi="Arial" w:cs="Arial"/>
          <w:sz w:val="24"/>
          <w:szCs w:val="24"/>
        </w:rPr>
        <w:t>1.</w:t>
      </w:r>
      <w:r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 w:rsidR="001543D5" w:rsidRPr="007F71E8">
        <w:rPr>
          <w:rFonts w:ascii="Arial" w:eastAsia="Cambria" w:hAnsi="Arial" w:cs="Arial"/>
          <w:sz w:val="24"/>
          <w:szCs w:val="24"/>
        </w:rPr>
        <w:t>Clewett</w:t>
      </w:r>
      <w:proofErr w:type="spellEnd"/>
      <w:r w:rsidR="001543D5" w:rsidRPr="007F71E8">
        <w:rPr>
          <w:rFonts w:ascii="Arial" w:eastAsia="Cambria" w:hAnsi="Arial" w:cs="Arial"/>
          <w:sz w:val="24"/>
          <w:szCs w:val="24"/>
        </w:rPr>
        <w:t xml:space="preserve">, D., Lee, T.H., Greening, S., Ponzio, A., </w:t>
      </w:r>
      <w:r w:rsidR="001543D5" w:rsidRPr="007F71E8">
        <w:rPr>
          <w:rFonts w:ascii="Arial" w:eastAsia="Cambria" w:hAnsi="Arial" w:cs="Arial"/>
          <w:b/>
          <w:sz w:val="24"/>
          <w:szCs w:val="24"/>
        </w:rPr>
        <w:t>Margalit, E.</w:t>
      </w:r>
      <w:r w:rsidR="001543D5" w:rsidRPr="007F71E8">
        <w:rPr>
          <w:rFonts w:ascii="Arial" w:eastAsia="Cambria" w:hAnsi="Arial" w:cs="Arial"/>
          <w:sz w:val="24"/>
          <w:szCs w:val="24"/>
        </w:rPr>
        <w:t>, &amp; Mather, M.</w:t>
      </w:r>
      <w:r w:rsidRPr="007F71E8">
        <w:rPr>
          <w:rFonts w:ascii="Arial" w:eastAsia="Cambria" w:hAnsi="Arial" w:cs="Arial"/>
          <w:sz w:val="24"/>
          <w:szCs w:val="24"/>
        </w:rPr>
        <w:t xml:space="preserve"> (2016).</w:t>
      </w:r>
      <w:r w:rsidR="001543D5" w:rsidRPr="007F71E8"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 w:rsidR="001543D5" w:rsidRPr="007F71E8">
        <w:rPr>
          <w:rFonts w:ascii="Arial" w:eastAsia="Cambria" w:hAnsi="Arial" w:cs="Arial"/>
          <w:sz w:val="24"/>
          <w:szCs w:val="24"/>
        </w:rPr>
        <w:t>Neuromelanin</w:t>
      </w:r>
      <w:proofErr w:type="spellEnd"/>
      <w:r w:rsidR="001543D5" w:rsidRPr="007F71E8">
        <w:rPr>
          <w:rFonts w:ascii="Arial" w:eastAsia="Cambria" w:hAnsi="Arial" w:cs="Arial"/>
          <w:sz w:val="24"/>
          <w:szCs w:val="24"/>
        </w:rPr>
        <w:t xml:space="preserve"> marks the spot: Identifying a locus </w:t>
      </w:r>
      <w:proofErr w:type="spellStart"/>
      <w:r w:rsidR="001543D5" w:rsidRPr="007F71E8">
        <w:rPr>
          <w:rFonts w:ascii="Arial" w:eastAsia="Cambria" w:hAnsi="Arial" w:cs="Arial"/>
          <w:sz w:val="24"/>
          <w:szCs w:val="24"/>
        </w:rPr>
        <w:t>coeruleus</w:t>
      </w:r>
      <w:proofErr w:type="spellEnd"/>
      <w:r w:rsidR="001543D5" w:rsidRPr="007F71E8">
        <w:rPr>
          <w:rFonts w:ascii="Arial" w:eastAsia="Cambria" w:hAnsi="Arial" w:cs="Arial"/>
          <w:sz w:val="24"/>
          <w:szCs w:val="24"/>
        </w:rPr>
        <w:t xml:space="preserve"> biomarker of cognitive reserve in healthy aging. </w:t>
      </w:r>
      <w:r w:rsidRPr="007F71E8">
        <w:rPr>
          <w:rFonts w:ascii="Arial" w:eastAsia="Cambria" w:hAnsi="Arial" w:cs="Arial"/>
          <w:i/>
          <w:sz w:val="24"/>
          <w:szCs w:val="24"/>
        </w:rPr>
        <w:t>Neurobiology of Aging, 37, 117-126</w:t>
      </w:r>
      <w:r w:rsidR="00EC5341" w:rsidRPr="007F71E8">
        <w:rPr>
          <w:rFonts w:ascii="Arial" w:eastAsia="Cambria" w:hAnsi="Arial" w:cs="Arial"/>
          <w:sz w:val="24"/>
          <w:szCs w:val="24"/>
        </w:rPr>
        <w:t>.</w:t>
      </w:r>
    </w:p>
    <w:p w14:paraId="437A7BEF" w14:textId="77777777" w:rsidR="007F71E8" w:rsidRPr="007F71E8" w:rsidRDefault="007F71E8" w:rsidP="001C12BF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</w:p>
    <w:p w14:paraId="50F4C237" w14:textId="177A5660" w:rsidR="002C2412" w:rsidRPr="002C2412" w:rsidRDefault="007F71E8" w:rsidP="002C2412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7F71E8">
        <w:rPr>
          <w:rFonts w:ascii="Arial" w:eastAsia="Cambria" w:hAnsi="Arial" w:cs="Arial"/>
          <w:sz w:val="24"/>
          <w:szCs w:val="24"/>
        </w:rPr>
        <w:t xml:space="preserve">2. </w:t>
      </w:r>
      <w:r w:rsidRPr="007F71E8">
        <w:rPr>
          <w:rFonts w:ascii="Arial" w:eastAsia="Cambria" w:hAnsi="Arial" w:cs="Arial"/>
          <w:b/>
          <w:bCs/>
          <w:sz w:val="24"/>
          <w:szCs w:val="24"/>
        </w:rPr>
        <w:t>Margalit, E.</w:t>
      </w:r>
      <w:r w:rsidRPr="007F71E8">
        <w:rPr>
          <w:rFonts w:ascii="Arial" w:eastAsia="Cambria" w:hAnsi="Arial" w:cs="Arial"/>
          <w:sz w:val="24"/>
          <w:szCs w:val="24"/>
        </w:rPr>
        <w:t xml:space="preserve">, Shah, M.P., </w:t>
      </w:r>
      <w:proofErr w:type="spellStart"/>
      <w:r w:rsidRPr="007F71E8">
        <w:rPr>
          <w:rFonts w:ascii="Arial" w:eastAsia="Cambria" w:hAnsi="Arial" w:cs="Arial"/>
          <w:sz w:val="24"/>
          <w:szCs w:val="24"/>
        </w:rPr>
        <w:t>Tjan</w:t>
      </w:r>
      <w:proofErr w:type="spellEnd"/>
      <w:r w:rsidRPr="007F71E8">
        <w:rPr>
          <w:rFonts w:ascii="Arial" w:eastAsia="Cambria" w:hAnsi="Arial" w:cs="Arial"/>
          <w:sz w:val="24"/>
          <w:szCs w:val="24"/>
        </w:rPr>
        <w:t xml:space="preserve">, B.S., </w:t>
      </w:r>
      <w:proofErr w:type="spellStart"/>
      <w:r w:rsidRPr="007F71E8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Pr="007F71E8">
        <w:rPr>
          <w:rFonts w:ascii="Arial" w:eastAsia="Cambria" w:hAnsi="Arial" w:cs="Arial"/>
          <w:sz w:val="24"/>
          <w:szCs w:val="24"/>
        </w:rPr>
        <w:t>, I., Keller, B., &amp; Brenner, R. The lateral occipital complex shows no net response to object familiarity. </w:t>
      </w:r>
      <w:r w:rsidRPr="007F71E8">
        <w:rPr>
          <w:rFonts w:ascii="Arial" w:eastAsia="Cambria" w:hAnsi="Arial" w:cs="Arial"/>
          <w:i/>
          <w:iCs/>
          <w:sz w:val="24"/>
          <w:szCs w:val="24"/>
        </w:rPr>
        <w:t>Journal of Vision.</w:t>
      </w:r>
      <w:r w:rsidRPr="007F71E8">
        <w:rPr>
          <w:rFonts w:ascii="Arial" w:eastAsia="Cambria" w:hAnsi="Arial" w:cs="Arial"/>
          <w:sz w:val="24"/>
          <w:szCs w:val="24"/>
        </w:rPr>
        <w:t> 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Journal of Vision</w:t>
      </w:r>
      <w:r w:rsidR="002C2412" w:rsidRPr="002C2412">
        <w:rPr>
          <w:rFonts w:ascii="Arial" w:eastAsia="Cambria" w:hAnsi="Arial" w:cs="Arial"/>
          <w:sz w:val="24"/>
          <w:szCs w:val="24"/>
        </w:rPr>
        <w:t>, 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16</w:t>
      </w:r>
      <w:r w:rsidR="002C2412" w:rsidRPr="002C2412">
        <w:rPr>
          <w:rFonts w:ascii="Arial" w:eastAsia="Cambria" w:hAnsi="Arial" w:cs="Arial"/>
          <w:sz w:val="24"/>
          <w:szCs w:val="24"/>
        </w:rPr>
        <w:t>(11)</w:t>
      </w:r>
      <w:r w:rsidR="002C2412">
        <w:rPr>
          <w:rFonts w:ascii="Arial" w:eastAsia="Cambria" w:hAnsi="Arial" w:cs="Arial"/>
          <w:sz w:val="24"/>
          <w:szCs w:val="24"/>
        </w:rPr>
        <w:t>.</w:t>
      </w:r>
    </w:p>
    <w:p w14:paraId="743CDEDC" w14:textId="76BD2301" w:rsidR="007F71E8" w:rsidRDefault="007F71E8" w:rsidP="001C12BF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7F71E8">
        <w:rPr>
          <w:rFonts w:ascii="Arial" w:eastAsia="Cambria" w:hAnsi="Arial" w:cs="Arial"/>
          <w:sz w:val="24"/>
          <w:szCs w:val="24"/>
        </w:rPr>
        <w:t>.</w:t>
      </w:r>
    </w:p>
    <w:p w14:paraId="627CA086" w14:textId="77777777" w:rsidR="007F71E8" w:rsidRPr="007F71E8" w:rsidRDefault="007F71E8" w:rsidP="001C12BF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</w:p>
    <w:p w14:paraId="67D5D8BC" w14:textId="235DA6CC" w:rsidR="002C2412" w:rsidRPr="002C2412" w:rsidRDefault="007F71E8" w:rsidP="002C2412">
      <w:pPr>
        <w:spacing w:after="0"/>
        <w:ind w:left="360" w:hanging="360"/>
        <w:rPr>
          <w:rFonts w:ascii="Arial" w:eastAsia="Cambria" w:hAnsi="Arial" w:cs="Arial"/>
          <w:i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lastRenderedPageBreak/>
        <w:t>3</w:t>
      </w:r>
      <w:r w:rsidRPr="00635BE5">
        <w:rPr>
          <w:rFonts w:ascii="Arial" w:eastAsia="Cambria" w:hAnsi="Arial" w:cs="Arial"/>
          <w:sz w:val="24"/>
          <w:szCs w:val="24"/>
        </w:rPr>
        <w:t xml:space="preserve">. </w:t>
      </w:r>
      <w:r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Pr="00635BE5">
        <w:rPr>
          <w:rFonts w:ascii="Arial" w:eastAsia="Cambria" w:hAnsi="Arial" w:cs="Arial"/>
          <w:sz w:val="24"/>
          <w:szCs w:val="24"/>
        </w:rPr>
        <w:t xml:space="preserve">, Herald, S.B., Yue, X., von der </w:t>
      </w:r>
      <w:proofErr w:type="spellStart"/>
      <w:r w:rsidRPr="00635BE5">
        <w:rPr>
          <w:rFonts w:ascii="Arial" w:eastAsia="Cambria" w:hAnsi="Arial" w:cs="Arial"/>
          <w:sz w:val="24"/>
          <w:szCs w:val="24"/>
        </w:rPr>
        <w:t>Malsburg</w:t>
      </w:r>
      <w:proofErr w:type="spellEnd"/>
      <w:r w:rsidRPr="00635BE5">
        <w:rPr>
          <w:rFonts w:ascii="Arial" w:eastAsia="Cambria" w:hAnsi="Arial" w:cs="Arial"/>
          <w:sz w:val="24"/>
          <w:szCs w:val="24"/>
        </w:rPr>
        <w:t xml:space="preserve">, C., &amp; </w:t>
      </w:r>
      <w:proofErr w:type="spellStart"/>
      <w:r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Pr="00635BE5">
        <w:rPr>
          <w:rFonts w:ascii="Arial" w:eastAsia="Cambria" w:hAnsi="Arial" w:cs="Arial"/>
          <w:sz w:val="24"/>
          <w:szCs w:val="24"/>
        </w:rPr>
        <w:t xml:space="preserve">, I. An applet for the Gabor Scaling of the Differences Between Complex Stimuli. 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Attention, Perception, &amp; Psychophysics</w:t>
      </w:r>
      <w:r w:rsidR="002C2412" w:rsidRPr="002C2412">
        <w:rPr>
          <w:rFonts w:ascii="Arial" w:eastAsia="Cambria" w:hAnsi="Arial" w:cs="Arial"/>
          <w:i/>
          <w:sz w:val="24"/>
          <w:szCs w:val="24"/>
        </w:rPr>
        <w:t>, 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78</w:t>
      </w:r>
      <w:r w:rsidR="002C2412" w:rsidRPr="002C2412">
        <w:rPr>
          <w:rFonts w:ascii="Arial" w:eastAsia="Cambria" w:hAnsi="Arial" w:cs="Arial"/>
          <w:i/>
          <w:sz w:val="24"/>
          <w:szCs w:val="24"/>
        </w:rPr>
        <w:t>(8), 2298-2306</w:t>
      </w:r>
      <w:r w:rsidR="002C2412">
        <w:rPr>
          <w:rFonts w:ascii="Arial" w:eastAsia="Cambria" w:hAnsi="Arial" w:cs="Arial"/>
          <w:i/>
          <w:sz w:val="24"/>
          <w:szCs w:val="24"/>
        </w:rPr>
        <w:t>.</w:t>
      </w:r>
    </w:p>
    <w:p w14:paraId="1BF499ED" w14:textId="54DD0532" w:rsidR="00EC5341" w:rsidRPr="00635BE5" w:rsidRDefault="00EC5341" w:rsidP="006E4F24">
      <w:pPr>
        <w:pStyle w:val="Heading2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bookmarkStart w:id="5" w:name="h.48bqpn4z5enr" w:colFirst="0" w:colLast="0"/>
      <w:bookmarkEnd w:id="5"/>
      <w:r w:rsidRPr="00635BE5">
        <w:rPr>
          <w:rFonts w:ascii="Arial" w:eastAsia="Cambria" w:hAnsi="Arial" w:cs="Arial"/>
          <w:sz w:val="32"/>
          <w:szCs w:val="32"/>
          <w:u w:val="single"/>
        </w:rPr>
        <w:t>Conference Presentations and Posters</w:t>
      </w:r>
    </w:p>
    <w:p w14:paraId="11C1E24E" w14:textId="50AA5148" w:rsidR="00EC5341" w:rsidRPr="00635BE5" w:rsidRDefault="00C26344" w:rsidP="00D70E21">
      <w:pPr>
        <w:spacing w:line="240" w:lineRule="auto"/>
        <w:ind w:left="720" w:hanging="720"/>
        <w:rPr>
          <w:rFonts w:ascii="Arial" w:hAnsi="Arial" w:cs="Arial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1.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 xml:space="preserve">, I., Herald, S. B., Xu, X., Amir, O.,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Shilowich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 xml:space="preserve"> B. E., &amp; </w:t>
      </w:r>
      <w:r w:rsidR="00EC5341"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 (2015).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Phonagnosia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>, a Voice Homologue to Prosopagnosia. Poster presented at the Annual Meeting of the Vision Sciences S</w:t>
      </w:r>
      <w:r w:rsidR="00584538" w:rsidRPr="00635BE5">
        <w:rPr>
          <w:rFonts w:ascii="Arial" w:eastAsia="Cambria" w:hAnsi="Arial" w:cs="Arial"/>
          <w:sz w:val="24"/>
          <w:szCs w:val="24"/>
        </w:rPr>
        <w:t>ociety, St. Petersburg Beach, FL</w:t>
      </w:r>
      <w:r w:rsidR="00EC5341" w:rsidRPr="00635BE5">
        <w:rPr>
          <w:rFonts w:ascii="Arial" w:eastAsia="Cambria" w:hAnsi="Arial" w:cs="Arial"/>
          <w:sz w:val="24"/>
          <w:szCs w:val="24"/>
        </w:rPr>
        <w:t>. May.</w:t>
      </w:r>
    </w:p>
    <w:p w14:paraId="56138F92" w14:textId="30FD0DED" w:rsidR="00EC5341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2.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Clewett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>, D., Lee, T.H., Greening, S. G., Ponzio, A.,</w:t>
      </w:r>
      <w:r w:rsidR="00EC5341" w:rsidRPr="00635BE5">
        <w:rPr>
          <w:rFonts w:ascii="Arial" w:eastAsia="Cambria" w:hAnsi="Arial" w:cs="Arial"/>
          <w:b/>
          <w:sz w:val="24"/>
          <w:szCs w:val="24"/>
        </w:rPr>
        <w:t xml:space="preserve"> Margalit, E.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, &amp; Mather M. (2015).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Neuromelanin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 xml:space="preserve"> Marks the Spot: A Locus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Coeruleus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 xml:space="preserve"> Substrate of Cognitive Reserve in Healthy Aging. </w:t>
      </w:r>
      <w:r w:rsidR="00584538" w:rsidRPr="00635BE5">
        <w:rPr>
          <w:rFonts w:ascii="Arial" w:eastAsia="Cambria" w:hAnsi="Arial" w:cs="Arial"/>
          <w:sz w:val="24"/>
          <w:szCs w:val="24"/>
        </w:rPr>
        <w:t>USC Neuroscience Graduate Student Symposium, Los Angeles, CA. Jan.</w:t>
      </w:r>
    </w:p>
    <w:p w14:paraId="2D880FB4" w14:textId="770BFD9C" w:rsidR="00E0756A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3.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 xml:space="preserve">, I., </w:t>
      </w:r>
      <w:r w:rsidR="00E0756A"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="00E0756A" w:rsidRPr="00635BE5">
        <w:rPr>
          <w:rFonts w:ascii="Arial" w:eastAsia="Cambria" w:hAnsi="Arial" w:cs="Arial"/>
          <w:sz w:val="24"/>
          <w:szCs w:val="24"/>
        </w:rPr>
        <w:t xml:space="preserve">,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Tjan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 xml:space="preserve"> B.S., &amp; Shah, M.P. (2016). What is actually affected by the scrambling of objects when localizing LOC? To be presented at the Annual Meeting of the Vision Sciences Society, St. Petersburg Beach, FL. May.</w:t>
      </w:r>
    </w:p>
    <w:p w14:paraId="6F5C4F71" w14:textId="220D3293" w:rsidR="00E0756A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4. </w:t>
      </w:r>
      <w:r w:rsidR="00E0756A"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="00E0756A" w:rsidRPr="00635BE5">
        <w:rPr>
          <w:rFonts w:ascii="Arial" w:eastAsia="Cambria" w:hAnsi="Arial" w:cs="Arial"/>
          <w:sz w:val="24"/>
          <w:szCs w:val="24"/>
        </w:rPr>
        <w:t xml:space="preserve">, Yue, X., &amp;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>, I. (2016). Impaired Face and Non-</w:t>
      </w:r>
      <w:proofErr w:type="gramStart"/>
      <w:r w:rsidR="00E0756A" w:rsidRPr="00635BE5">
        <w:rPr>
          <w:rFonts w:ascii="Arial" w:eastAsia="Cambria" w:hAnsi="Arial" w:cs="Arial"/>
          <w:sz w:val="24"/>
          <w:szCs w:val="24"/>
        </w:rPr>
        <w:t>face</w:t>
      </w:r>
      <w:proofErr w:type="gramEnd"/>
      <w:r w:rsidR="00E0756A" w:rsidRPr="00635BE5">
        <w:rPr>
          <w:rFonts w:ascii="Arial" w:eastAsia="Cambria" w:hAnsi="Arial" w:cs="Arial"/>
          <w:sz w:val="24"/>
          <w:szCs w:val="24"/>
        </w:rPr>
        <w:t xml:space="preserve"> Discrimination in Developmental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Prosopagnosics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 xml:space="preserve"> (DPs). To be presented at the Annual Meeting of the Vision Sciences Society, St. Petersburg Beach, FL. May.</w:t>
      </w:r>
    </w:p>
    <w:p w14:paraId="35ABC3BB" w14:textId="6CD65F16" w:rsidR="00E0756A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5.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Irawan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 xml:space="preserve">, I., </w:t>
      </w:r>
      <w:r w:rsidR="00E0756A" w:rsidRPr="00635BE5">
        <w:rPr>
          <w:rFonts w:ascii="Arial" w:eastAsia="Cambria" w:hAnsi="Arial" w:cs="Arial"/>
          <w:b/>
          <w:sz w:val="24"/>
          <w:szCs w:val="24"/>
        </w:rPr>
        <w:t>Margalit, E</w:t>
      </w:r>
      <w:r w:rsidR="00386525">
        <w:rPr>
          <w:rFonts w:ascii="Arial" w:eastAsia="Cambria" w:hAnsi="Arial" w:cs="Arial"/>
          <w:sz w:val="24"/>
          <w:szCs w:val="24"/>
        </w:rPr>
        <w:t>., Her</w:t>
      </w:r>
      <w:r w:rsidR="00E0756A" w:rsidRPr="00635BE5">
        <w:rPr>
          <w:rFonts w:ascii="Arial" w:eastAsia="Cambria" w:hAnsi="Arial" w:cs="Arial"/>
          <w:sz w:val="24"/>
          <w:szCs w:val="24"/>
        </w:rPr>
        <w:t>a</w:t>
      </w:r>
      <w:r w:rsidR="00386525">
        <w:rPr>
          <w:rFonts w:ascii="Arial" w:eastAsia="Cambria" w:hAnsi="Arial" w:cs="Arial"/>
          <w:sz w:val="24"/>
          <w:szCs w:val="24"/>
        </w:rPr>
        <w:t>l</w:t>
      </w:r>
      <w:r w:rsidR="00E0756A" w:rsidRPr="00635BE5">
        <w:rPr>
          <w:rFonts w:ascii="Arial" w:eastAsia="Cambria" w:hAnsi="Arial" w:cs="Arial"/>
          <w:sz w:val="24"/>
          <w:szCs w:val="24"/>
        </w:rPr>
        <w:t xml:space="preserve">d, S.B., &amp;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>, I. (2016). Vertices are Effective in Perceptual Grouping (and Ungrouping). To be presented at the Annual Meeting of the Vision Sciences Society, St. Petersburg Beach, FL. May.</w:t>
      </w:r>
    </w:p>
    <w:p w14:paraId="46FEB3CF" w14:textId="44113E11" w:rsidR="00C26344" w:rsidRPr="00635BE5" w:rsidRDefault="00C26344" w:rsidP="00D70E21">
      <w:pPr>
        <w:ind w:left="720" w:hanging="720"/>
        <w:rPr>
          <w:rFonts w:ascii="Arial" w:hAnsi="Arial" w:cs="Arial"/>
          <w:color w:val="000000" w:themeColor="text1"/>
          <w:sz w:val="24"/>
          <w:szCs w:val="24"/>
        </w:rPr>
      </w:pPr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6. </w:t>
      </w:r>
      <w:proofErr w:type="spellStart"/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Biederman</w:t>
      </w:r>
      <w:proofErr w:type="spellEnd"/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I., </w:t>
      </w:r>
      <w:r w:rsidRPr="00635BE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Margalit, E.</w:t>
      </w:r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Tjan</w:t>
      </w:r>
      <w:proofErr w:type="spellEnd"/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B. S., &amp; Shah, M. P.  (2016). What is actually affected by the scrambling of objects when localizing LOC? Paper presented at the Annual Meeting of the Society of Experimental Psychologists. Columbia University, New York. April.</w:t>
      </w:r>
    </w:p>
    <w:p w14:paraId="1E988BB9" w14:textId="77777777" w:rsidR="00784C4B" w:rsidRPr="00635BE5" w:rsidRDefault="00784C4B" w:rsidP="00784C4B">
      <w:pPr>
        <w:pStyle w:val="Heading2"/>
        <w:contextualSpacing w:val="0"/>
        <w:rPr>
          <w:rFonts w:ascii="Arial" w:hAnsi="Arial" w:cs="Arial"/>
          <w:sz w:val="32"/>
          <w:szCs w:val="32"/>
          <w:u w:val="single"/>
        </w:rPr>
      </w:pPr>
      <w:r w:rsidRPr="00635BE5">
        <w:rPr>
          <w:rFonts w:ascii="Arial" w:eastAsia="Cambria" w:hAnsi="Arial" w:cs="Arial"/>
          <w:sz w:val="32"/>
          <w:szCs w:val="32"/>
          <w:u w:val="single"/>
        </w:rPr>
        <w:t>Skills</w:t>
      </w:r>
    </w:p>
    <w:p w14:paraId="5D34F712" w14:textId="0C9DF1FB" w:rsidR="00784C4B" w:rsidRPr="00635BE5" w:rsidRDefault="00784C4B" w:rsidP="00B82258">
      <w:pPr>
        <w:spacing w:after="0"/>
        <w:ind w:left="360" w:hanging="36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Programming</w:t>
      </w:r>
    </w:p>
    <w:p w14:paraId="53F75696" w14:textId="70614587" w:rsidR="00784C4B" w:rsidRPr="00635BE5" w:rsidRDefault="007F71E8" w:rsidP="007F71E8">
      <w:pPr>
        <w:spacing w:after="0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>Python, MATLAB, Bash, R, C/C++, Java</w:t>
      </w:r>
      <w:r w:rsidR="00221326" w:rsidRPr="00635BE5">
        <w:rPr>
          <w:rFonts w:ascii="Arial" w:eastAsia="Cambria" w:hAnsi="Arial" w:cs="Arial"/>
          <w:sz w:val="24"/>
          <w:szCs w:val="24"/>
        </w:rPr>
        <w:t>,</w:t>
      </w:r>
      <w:r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mbria" w:hAnsi="Arial" w:cs="Arial"/>
          <w:sz w:val="24"/>
          <w:szCs w:val="24"/>
        </w:rPr>
        <w:t>Psychtoolbox</w:t>
      </w:r>
      <w:proofErr w:type="spellEnd"/>
      <w:r>
        <w:rPr>
          <w:rFonts w:ascii="Arial" w:eastAsia="Cambria" w:hAnsi="Arial" w:cs="Arial"/>
          <w:sz w:val="24"/>
          <w:szCs w:val="24"/>
        </w:rPr>
        <w:t>,</w:t>
      </w:r>
      <w:r w:rsidR="00221326" w:rsidRPr="00635BE5">
        <w:rPr>
          <w:rFonts w:ascii="Arial" w:eastAsia="Cambria" w:hAnsi="Arial" w:cs="Arial"/>
          <w:sz w:val="24"/>
          <w:szCs w:val="24"/>
        </w:rPr>
        <w:t xml:space="preserve"> </w:t>
      </w:r>
      <w:r w:rsidR="00784C4B" w:rsidRPr="00635BE5">
        <w:rPr>
          <w:rFonts w:ascii="Arial" w:eastAsia="Cambria" w:hAnsi="Arial" w:cs="Arial"/>
          <w:sz w:val="24"/>
          <w:szCs w:val="24"/>
        </w:rPr>
        <w:t>HTML/CSS/JS (see geon.usc.edu/GJW for a recent example)</w:t>
      </w:r>
    </w:p>
    <w:p w14:paraId="50FAE176" w14:textId="77777777" w:rsidR="00B82258" w:rsidRPr="00635BE5" w:rsidRDefault="00B82258" w:rsidP="00B82258">
      <w:pPr>
        <w:spacing w:after="0"/>
        <w:ind w:left="360" w:hanging="360"/>
        <w:rPr>
          <w:rFonts w:ascii="Arial" w:hAnsi="Arial" w:cs="Arial"/>
        </w:rPr>
      </w:pPr>
    </w:p>
    <w:p w14:paraId="52C1ABA8" w14:textId="77777777" w:rsidR="00784C4B" w:rsidRPr="00635BE5" w:rsidRDefault="00784C4B" w:rsidP="00B82258">
      <w:pPr>
        <w:spacing w:after="0"/>
        <w:ind w:left="360" w:hanging="36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Software</w:t>
      </w:r>
    </w:p>
    <w:p w14:paraId="6AE32CD6" w14:textId="503A952B" w:rsidR="00784C4B" w:rsidRPr="00635BE5" w:rsidRDefault="00A650F0" w:rsidP="00B82258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  <w:proofErr w:type="spellStart"/>
      <w:r>
        <w:rPr>
          <w:rFonts w:ascii="Arial" w:eastAsia="Cambria" w:hAnsi="Arial" w:cs="Arial"/>
          <w:sz w:val="24"/>
          <w:szCs w:val="24"/>
        </w:rPr>
        <w:t>Tensorflow</w:t>
      </w:r>
      <w:proofErr w:type="spellEnd"/>
      <w:r>
        <w:rPr>
          <w:rFonts w:ascii="Arial" w:eastAsia="Cambria" w:hAnsi="Arial" w:cs="Arial"/>
          <w:sz w:val="24"/>
          <w:szCs w:val="24"/>
        </w:rPr>
        <w:t xml:space="preserve">, </w:t>
      </w:r>
      <w:r w:rsidR="00784C4B" w:rsidRPr="00635BE5">
        <w:rPr>
          <w:rFonts w:ascii="Arial" w:eastAsia="Cambria" w:hAnsi="Arial" w:cs="Arial"/>
          <w:sz w:val="24"/>
          <w:szCs w:val="24"/>
        </w:rPr>
        <w:t xml:space="preserve">FSL, </w:t>
      </w:r>
      <w:proofErr w:type="spellStart"/>
      <w:r w:rsidR="00CE11C9" w:rsidRPr="00635BE5">
        <w:rPr>
          <w:rFonts w:ascii="Arial" w:eastAsia="Cambria" w:hAnsi="Arial" w:cs="Arial"/>
          <w:sz w:val="24"/>
          <w:szCs w:val="24"/>
        </w:rPr>
        <w:t>Freesurfer</w:t>
      </w:r>
      <w:proofErr w:type="spellEnd"/>
      <w:r w:rsidR="00CE11C9" w:rsidRPr="00635BE5">
        <w:rPr>
          <w:rFonts w:ascii="Arial" w:eastAsia="Cambria" w:hAnsi="Arial" w:cs="Arial"/>
          <w:sz w:val="24"/>
          <w:szCs w:val="24"/>
        </w:rPr>
        <w:t xml:space="preserve">, </w:t>
      </w:r>
      <w:proofErr w:type="spellStart"/>
      <w:r w:rsidR="00784C4B" w:rsidRPr="00635BE5">
        <w:rPr>
          <w:rFonts w:ascii="Arial" w:eastAsia="Cambria" w:hAnsi="Arial" w:cs="Arial"/>
          <w:sz w:val="24"/>
          <w:szCs w:val="24"/>
        </w:rPr>
        <w:t>Qualtrics</w:t>
      </w:r>
      <w:proofErr w:type="spellEnd"/>
      <w:r w:rsidR="00784C4B" w:rsidRPr="00635BE5">
        <w:rPr>
          <w:rFonts w:ascii="Arial" w:eastAsia="Cambria" w:hAnsi="Arial" w:cs="Arial"/>
          <w:sz w:val="24"/>
          <w:szCs w:val="24"/>
        </w:rPr>
        <w:t xml:space="preserve">, </w:t>
      </w:r>
      <w:proofErr w:type="spellStart"/>
      <w:r w:rsidR="00784C4B" w:rsidRPr="00635BE5">
        <w:rPr>
          <w:rFonts w:ascii="Arial" w:eastAsia="Cambria" w:hAnsi="Arial" w:cs="Arial"/>
          <w:sz w:val="24"/>
          <w:szCs w:val="24"/>
        </w:rPr>
        <w:t>Praat</w:t>
      </w:r>
      <w:proofErr w:type="spellEnd"/>
      <w:r w:rsidR="00784C4B" w:rsidRPr="00635BE5">
        <w:rPr>
          <w:rFonts w:ascii="Arial" w:eastAsia="Cambria" w:hAnsi="Arial" w:cs="Arial"/>
          <w:sz w:val="24"/>
          <w:szCs w:val="24"/>
        </w:rPr>
        <w:t>, Blender, Adobe Photoshop, GNU Gimp, Microsoft Office</w:t>
      </w:r>
    </w:p>
    <w:p w14:paraId="43A859F0" w14:textId="77777777" w:rsidR="00B82258" w:rsidRPr="00635BE5" w:rsidRDefault="00B82258" w:rsidP="00B82258">
      <w:pPr>
        <w:spacing w:after="0"/>
        <w:ind w:left="360" w:hanging="360"/>
        <w:rPr>
          <w:rFonts w:ascii="Arial" w:hAnsi="Arial" w:cs="Arial"/>
        </w:rPr>
      </w:pPr>
    </w:p>
    <w:p w14:paraId="283C01A8" w14:textId="77777777" w:rsidR="00784C4B" w:rsidRPr="00635BE5" w:rsidRDefault="00784C4B" w:rsidP="005575A7">
      <w:pPr>
        <w:spacing w:after="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Methodologies</w:t>
      </w:r>
    </w:p>
    <w:p w14:paraId="3D722133" w14:textId="1245B377" w:rsidR="00EC5341" w:rsidRPr="00635BE5" w:rsidRDefault="006E4F24" w:rsidP="00B82258">
      <w:pPr>
        <w:spacing w:after="0"/>
        <w:ind w:left="360" w:hanging="360"/>
        <w:rPr>
          <w:rFonts w:ascii="Arial" w:hAnsi="Arial" w:cs="Arial"/>
        </w:rPr>
      </w:pPr>
      <w:r w:rsidRPr="00635BE5">
        <w:rPr>
          <w:rFonts w:ascii="Arial" w:eastAsia="Cambria" w:hAnsi="Arial" w:cs="Arial"/>
          <w:sz w:val="24"/>
          <w:szCs w:val="24"/>
        </w:rPr>
        <w:t>fMRI (</w:t>
      </w:r>
      <w:proofErr w:type="spellStart"/>
      <w:r w:rsidRPr="00635BE5">
        <w:rPr>
          <w:rFonts w:ascii="Arial" w:eastAsia="Cambria" w:hAnsi="Arial" w:cs="Arial"/>
          <w:sz w:val="24"/>
          <w:szCs w:val="24"/>
        </w:rPr>
        <w:t>inc</w:t>
      </w:r>
      <w:r w:rsidR="00784C4B" w:rsidRPr="00635BE5">
        <w:rPr>
          <w:rFonts w:ascii="Arial" w:eastAsia="Cambria" w:hAnsi="Arial" w:cs="Arial"/>
          <w:sz w:val="24"/>
          <w:szCs w:val="24"/>
        </w:rPr>
        <w:t>.</w:t>
      </w:r>
      <w:proofErr w:type="spellEnd"/>
      <w:r w:rsidR="00784C4B" w:rsidRPr="00635BE5">
        <w:rPr>
          <w:rFonts w:ascii="Arial" w:eastAsia="Cambria" w:hAnsi="Arial" w:cs="Arial"/>
          <w:sz w:val="24"/>
          <w:szCs w:val="24"/>
        </w:rPr>
        <w:t xml:space="preserve"> EPI, </w:t>
      </w:r>
      <w:proofErr w:type="spellStart"/>
      <w:r w:rsidR="00784C4B" w:rsidRPr="00635BE5">
        <w:rPr>
          <w:rFonts w:ascii="Arial" w:eastAsia="Cambria" w:hAnsi="Arial" w:cs="Arial"/>
          <w:sz w:val="24"/>
          <w:szCs w:val="24"/>
        </w:rPr>
        <w:t>neuromelanin</w:t>
      </w:r>
      <w:proofErr w:type="spellEnd"/>
      <w:r w:rsidR="00784C4B" w:rsidRPr="00635BE5">
        <w:rPr>
          <w:rFonts w:ascii="Arial" w:eastAsia="Cambria" w:hAnsi="Arial" w:cs="Arial"/>
          <w:sz w:val="24"/>
          <w:szCs w:val="24"/>
        </w:rPr>
        <w:t>-weighted imaging, diffusion-weighted imaging, cardiac-gating), Gabor-Jet Model and Applet, Eye-tracking, Behavioral/Psychophysical research, Salivary Alpha Amylase Collection, Online surveys</w:t>
      </w:r>
    </w:p>
    <w:p w14:paraId="5A41B5EC" w14:textId="14B56B1F" w:rsidR="002954B2" w:rsidRPr="00635BE5" w:rsidRDefault="001543D5" w:rsidP="002954B2">
      <w:pPr>
        <w:pStyle w:val="Heading2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r w:rsidRPr="00635BE5">
        <w:rPr>
          <w:rFonts w:ascii="Arial" w:eastAsia="Cambria" w:hAnsi="Arial" w:cs="Arial"/>
          <w:sz w:val="32"/>
          <w:szCs w:val="32"/>
          <w:u w:val="single"/>
        </w:rPr>
        <w:t>Awards and Grants</w:t>
      </w:r>
    </w:p>
    <w:p w14:paraId="547C9D65" w14:textId="14C3B8CF" w:rsidR="00D70E21" w:rsidRPr="00635BE5" w:rsidRDefault="00D70E21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NSF Graduate Research Fellowship Program Fellow </w:t>
      </w:r>
      <w:r w:rsidRPr="00635BE5">
        <w:rPr>
          <w:rFonts w:ascii="Arial" w:eastAsia="Cambria" w:hAnsi="Arial" w:cs="Arial"/>
          <w:sz w:val="24"/>
          <w:szCs w:val="24"/>
        </w:rPr>
        <w:t>| 2016 – 2021</w:t>
      </w:r>
      <w:r w:rsidRPr="00635BE5">
        <w:rPr>
          <w:rFonts w:ascii="Arial" w:eastAsia="Cambria" w:hAnsi="Arial" w:cs="Arial"/>
          <w:sz w:val="24"/>
          <w:szCs w:val="24"/>
        </w:rPr>
        <w:br/>
        <w:t>NSF fellowship recognizes and supports outstanding graduate students in NSF-supported science, technology, engineering, and mathematics disciplines</w:t>
      </w:r>
      <w:r w:rsidRPr="00635BE5">
        <w:rPr>
          <w:rFonts w:ascii="Arial" w:eastAsia="Cambria" w:hAnsi="Arial" w:cs="Arial"/>
          <w:sz w:val="24"/>
          <w:szCs w:val="24"/>
        </w:rPr>
        <w:tab/>
      </w:r>
    </w:p>
    <w:p w14:paraId="0EDB4B72" w14:textId="3D8718DF" w:rsidR="002954B2" w:rsidRPr="00635BE5" w:rsidRDefault="002954B2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lastRenderedPageBreak/>
        <w:t xml:space="preserve">USC Neuroscience Outstanding Student of the Year </w:t>
      </w:r>
      <w:r w:rsidRPr="00635BE5">
        <w:rPr>
          <w:rFonts w:ascii="Arial" w:eastAsia="Cambria" w:hAnsi="Arial" w:cs="Arial"/>
          <w:sz w:val="24"/>
          <w:szCs w:val="24"/>
        </w:rPr>
        <w:t>| 2016</w:t>
      </w:r>
      <w:r w:rsidR="00BE6773" w:rsidRPr="00635BE5">
        <w:rPr>
          <w:rFonts w:ascii="Arial" w:eastAsia="Cambria" w:hAnsi="Arial" w:cs="Arial"/>
          <w:sz w:val="24"/>
          <w:szCs w:val="24"/>
        </w:rPr>
        <w:br/>
        <w:t>Awarded to USC’s best neuroscience student with senior standing</w:t>
      </w:r>
    </w:p>
    <w:p w14:paraId="33446293" w14:textId="3CC017B4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Brian Philip </w:t>
      </w:r>
      <w:proofErr w:type="spellStart"/>
      <w:r w:rsidRPr="00635BE5">
        <w:rPr>
          <w:rFonts w:ascii="Arial" w:eastAsia="Cambria" w:hAnsi="Arial" w:cs="Arial"/>
          <w:b/>
          <w:sz w:val="24"/>
          <w:szCs w:val="24"/>
        </w:rPr>
        <w:t>Rakusin</w:t>
      </w:r>
      <w:proofErr w:type="spellEnd"/>
      <w:r w:rsidRPr="00635BE5">
        <w:rPr>
          <w:rFonts w:ascii="Arial" w:eastAsia="Cambria" w:hAnsi="Arial" w:cs="Arial"/>
          <w:b/>
          <w:sz w:val="24"/>
          <w:szCs w:val="24"/>
        </w:rPr>
        <w:t xml:space="preserve"> Neuroscience Award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2015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>Awarded to USC’s best neuroscience student with sophomore or junior standing</w:t>
      </w:r>
    </w:p>
    <w:p w14:paraId="3B527B02" w14:textId="7659B1B5" w:rsidR="006E0C7C" w:rsidRPr="00635BE5" w:rsidRDefault="006E0C7C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Discovery Scholar </w:t>
      </w:r>
      <w:r w:rsidRPr="00635BE5">
        <w:rPr>
          <w:rFonts w:ascii="Arial" w:eastAsia="Cambria" w:hAnsi="Arial" w:cs="Arial"/>
          <w:sz w:val="24"/>
          <w:szCs w:val="24"/>
        </w:rPr>
        <w:t>| 2016</w:t>
      </w:r>
      <w:r w:rsidRPr="00635BE5">
        <w:rPr>
          <w:rFonts w:ascii="Arial" w:eastAsia="Cambria" w:hAnsi="Arial" w:cs="Arial"/>
          <w:sz w:val="24"/>
          <w:szCs w:val="24"/>
        </w:rPr>
        <w:br/>
        <w:t xml:space="preserve">Awarded to students </w:t>
      </w:r>
      <w:r w:rsidRPr="00635BE5">
        <w:rPr>
          <w:rFonts w:ascii="Arial" w:hAnsi="Arial" w:cs="Arial"/>
          <w:color w:val="2F2A26"/>
          <w:sz w:val="27"/>
          <w:szCs w:val="27"/>
          <w:shd w:val="clear" w:color="auto" w:fill="FFFFFF"/>
        </w:rPr>
        <w:t>who excel in the classroom while demonstrating the ability to create exceptional new scholarship</w:t>
      </w:r>
    </w:p>
    <w:p w14:paraId="1E9E39A8" w14:textId="0F3658E7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Provost’s Undergraduate Research Fellowship</w:t>
      </w:r>
      <w:r w:rsidRPr="00635BE5">
        <w:rPr>
          <w:rFonts w:ascii="Arial" w:eastAsia="Cambria" w:hAnsi="Arial" w:cs="Arial"/>
          <w:sz w:val="24"/>
          <w:szCs w:val="24"/>
        </w:rPr>
        <w:t xml:space="preserve"> | 2013-</w:t>
      </w:r>
      <w:r w:rsidR="00CF10FD" w:rsidRPr="00635BE5">
        <w:rPr>
          <w:rFonts w:ascii="Arial" w:eastAsia="Cambria" w:hAnsi="Arial" w:cs="Arial"/>
          <w:sz w:val="24"/>
          <w:szCs w:val="24"/>
        </w:rPr>
        <w:t>2016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CF10FD" w:rsidRPr="00635BE5">
        <w:rPr>
          <w:rFonts w:ascii="Arial" w:eastAsia="Cambria" w:hAnsi="Arial" w:cs="Arial"/>
          <w:sz w:val="24"/>
          <w:szCs w:val="24"/>
        </w:rPr>
        <w:t>Five</w:t>
      </w:r>
      <w:r w:rsidRPr="00635BE5">
        <w:rPr>
          <w:rFonts w:ascii="Arial" w:eastAsia="Cambria" w:hAnsi="Arial" w:cs="Arial"/>
          <w:sz w:val="24"/>
          <w:szCs w:val="24"/>
        </w:rPr>
        <w:t>-time recipient of award established to provide support to student researchers</w:t>
      </w:r>
    </w:p>
    <w:p w14:paraId="34A75655" w14:textId="0D962B95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SOAR (Student Opportunities for Academic Research) Grant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2015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>Grant supporting undergraduate</w:t>
      </w:r>
      <w:r w:rsidR="0076600B" w:rsidRPr="00635BE5">
        <w:rPr>
          <w:rFonts w:ascii="Arial" w:eastAsia="Cambria" w:hAnsi="Arial" w:cs="Arial"/>
          <w:sz w:val="24"/>
          <w:szCs w:val="24"/>
        </w:rPr>
        <w:t xml:space="preserve"> research with a faculty mentor</w:t>
      </w:r>
    </w:p>
    <w:p w14:paraId="15FE2914" w14:textId="490A998E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Dean’s </w:t>
      </w:r>
      <w:r w:rsidR="00B4594D" w:rsidRPr="00635BE5">
        <w:rPr>
          <w:rFonts w:ascii="Arial" w:eastAsia="Cambria" w:hAnsi="Arial" w:cs="Arial"/>
          <w:b/>
          <w:sz w:val="24"/>
          <w:szCs w:val="24"/>
        </w:rPr>
        <w:t>Scholarship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2012-Present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76600B" w:rsidRPr="00635BE5">
        <w:rPr>
          <w:rFonts w:ascii="Arial" w:eastAsia="Cambria" w:hAnsi="Arial" w:cs="Arial"/>
          <w:sz w:val="24"/>
          <w:szCs w:val="24"/>
        </w:rPr>
        <w:t>Merit-based tuition scholarship</w:t>
      </w:r>
    </w:p>
    <w:p w14:paraId="5BDBDAF4" w14:textId="452AF255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George H. </w:t>
      </w:r>
      <w:proofErr w:type="spellStart"/>
      <w:r w:rsidRPr="00635BE5">
        <w:rPr>
          <w:rFonts w:ascii="Arial" w:eastAsia="Cambria" w:hAnsi="Arial" w:cs="Arial"/>
          <w:b/>
          <w:sz w:val="24"/>
          <w:szCs w:val="24"/>
        </w:rPr>
        <w:t>Mayr</w:t>
      </w:r>
      <w:proofErr w:type="spellEnd"/>
      <w:r w:rsidRPr="00635BE5">
        <w:rPr>
          <w:rFonts w:ascii="Arial" w:eastAsia="Cambria" w:hAnsi="Arial" w:cs="Arial"/>
          <w:b/>
          <w:sz w:val="24"/>
          <w:szCs w:val="24"/>
        </w:rPr>
        <w:t xml:space="preserve"> Scholarship Foundation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2015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 xml:space="preserve">Awarded to outstanding students from California in the college of letters, arts, and 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76600B" w:rsidRPr="00635BE5">
        <w:rPr>
          <w:rFonts w:ascii="Arial" w:eastAsia="Cambria" w:hAnsi="Arial" w:cs="Arial"/>
          <w:sz w:val="24"/>
          <w:szCs w:val="24"/>
        </w:rPr>
        <w:t>sciences</w:t>
      </w:r>
    </w:p>
    <w:p w14:paraId="5B6107E0" w14:textId="69BDCCA9" w:rsidR="00D70E21" w:rsidRPr="00635BE5" w:rsidRDefault="00FA31F9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University Trustees Award </w:t>
      </w:r>
      <w:r w:rsidR="00D70E21" w:rsidRPr="00635BE5">
        <w:rPr>
          <w:rFonts w:ascii="Arial" w:eastAsia="Cambria" w:hAnsi="Arial" w:cs="Arial"/>
          <w:sz w:val="24"/>
          <w:szCs w:val="24"/>
        </w:rPr>
        <w:t>| 2016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C26344" w:rsidRPr="00635BE5">
        <w:rPr>
          <w:rFonts w:ascii="Arial" w:eastAsia="Cambria" w:hAnsi="Arial" w:cs="Arial"/>
          <w:sz w:val="24"/>
          <w:szCs w:val="24"/>
        </w:rPr>
        <w:t>Awarded for highest GPA among undergraduate males at the University</w:t>
      </w:r>
    </w:p>
    <w:p w14:paraId="6A160732" w14:textId="3477FADC" w:rsidR="00FA31F9" w:rsidRPr="00635BE5" w:rsidRDefault="00123149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Phi Beta Kappa Honor Society </w:t>
      </w:r>
      <w:r w:rsidRPr="00635BE5">
        <w:rPr>
          <w:rFonts w:ascii="Arial" w:eastAsia="Cambria" w:hAnsi="Arial" w:cs="Arial"/>
          <w:sz w:val="24"/>
          <w:szCs w:val="24"/>
        </w:rPr>
        <w:t>| 2015</w:t>
      </w:r>
    </w:p>
    <w:p w14:paraId="7CF2A5F2" w14:textId="5A01F0E5" w:rsidR="007F3D9C" w:rsidRPr="00635BE5" w:rsidRDefault="001543D5" w:rsidP="006E4F24">
      <w:pPr>
        <w:pStyle w:val="Heading2"/>
        <w:spacing w:after="0"/>
        <w:ind w:hanging="17"/>
        <w:contextualSpacing w:val="0"/>
        <w:rPr>
          <w:rFonts w:ascii="Arial" w:hAnsi="Arial" w:cs="Arial"/>
        </w:rPr>
      </w:pPr>
      <w:bookmarkStart w:id="6" w:name="h.2w1d7twlxpjm" w:colFirst="0" w:colLast="0"/>
      <w:bookmarkStart w:id="7" w:name="h.2nhcrnhq4r2l" w:colFirst="0" w:colLast="0"/>
      <w:bookmarkStart w:id="8" w:name="h.lr8dv51glgil" w:colFirst="0" w:colLast="0"/>
      <w:bookmarkEnd w:id="6"/>
      <w:bookmarkEnd w:id="7"/>
      <w:bookmarkEnd w:id="8"/>
      <w:r w:rsidRPr="00635BE5">
        <w:rPr>
          <w:rFonts w:ascii="Arial" w:eastAsia="Cambria" w:hAnsi="Arial" w:cs="Arial"/>
          <w:u w:val="single"/>
        </w:rPr>
        <w:t>Service</w:t>
      </w:r>
    </w:p>
    <w:p w14:paraId="25FA8CF1" w14:textId="041FFF68" w:rsidR="00A02435" w:rsidRPr="00635BE5" w:rsidRDefault="001543D5" w:rsidP="001543D5">
      <w:pPr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Student Representative</w:t>
      </w:r>
      <w:r w:rsidRPr="00635BE5">
        <w:rPr>
          <w:rFonts w:ascii="Arial" w:eastAsia="Cambria" w:hAnsi="Arial" w:cs="Arial"/>
          <w:sz w:val="24"/>
          <w:szCs w:val="24"/>
        </w:rPr>
        <w:t>, USC Undergraduate Neuroscience Executive Committee | 2015</w:t>
      </w:r>
      <w:r w:rsidR="00123149" w:rsidRPr="00635BE5">
        <w:rPr>
          <w:rFonts w:ascii="Arial" w:eastAsia="Cambria" w:hAnsi="Arial" w:cs="Arial"/>
          <w:sz w:val="24"/>
          <w:szCs w:val="24"/>
        </w:rPr>
        <w:t xml:space="preserve"> -2016</w:t>
      </w:r>
      <w:r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b/>
          <w:sz w:val="24"/>
          <w:szCs w:val="24"/>
        </w:rPr>
        <w:t>Team Captain</w:t>
      </w:r>
      <w:r w:rsidRPr="00635BE5">
        <w:rPr>
          <w:rFonts w:ascii="Arial" w:eastAsia="Cambria" w:hAnsi="Arial" w:cs="Arial"/>
          <w:sz w:val="24"/>
          <w:szCs w:val="24"/>
        </w:rPr>
        <w:t>, USC Cross Country Club | 2014-2015</w:t>
      </w:r>
      <w:r w:rsidR="006E4F24" w:rsidRPr="00635BE5">
        <w:rPr>
          <w:rFonts w:ascii="Arial" w:eastAsia="Cambria" w:hAnsi="Arial" w:cs="Arial"/>
          <w:sz w:val="24"/>
          <w:szCs w:val="24"/>
        </w:rPr>
        <w:br/>
      </w:r>
      <w:r w:rsidR="00EC5341" w:rsidRPr="00635BE5">
        <w:rPr>
          <w:rFonts w:ascii="Arial" w:eastAsia="Cambria" w:hAnsi="Arial" w:cs="Arial"/>
          <w:b/>
          <w:sz w:val="24"/>
          <w:szCs w:val="24"/>
        </w:rPr>
        <w:t>Mentor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 to undergraduate lab members: Jordan Juarez, Isabel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Irawan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>, E</w:t>
      </w:r>
      <w:r w:rsidR="00EC72E9" w:rsidRPr="00635BE5">
        <w:rPr>
          <w:rFonts w:ascii="Arial" w:eastAsia="Cambria" w:hAnsi="Arial" w:cs="Arial"/>
          <w:sz w:val="24"/>
          <w:szCs w:val="24"/>
        </w:rPr>
        <w:t xml:space="preserve">mily </w:t>
      </w:r>
      <w:proofErr w:type="spellStart"/>
      <w:r w:rsidR="00EC72E9" w:rsidRPr="00635BE5">
        <w:rPr>
          <w:rFonts w:ascii="Arial" w:eastAsia="Cambria" w:hAnsi="Arial" w:cs="Arial"/>
          <w:sz w:val="24"/>
          <w:szCs w:val="24"/>
        </w:rPr>
        <w:t>Meschke</w:t>
      </w:r>
      <w:proofErr w:type="spellEnd"/>
      <w:r w:rsidR="00EC72E9" w:rsidRPr="00635BE5">
        <w:rPr>
          <w:rFonts w:ascii="Arial" w:eastAsia="Cambria" w:hAnsi="Arial" w:cs="Arial"/>
          <w:sz w:val="24"/>
          <w:szCs w:val="24"/>
        </w:rPr>
        <w:t xml:space="preserve">, and Rafael </w:t>
      </w:r>
      <w:proofErr w:type="spellStart"/>
      <w:r w:rsidR="00EC72E9" w:rsidRPr="00635BE5">
        <w:rPr>
          <w:rFonts w:ascii="Arial" w:eastAsia="Cambria" w:hAnsi="Arial" w:cs="Arial"/>
          <w:sz w:val="24"/>
          <w:szCs w:val="24"/>
        </w:rPr>
        <w:t>Maarek</w:t>
      </w:r>
      <w:proofErr w:type="spellEnd"/>
    </w:p>
    <w:sectPr w:rsidR="00A02435" w:rsidRPr="00635BE5" w:rsidSect="006E22B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6446B" w14:textId="77777777" w:rsidR="00715D6E" w:rsidRDefault="00715D6E" w:rsidP="006E4F24">
      <w:pPr>
        <w:spacing w:after="0" w:line="240" w:lineRule="auto"/>
      </w:pPr>
      <w:r>
        <w:separator/>
      </w:r>
    </w:p>
  </w:endnote>
  <w:endnote w:type="continuationSeparator" w:id="0">
    <w:p w14:paraId="2CE80DF9" w14:textId="77777777" w:rsidR="00715D6E" w:rsidRDefault="00715D6E" w:rsidP="006E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C4BF7" w14:textId="77777777" w:rsidR="00715D6E" w:rsidRDefault="00715D6E" w:rsidP="006E4F24">
      <w:pPr>
        <w:spacing w:after="0" w:line="240" w:lineRule="auto"/>
      </w:pPr>
      <w:r>
        <w:separator/>
      </w:r>
    </w:p>
  </w:footnote>
  <w:footnote w:type="continuationSeparator" w:id="0">
    <w:p w14:paraId="1C1035EC" w14:textId="77777777" w:rsidR="00715D6E" w:rsidRDefault="00715D6E" w:rsidP="006E4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C96"/>
    <w:multiLevelType w:val="hybridMultilevel"/>
    <w:tmpl w:val="4CC8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65CD3"/>
    <w:multiLevelType w:val="multilevel"/>
    <w:tmpl w:val="C2A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82796"/>
    <w:multiLevelType w:val="hybridMultilevel"/>
    <w:tmpl w:val="CD90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537DD"/>
    <w:multiLevelType w:val="hybridMultilevel"/>
    <w:tmpl w:val="69D8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9C"/>
    <w:rsid w:val="000554C6"/>
    <w:rsid w:val="00082AF2"/>
    <w:rsid w:val="000927F0"/>
    <w:rsid w:val="000B575A"/>
    <w:rsid w:val="000B7F3D"/>
    <w:rsid w:val="000F6E1A"/>
    <w:rsid w:val="001034E0"/>
    <w:rsid w:val="00104F68"/>
    <w:rsid w:val="001204EB"/>
    <w:rsid w:val="00123149"/>
    <w:rsid w:val="00144770"/>
    <w:rsid w:val="001543D5"/>
    <w:rsid w:val="00181354"/>
    <w:rsid w:val="001933B9"/>
    <w:rsid w:val="001C12BF"/>
    <w:rsid w:val="001C15E8"/>
    <w:rsid w:val="002025B7"/>
    <w:rsid w:val="00213DCD"/>
    <w:rsid w:val="00221326"/>
    <w:rsid w:val="00224A45"/>
    <w:rsid w:val="00254BD3"/>
    <w:rsid w:val="0026154D"/>
    <w:rsid w:val="00265954"/>
    <w:rsid w:val="00281953"/>
    <w:rsid w:val="002954B2"/>
    <w:rsid w:val="002C2412"/>
    <w:rsid w:val="002D63F1"/>
    <w:rsid w:val="00343A0D"/>
    <w:rsid w:val="00386525"/>
    <w:rsid w:val="003B1C9C"/>
    <w:rsid w:val="003C165D"/>
    <w:rsid w:val="003D57A0"/>
    <w:rsid w:val="003F0B02"/>
    <w:rsid w:val="0041374B"/>
    <w:rsid w:val="004168F5"/>
    <w:rsid w:val="00422DC0"/>
    <w:rsid w:val="004239E2"/>
    <w:rsid w:val="00484441"/>
    <w:rsid w:val="00497B36"/>
    <w:rsid w:val="004C53A7"/>
    <w:rsid w:val="004C7F37"/>
    <w:rsid w:val="004D3362"/>
    <w:rsid w:val="004E066B"/>
    <w:rsid w:val="005575A7"/>
    <w:rsid w:val="00584538"/>
    <w:rsid w:val="005A74D5"/>
    <w:rsid w:val="005C12DF"/>
    <w:rsid w:val="005C44F2"/>
    <w:rsid w:val="005E3C42"/>
    <w:rsid w:val="005F798D"/>
    <w:rsid w:val="0062685C"/>
    <w:rsid w:val="00633967"/>
    <w:rsid w:val="00635BE5"/>
    <w:rsid w:val="006471E0"/>
    <w:rsid w:val="0065053C"/>
    <w:rsid w:val="006519D3"/>
    <w:rsid w:val="00651D4A"/>
    <w:rsid w:val="006545A5"/>
    <w:rsid w:val="006B0931"/>
    <w:rsid w:val="006E0C7C"/>
    <w:rsid w:val="006E22BC"/>
    <w:rsid w:val="006E45C5"/>
    <w:rsid w:val="006E4F24"/>
    <w:rsid w:val="00715D6E"/>
    <w:rsid w:val="007455C7"/>
    <w:rsid w:val="0076600B"/>
    <w:rsid w:val="0078477B"/>
    <w:rsid w:val="00784C4B"/>
    <w:rsid w:val="007A72C5"/>
    <w:rsid w:val="007F3D9C"/>
    <w:rsid w:val="007F71E8"/>
    <w:rsid w:val="00802937"/>
    <w:rsid w:val="008130AC"/>
    <w:rsid w:val="00821655"/>
    <w:rsid w:val="00896A6F"/>
    <w:rsid w:val="008D5D77"/>
    <w:rsid w:val="008E56A6"/>
    <w:rsid w:val="008F2BC5"/>
    <w:rsid w:val="00915CA2"/>
    <w:rsid w:val="00940CB2"/>
    <w:rsid w:val="00956DAF"/>
    <w:rsid w:val="00957457"/>
    <w:rsid w:val="009A09C2"/>
    <w:rsid w:val="009C5D13"/>
    <w:rsid w:val="009F35BF"/>
    <w:rsid w:val="009F57E0"/>
    <w:rsid w:val="00A02435"/>
    <w:rsid w:val="00A34952"/>
    <w:rsid w:val="00A6034B"/>
    <w:rsid w:val="00A650F0"/>
    <w:rsid w:val="00A96FE4"/>
    <w:rsid w:val="00B100F2"/>
    <w:rsid w:val="00B2333B"/>
    <w:rsid w:val="00B4594D"/>
    <w:rsid w:val="00B82258"/>
    <w:rsid w:val="00BA4CD2"/>
    <w:rsid w:val="00BD10D3"/>
    <w:rsid w:val="00BE6773"/>
    <w:rsid w:val="00C26344"/>
    <w:rsid w:val="00C74317"/>
    <w:rsid w:val="00C82553"/>
    <w:rsid w:val="00C85412"/>
    <w:rsid w:val="00CE11C9"/>
    <w:rsid w:val="00CE27ED"/>
    <w:rsid w:val="00CF10FD"/>
    <w:rsid w:val="00D41C6B"/>
    <w:rsid w:val="00D60F9A"/>
    <w:rsid w:val="00D70E21"/>
    <w:rsid w:val="00D82D3E"/>
    <w:rsid w:val="00DA3FD7"/>
    <w:rsid w:val="00DB3F21"/>
    <w:rsid w:val="00DB3FBC"/>
    <w:rsid w:val="00DC2D49"/>
    <w:rsid w:val="00DD7225"/>
    <w:rsid w:val="00E0756A"/>
    <w:rsid w:val="00EC5341"/>
    <w:rsid w:val="00EC72E9"/>
    <w:rsid w:val="00EE6821"/>
    <w:rsid w:val="00F07CBB"/>
    <w:rsid w:val="00FA31F9"/>
    <w:rsid w:val="00FA7A55"/>
    <w:rsid w:val="00FD2907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05FAA"/>
  <w15:docId w15:val="{87E47FA6-095B-4472-8DE9-DE704AEC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7A5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0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9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9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4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24"/>
  </w:style>
  <w:style w:type="paragraph" w:styleId="Footer">
    <w:name w:val="footer"/>
    <w:basedOn w:val="Normal"/>
    <w:link w:val="FooterChar"/>
    <w:uiPriority w:val="99"/>
    <w:unhideWhenUsed/>
    <w:rsid w:val="006E4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24"/>
  </w:style>
  <w:style w:type="paragraph" w:styleId="ListParagraph">
    <w:name w:val="List Paragraph"/>
    <w:basedOn w:val="Normal"/>
    <w:uiPriority w:val="34"/>
    <w:qFormat/>
    <w:rsid w:val="007F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6DE4-6958-EB46-92B3-79C54A66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Eshed Margalit</dc:creator>
  <cp:lastModifiedBy>Eshed Margalit</cp:lastModifiedBy>
  <cp:revision>2</cp:revision>
  <cp:lastPrinted>2015-11-03T15:51:00Z</cp:lastPrinted>
  <dcterms:created xsi:type="dcterms:W3CDTF">2017-08-19T18:19:00Z</dcterms:created>
  <dcterms:modified xsi:type="dcterms:W3CDTF">2017-08-19T18:19:00Z</dcterms:modified>
</cp:coreProperties>
</file>