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19EC6" w14:textId="77777777" w:rsidR="008A14B8" w:rsidRDefault="00B860AD">
      <w:pPr>
        <w:pBdr>
          <w:bottom w:val="single" w:sz="6" w:space="5" w:color="0088AA"/>
        </w:pBdr>
        <w:spacing w:before="440" w:after="1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Elizabeth Shen</w:t>
      </w:r>
    </w:p>
    <w:p w14:paraId="3EF4D870" w14:textId="77777777" w:rsidR="008A14B8" w:rsidRDefault="00B860AD">
      <w:pPr>
        <w:pBdr>
          <w:bottom w:val="single" w:sz="6" w:space="5" w:color="0088AA"/>
        </w:pBdr>
        <w:spacing w:before="44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402 HW Assignment 2</w:t>
      </w:r>
    </w:p>
    <w:p w14:paraId="5220179B" w14:textId="77777777" w:rsidR="008A14B8" w:rsidRDefault="008A14B8">
      <w:pPr>
        <w:pBdr>
          <w:bottom w:val="single" w:sz="6" w:space="5" w:color="0088AA"/>
        </w:pBdr>
        <w:spacing w:before="440"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343663C2" w14:textId="77777777" w:rsidR="008A14B8" w:rsidRDefault="00B860AD">
      <w:pPr>
        <w:pBdr>
          <w:bottom w:val="single" w:sz="6" w:space="5" w:color="0088AA"/>
        </w:pBdr>
        <w:spacing w:before="44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5.1, Stephens page 116</w:t>
      </w:r>
    </w:p>
    <w:p w14:paraId="259DEA23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What's the difference between a component-based architecture and a service-oriented architecture?</w:t>
      </w:r>
    </w:p>
    <w:p w14:paraId="362C0054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component-based architecture shows the system to be components that provide services for each other. A service-oriented architecture portrays the systems to have the pieces are implemented as services, often running on separate computers communicating ac</w:t>
      </w:r>
      <w:r>
        <w:rPr>
          <w:rFonts w:ascii="Times New Roman" w:eastAsia="Times New Roman" w:hAnsi="Times New Roman" w:cs="Times New Roman"/>
          <w:sz w:val="24"/>
          <w:szCs w:val="24"/>
        </w:rPr>
        <w:t>ross a network. The pieces are more separated in a service-oriented architecture.</w:t>
      </w:r>
    </w:p>
    <w:p w14:paraId="51157885" w14:textId="77777777" w:rsidR="008A14B8" w:rsidRDefault="00B860AD">
      <w:pPr>
        <w:pBdr>
          <w:bottom w:val="single" w:sz="6" w:space="5" w:color="0088AA"/>
        </w:pBdr>
        <w:spacing w:before="44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5.2, Stephens page 116</w:t>
      </w:r>
    </w:p>
    <w:p w14:paraId="3FBD76A2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Suppose you're building a phone application that lets you play tic-tac-toe against a simple computer opponent. It will display high scores stor</w:t>
      </w:r>
      <w:r>
        <w:rPr>
          <w:rFonts w:ascii="Times New Roman" w:eastAsia="Times New Roman" w:hAnsi="Times New Roman" w:cs="Times New Roman"/>
          <w:sz w:val="24"/>
          <w:szCs w:val="24"/>
        </w:rPr>
        <w:t>ed on the phone, not in an external database. Which architectures would be most appropriate and why?</w:t>
      </w:r>
    </w:p>
    <w:p w14:paraId="627D0967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wouldn’t be any need for remote services or database since the game it is just a simple mobile game. For the same reason, there wouldn’t be any need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a component based, client-server, or multitier architecture. Since it’s a small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 monolithic architecture would be a good choice. It would also be a good idea for it to be a rule-based (data-centric) application to build tables for the mo</w:t>
      </w:r>
      <w:r>
        <w:rPr>
          <w:rFonts w:ascii="Times New Roman" w:eastAsia="Times New Roman" w:hAnsi="Times New Roman" w:cs="Times New Roman"/>
          <w:sz w:val="24"/>
          <w:szCs w:val="24"/>
        </w:rPr>
        <w:t>ves of the game.</w:t>
      </w:r>
    </w:p>
    <w:p w14:paraId="71DEAB7A" w14:textId="77777777" w:rsidR="008A14B8" w:rsidRDefault="00B860AD">
      <w:pPr>
        <w:pBdr>
          <w:bottom w:val="single" w:sz="6" w:space="5" w:color="0088AA"/>
        </w:pBdr>
        <w:spacing w:before="44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5.4, Stephens page 116</w:t>
      </w:r>
    </w:p>
    <w:p w14:paraId="06655937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Repeat question 3 [after thinking about it; it repeats question 2 for a chess game] assuming the chess program lets two users play against each other over an Internet connection.</w:t>
      </w:r>
    </w:p>
    <w:p w14:paraId="791C4A0D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the program would now n</w:t>
      </w:r>
      <w:r>
        <w:rPr>
          <w:rFonts w:ascii="Times New Roman" w:eastAsia="Times New Roman" w:hAnsi="Times New Roman" w:cs="Times New Roman"/>
          <w:sz w:val="24"/>
          <w:szCs w:val="24"/>
        </w:rPr>
        <w:t>eed to exchange information across the internet, the application would best be built as a monolithic rule-based service-oriented application.</w:t>
      </w:r>
    </w:p>
    <w:p w14:paraId="4D51C1F8" w14:textId="77777777" w:rsidR="008A14B8" w:rsidRDefault="00B860AD">
      <w:pPr>
        <w:pBdr>
          <w:bottom w:val="single" w:sz="6" w:space="5" w:color="0088AA"/>
        </w:pBdr>
        <w:spacing w:before="44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5.6, Stephens page 116</w:t>
      </w:r>
    </w:p>
    <w:p w14:paraId="548B1AA3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kind of database structure and maintenance should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ClassyDraw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u</w:t>
      </w:r>
      <w:r>
        <w:rPr>
          <w:rFonts w:ascii="Times New Roman" w:eastAsia="Times New Roman" w:hAnsi="Times New Roman" w:cs="Times New Roman"/>
          <w:sz w:val="24"/>
          <w:szCs w:val="24"/>
        </w:rPr>
        <w:t>se?</w:t>
      </w:r>
    </w:p>
    <w:p w14:paraId="7789CD5B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ClassyDraw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would not need a database since the drawings can each be stored in separate files. Operating system tools can help the user manage the files. For example, the application would have a temporary file when the user is editing, </w:t>
      </w:r>
      <w:r>
        <w:rPr>
          <w:rFonts w:ascii="Times New Roman" w:eastAsia="Times New Roman" w:hAnsi="Times New Roman" w:cs="Times New Roman"/>
          <w:sz w:val="24"/>
          <w:szCs w:val="24"/>
        </w:rPr>
        <w:t>and the user would be able to save them as they wish.</w:t>
      </w:r>
    </w:p>
    <w:p w14:paraId="7C981CB5" w14:textId="77777777" w:rsidR="008A14B8" w:rsidRDefault="00B860AD">
      <w:pPr>
        <w:pBdr>
          <w:bottom w:val="single" w:sz="6" w:space="5" w:color="0088AA"/>
        </w:pBdr>
        <w:spacing w:before="44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5.8, Stephens page 116</w:t>
      </w:r>
    </w:p>
    <w:p w14:paraId="7292474F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Draw a state machine diagram to let a program read floating point numbers in scientific notation as in +37 or -12.3e+17 (which means -12.3 x 1017). Allow both E and e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exponent symbol. [Jeez, is this like 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Dorin's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DFAs, or 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DFDFD"/>
        </w:rPr>
        <w:t>what</w:t>
      </w:r>
      <w:r>
        <w:rPr>
          <w:rFonts w:ascii="Times New Roman" w:eastAsia="Times New Roman" w:hAnsi="Times New Roman" w:cs="Times New Roman"/>
          <w:sz w:val="24"/>
          <w:szCs w:val="24"/>
        </w:rPr>
        <w:t>???]</w:t>
      </w:r>
    </w:p>
    <w:p w14:paraId="70C68FC4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84A8184" wp14:editId="0D5780E5">
            <wp:extent cx="4572000" cy="33528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64BF7" w14:textId="77777777" w:rsidR="008A14B8" w:rsidRDefault="00B860AD">
      <w:pPr>
        <w:pBdr>
          <w:bottom w:val="single" w:sz="6" w:space="5" w:color="0088AA"/>
        </w:pBdr>
        <w:spacing w:before="44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6.1, Stephens page 138</w:t>
      </w:r>
    </w:p>
    <w:p w14:paraId="171CFCA7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Consider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ClassyDraw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classes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Rectangle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Ellipse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Star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Text</w:t>
      </w:r>
      <w:r>
        <w:rPr>
          <w:rFonts w:ascii="Times New Roman" w:eastAsia="Times New Roman" w:hAnsi="Times New Roman" w:cs="Times New Roman"/>
          <w:sz w:val="24"/>
          <w:szCs w:val="24"/>
        </w:rPr>
        <w:t>. What properties do these classes all share? What properties do they not share?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1555CE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there any properties shared by some classes and not others? Where should the shared and nonshared properties be implemented?</w:t>
      </w:r>
    </w:p>
    <w:p w14:paraId="23899016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classes all share properties that are needed for drawing, such as foreground color and background color. They do not all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share the font property (only Text would have this). The Star class would need to know the number of points that a star would have </w:t>
      </w:r>
    </w:p>
    <w:p w14:paraId="6F696412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Some properties shared by some classes and not others would be fill color for only shapes that can be filled (Rectangle, Ell</w:t>
      </w:r>
      <w:r>
        <w:rPr>
          <w:rFonts w:ascii="Times New Roman" w:eastAsia="Times New Roman" w:hAnsi="Times New Roman" w:cs="Times New Roman"/>
          <w:sz w:val="24"/>
          <w:szCs w:val="24"/>
        </w:rPr>
        <w:t>ipse, Star), and line properties for the Classes that draw lines. For example, line thickness and dash style would be properties shared by Line, Rectangle, Ellipse, and Star.</w:t>
      </w:r>
    </w:p>
    <w:p w14:paraId="3930FCB4" w14:textId="77777777" w:rsidR="008A14B8" w:rsidRDefault="00B860AD">
      <w:pPr>
        <w:pBdr>
          <w:bottom w:val="single" w:sz="6" w:space="5" w:color="0088AA"/>
        </w:pBdr>
        <w:spacing w:before="44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6.2, Stephens page 138</w:t>
      </w:r>
    </w:p>
    <w:p w14:paraId="275B4A1A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an inheritance diagram showing the properties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identified for Exercise 1. (Create parent classes as needed, and don't forget the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Drawable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at the top.)</w:t>
      </w:r>
    </w:p>
    <w:p w14:paraId="74369093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0F87FCB" wp14:editId="084B8E34">
            <wp:extent cx="5943600" cy="3302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53C07" w14:textId="77777777" w:rsidR="008A14B8" w:rsidRDefault="00B860AD">
      <w:pPr>
        <w:pBdr>
          <w:bottom w:val="single" w:sz="6" w:space="5" w:color="0088AA"/>
        </w:pBdr>
        <w:spacing w:before="44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6.3, Stephens page 139</w:t>
      </w:r>
    </w:p>
    <w:p w14:paraId="1CECD6A6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list gives the properties of several business-oriented classes.</w:t>
      </w:r>
    </w:p>
    <w:p w14:paraId="44F36CC1" w14:textId="77777777" w:rsidR="008A14B8" w:rsidRDefault="00B860AD">
      <w:pPr>
        <w:numPr>
          <w:ilvl w:val="0"/>
          <w:numId w:val="1"/>
        </w:numPr>
        <w:spacing w:after="1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— Name, Phone, Address,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BillingAddress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</w:p>
    <w:p w14:paraId="49A008C5" w14:textId="77777777" w:rsidR="008A14B8" w:rsidRDefault="00B860AD">
      <w:pPr>
        <w:numPr>
          <w:ilvl w:val="0"/>
          <w:numId w:val="1"/>
        </w:numPr>
        <w:spacing w:after="1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Hourly — Name, Phone, Address,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HourlyRate</w:t>
      </w:r>
      <w:proofErr w:type="spellEnd"/>
    </w:p>
    <w:p w14:paraId="1B7D538C" w14:textId="77777777" w:rsidR="008A14B8" w:rsidRDefault="00B860AD">
      <w:pPr>
        <w:numPr>
          <w:ilvl w:val="0"/>
          <w:numId w:val="1"/>
        </w:numPr>
        <w:spacing w:after="1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 — Name, Phone, Address,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Office, Salary, Boss, Employees</w:t>
      </w:r>
    </w:p>
    <w:p w14:paraId="31FADD81" w14:textId="77777777" w:rsidR="008A14B8" w:rsidRDefault="00B860AD">
      <w:pPr>
        <w:numPr>
          <w:ilvl w:val="0"/>
          <w:numId w:val="1"/>
        </w:numPr>
        <w:spacing w:after="1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Salaried — Name, Phone, Address,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Office, Salary, Boss</w:t>
      </w:r>
    </w:p>
    <w:p w14:paraId="001067D2" w14:textId="77777777" w:rsidR="008A14B8" w:rsidRDefault="00B860AD">
      <w:pPr>
        <w:numPr>
          <w:ilvl w:val="0"/>
          <w:numId w:val="1"/>
        </w:numPr>
        <w:spacing w:after="1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Supplier — Name, Phone, Address, Products,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</w:p>
    <w:p w14:paraId="106BA17C" w14:textId="77777777" w:rsidR="008A14B8" w:rsidRDefault="00B860AD">
      <w:pPr>
        <w:numPr>
          <w:ilvl w:val="0"/>
          <w:numId w:val="1"/>
        </w:numPr>
        <w:spacing w:after="1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VicePresident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Name, Phone, Address,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Office, Salary, Managers</w:t>
      </w:r>
    </w:p>
    <w:p w14:paraId="0C1EBC63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Assuming 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Supplier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someone who supplies products for your business, draw an inheritance diagram showing the relationships a</w:t>
      </w:r>
      <w:r>
        <w:rPr>
          <w:rFonts w:ascii="Times New Roman" w:eastAsia="Times New Roman" w:hAnsi="Times New Roman" w:cs="Times New Roman"/>
          <w:sz w:val="24"/>
          <w:szCs w:val="24"/>
        </w:rPr>
        <w:t>mong these classes. (Hint: Add extra classes if necessary.)</w:t>
      </w:r>
    </w:p>
    <w:p w14:paraId="122DD4CA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59B1351" wp14:editId="3940EDA2">
            <wp:extent cx="5943600" cy="35306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8FADC" w14:textId="77777777" w:rsidR="008A14B8" w:rsidRDefault="00B860AD">
      <w:pPr>
        <w:pBdr>
          <w:bottom w:val="single" w:sz="6" w:space="5" w:color="0088AA"/>
        </w:pBdr>
        <w:spacing w:before="44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6.6, Stephens page 139</w:t>
      </w:r>
    </w:p>
    <w:p w14:paraId="21CC710E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Suppose your company has many managerial types such as department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project manager, and division manager. You also have multiple levels of vice president,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some of whom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other manager types. How could you combine the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Salaried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VicePresident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types you used in Exercise 3? Draw the new inheritance hierarchy.</w:t>
      </w:r>
    </w:p>
    <w:p w14:paraId="3B19F109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could combine these types by having a salaried class for the managerial position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s, and a separate hourly class for hourly employees. There would also be a boss property and 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property. The boss property would be for those who do not have to report to someone on a regular basis, and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property (would be empty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those who do not manage or oversee anyone else).</w:t>
      </w:r>
    </w:p>
    <w:p w14:paraId="6D40C174" w14:textId="77777777" w:rsidR="008A14B8" w:rsidRDefault="00B860A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AE92636" wp14:editId="2D6BAE99">
            <wp:extent cx="5943600" cy="27940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A14B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B9D"/>
    <w:multiLevelType w:val="multilevel"/>
    <w:tmpl w:val="D9AC15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B8"/>
    <w:rsid w:val="008A14B8"/>
    <w:rsid w:val="00B8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2F57"/>
  <w15:docId w15:val="{D52A92FD-54D6-401C-828E-33147FF0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Shen</dc:creator>
  <cp:lastModifiedBy>Elizabeth Shen</cp:lastModifiedBy>
  <cp:revision>2</cp:revision>
  <dcterms:created xsi:type="dcterms:W3CDTF">2018-02-13T00:35:00Z</dcterms:created>
  <dcterms:modified xsi:type="dcterms:W3CDTF">2018-02-13T00:35:00Z</dcterms:modified>
</cp:coreProperties>
</file>