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345" w:rsidRDefault="002E6345" w:rsidP="002E6345">
      <w:pPr>
        <w:jc w:val="right"/>
      </w:pPr>
      <w:r>
        <w:t>Everett Sheu</w:t>
      </w:r>
    </w:p>
    <w:p w:rsidR="002E6345" w:rsidRDefault="002E6345" w:rsidP="002E6345">
      <w:pPr>
        <w:jc w:val="right"/>
      </w:pPr>
      <w:r>
        <w:t>704796167</w:t>
      </w:r>
    </w:p>
    <w:p w:rsidR="002E6345" w:rsidRDefault="002E6345" w:rsidP="002E6345">
      <w:pPr>
        <w:jc w:val="center"/>
      </w:pPr>
      <w:bookmarkStart w:id="0" w:name="_GoBack"/>
      <w:bookmarkEnd w:id="0"/>
      <w:r>
        <w:t>CS 118 – HW #1</w:t>
      </w:r>
    </w:p>
    <w:p w:rsidR="002E6345" w:rsidRDefault="002E6345">
      <w:r>
        <w:t>1.</w:t>
      </w:r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ier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E6345" w:rsidRDefault="002E6345" w:rsidP="002E6345">
      <w:pPr>
        <w:spacing w:line="480" w:lineRule="auto"/>
      </w:pPr>
      <w:r>
        <w:lastRenderedPageBreak/>
        <w:t>3.</w:t>
      </w:r>
      <w:r>
        <w:br/>
      </w:r>
      <w:r>
        <w:t>a)</w:t>
      </w:r>
      <w:r>
        <w:br/>
      </w:r>
      <w:r>
        <w:rPr>
          <w:noProof/>
        </w:rPr>
        <w:drawing>
          <wp:inline distT="0" distB="0" distL="0" distR="0">
            <wp:extent cx="38481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917" cy="29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45" w:rsidRPr="003E7D3A" w:rsidRDefault="002E6345" w:rsidP="002E6345">
      <w:pPr>
        <w:spacing w:line="480" w:lineRule="auto"/>
        <w:rPr>
          <w:rFonts w:eastAsiaTheme="minorEastAsia"/>
        </w:rPr>
      </w:pPr>
      <w:r>
        <w:t>b)</w:t>
      </w:r>
      <w:r>
        <w:tab/>
        <w:t>Every instance, the receiver samples early by an additional 0.05 microseconds on top of the lag that it had already accumulated. By the 10</w:t>
      </w:r>
      <w:r w:rsidRPr="003E7D3A">
        <w:rPr>
          <w:vertAlign w:val="superscript"/>
        </w:rPr>
        <w:t>th</w:t>
      </w:r>
      <w:r>
        <w:t xml:space="preserve"> sample, the receiver is off by</w:t>
      </w:r>
      <w:r>
        <w:br/>
      </w:r>
      <m:oMathPara>
        <m:oMath>
          <m:r>
            <w:rPr>
              <w:rFonts w:ascii="Cambria Math" w:hAnsi="Cambria Math"/>
            </w:rPr>
            <m:t>9*0.05=0.45 μs</m:t>
          </m:r>
        </m:oMath>
      </m:oMathPara>
    </w:p>
    <w:p w:rsidR="002E6345" w:rsidRDefault="002E6345" w:rsidP="002E63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c)</w:t>
      </w: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>
            <wp:extent cx="3867150" cy="2900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form+s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98" cy="29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45" w:rsidRDefault="002E6345" w:rsidP="002E63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d)</w:t>
      </w:r>
      <w:r>
        <w:rPr>
          <w:rFonts w:eastAsiaTheme="minorEastAsia"/>
        </w:rPr>
        <w:tab/>
        <w:t>The voltage is already high for the first bit that lasts from 0-1.05 microseconds. Therefore, a sharp noise at 0.4 microseconds would not register as a transition and would also not affect samplings beyond that point.</w:t>
      </w:r>
    </w:p>
    <w:p w:rsidR="002E6345" w:rsidRDefault="002E6345" w:rsidP="002E6345">
      <w:pPr>
        <w:spacing w:line="480" w:lineRule="auto"/>
      </w:pPr>
      <w:r>
        <w:rPr>
          <w:rFonts w:eastAsiaTheme="minorEastAsia"/>
        </w:rPr>
        <w:t>e)</w:t>
      </w:r>
      <w:r>
        <w:rPr>
          <w:rFonts w:eastAsiaTheme="minorEastAsia"/>
        </w:rPr>
        <w:tab/>
        <w:t xml:space="preserve">The voltage is originally low at 2.4 microseconds. Therefore, a sharp noise at that point would register as a transition. This would greatly decrease the next few </w:t>
      </w:r>
      <w:proofErr w:type="gramStart"/>
      <w:r>
        <w:rPr>
          <w:rFonts w:eastAsiaTheme="minorEastAsia"/>
        </w:rPr>
        <w:t>frame</w:t>
      </w:r>
      <w:proofErr w:type="gramEnd"/>
      <w:r>
        <w:rPr>
          <w:rFonts w:eastAsiaTheme="minorEastAsia"/>
        </w:rPr>
        <w:t xml:space="preserve"> wait lengths before </w:t>
      </w:r>
      <w:r>
        <w:rPr>
          <w:rFonts w:eastAsiaTheme="minorEastAsia"/>
        </w:rPr>
        <w:t>the algorithm</w:t>
      </w:r>
      <w:r>
        <w:rPr>
          <w:rFonts w:eastAsiaTheme="minorEastAsia"/>
        </w:rPr>
        <w:t xml:space="preserve"> would begin lengthening it back.</w:t>
      </w:r>
    </w:p>
    <w:p w:rsidR="002E6345" w:rsidRDefault="002E6345">
      <w:r>
        <w:br w:type="page"/>
      </w:r>
    </w:p>
    <w:p w:rsidR="00B90852" w:rsidRDefault="00024C57" w:rsidP="0041388A">
      <w:pPr>
        <w:spacing w:line="480" w:lineRule="auto"/>
      </w:pPr>
      <w:r>
        <w:lastRenderedPageBreak/>
        <w:t>4</w:t>
      </w:r>
    </w:p>
    <w:p w:rsidR="00F865C2" w:rsidRDefault="00604783" w:rsidP="0041388A">
      <w:pPr>
        <w:pStyle w:val="ListParagraph"/>
        <w:numPr>
          <w:ilvl w:val="0"/>
          <w:numId w:val="1"/>
        </w:numPr>
        <w:spacing w:line="480" w:lineRule="auto"/>
      </w:pPr>
      <w:r>
        <w:t xml:space="preserve">I would encode each of the four possible bit patterns to </w:t>
      </w:r>
      <w:r w:rsidR="00F865C2">
        <w:rPr>
          <w:rFonts w:cstheme="minorHAnsi"/>
        </w:rPr>
        <w:t>±</w:t>
      </w:r>
      <w:r>
        <w:t xml:space="preserve">8v, </w:t>
      </w:r>
      <w:r w:rsidR="00F865C2">
        <w:rPr>
          <w:rFonts w:cstheme="minorHAnsi"/>
        </w:rPr>
        <w:t>±6v, ±</w:t>
      </w:r>
      <w:r>
        <w:t xml:space="preserve">4v, </w:t>
      </w:r>
      <w:r w:rsidR="00F865C2">
        <w:t xml:space="preserve">and </w:t>
      </w:r>
      <w:r w:rsidR="00F865C2">
        <w:rPr>
          <w:rFonts w:cstheme="minorHAnsi"/>
        </w:rPr>
        <w:t>±</w:t>
      </w:r>
      <w:r w:rsidR="00F865C2">
        <w:t>2</w:t>
      </w:r>
      <w:r>
        <w:t>v</w:t>
      </w:r>
      <w:r w:rsidR="00F865C2">
        <w:t xml:space="preserve"> respectively</w:t>
      </w:r>
      <w:r>
        <w:t>.</w:t>
      </w:r>
      <w:r w:rsidR="00F865C2">
        <w:t xml:space="preserve"> The encoding would follow the AMI principle of transitioning between different bit patterns. The following table details this further: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00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±2V</w:t>
            </w:r>
          </w:p>
        </w:tc>
      </w:tr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01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±4V</w:t>
            </w:r>
          </w:p>
        </w:tc>
      </w:tr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10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±6V</w:t>
            </w:r>
          </w:p>
        </w:tc>
      </w:tr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11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±8V</w:t>
            </w:r>
          </w:p>
        </w:tc>
      </w:tr>
    </w:tbl>
    <w:p w:rsidR="00604783" w:rsidRDefault="00F865C2" w:rsidP="00F865C2">
      <w:pPr>
        <w:pStyle w:val="ListParagraph"/>
        <w:numPr>
          <w:ilvl w:val="0"/>
          <w:numId w:val="1"/>
        </w:numPr>
        <w:spacing w:line="480" w:lineRule="auto"/>
      </w:pPr>
      <w:r>
        <w:t>This scheme does guarantee transitions</w:t>
      </w:r>
    </w:p>
    <w:p w:rsidR="00604783" w:rsidRDefault="00604783" w:rsidP="0041388A">
      <w:pPr>
        <w:pStyle w:val="ListParagraph"/>
        <w:numPr>
          <w:ilvl w:val="0"/>
          <w:numId w:val="1"/>
        </w:numPr>
        <w:spacing w:line="480" w:lineRule="auto"/>
      </w:pPr>
      <w:r>
        <w:t xml:space="preserve">It is DC balanced </w:t>
      </w:r>
      <w:r w:rsidR="00F865C2">
        <w:t>since every representation has both a positive and a negative voltage level it corresponds to. Since it follows the AMI idea of transitioning, this will average out to 0V in the end.</w:t>
      </w:r>
    </w:p>
    <w:p w:rsidR="0041388A" w:rsidRDefault="002209E8" w:rsidP="0041388A">
      <w:pPr>
        <w:pStyle w:val="ListParagraph"/>
        <w:numPr>
          <w:ilvl w:val="0"/>
          <w:numId w:val="1"/>
        </w:numPr>
        <w:spacing w:line="480" w:lineRule="auto"/>
      </w:pPr>
      <w:r>
        <w:t>The scheme already is DC balanced and should give the greatest throughput given the constraints.</w:t>
      </w:r>
    </w:p>
    <w:p w:rsidR="0041388A" w:rsidRDefault="0041388A" w:rsidP="0041388A">
      <w:pPr>
        <w:pStyle w:val="ListParagraph"/>
        <w:numPr>
          <w:ilvl w:val="0"/>
          <w:numId w:val="1"/>
        </w:numPr>
        <w:spacing w:line="480" w:lineRule="auto"/>
      </w:pPr>
      <w:r>
        <w:t xml:space="preserve">This transmits </w:t>
      </w:r>
      <w:r w:rsidR="00F865C2">
        <w:t>2</w:t>
      </w:r>
      <w:r>
        <w:t xml:space="preserve"> bits per microsecond.</w:t>
      </w:r>
    </w:p>
    <w:p w:rsidR="00F865C2" w:rsidRPr="00F865C2" w:rsidRDefault="002209E8" w:rsidP="0041388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This encoding scheme guarantees transitions since it is based of AMI.</w:t>
      </w:r>
    </w:p>
    <w:p w:rsidR="003202B3" w:rsidRDefault="0041388A" w:rsidP="0041388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This coding scheme can tolerate noise that is at most half the difference between each voltage level. Since each level is 2v apart,</w:t>
      </w:r>
      <w:r>
        <w:br/>
      </w:r>
      <m:oMathPara>
        <m:oMath>
          <m:r>
            <w:rPr>
              <w:rFonts w:ascii="Cambria Math" w:hAnsi="Cambria Math"/>
            </w:rPr>
            <m:t>Nois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tolerance</m:t>
              </m:r>
            </m:sub>
          </m:sSub>
          <m:r>
            <w:rPr>
              <w:rFonts w:ascii="Cambria Math" w:hAnsi="Cambria Math"/>
            </w:rPr>
            <m:t>= 0.5*</m:t>
          </m:r>
          <m:r>
            <w:rPr>
              <w:rFonts w:ascii="Cambria Math" w:eastAsiaTheme="minorEastAsia" w:hAnsi="Cambria Math"/>
            </w:rPr>
            <m:t>2=1V</m:t>
          </m:r>
        </m:oMath>
      </m:oMathPara>
    </w:p>
    <w:p w:rsidR="003E7D3A" w:rsidRPr="002E6345" w:rsidRDefault="003E7D3A" w:rsidP="002E6345">
      <w:pPr>
        <w:rPr>
          <w:rFonts w:eastAsiaTheme="minorEastAsia"/>
        </w:rPr>
      </w:pPr>
    </w:p>
    <w:sectPr w:rsidR="003E7D3A" w:rsidRPr="002E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04BC"/>
    <w:multiLevelType w:val="hybridMultilevel"/>
    <w:tmpl w:val="8C8C6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83"/>
    <w:rsid w:val="00002F15"/>
    <w:rsid w:val="00024C57"/>
    <w:rsid w:val="002209E8"/>
    <w:rsid w:val="0025543C"/>
    <w:rsid w:val="002E6345"/>
    <w:rsid w:val="003202B3"/>
    <w:rsid w:val="003713E6"/>
    <w:rsid w:val="00381884"/>
    <w:rsid w:val="003E7D3A"/>
    <w:rsid w:val="0041388A"/>
    <w:rsid w:val="00507907"/>
    <w:rsid w:val="00604783"/>
    <w:rsid w:val="007C5AF9"/>
    <w:rsid w:val="009574A4"/>
    <w:rsid w:val="00CB4A6E"/>
    <w:rsid w:val="00DD6819"/>
    <w:rsid w:val="00E554FA"/>
    <w:rsid w:val="00F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E1DB"/>
  <w15:chartTrackingRefBased/>
  <w15:docId w15:val="{36594D17-FF52-42EB-9890-A2E2DBB5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83"/>
    <w:pPr>
      <w:ind w:left="720"/>
      <w:contextualSpacing/>
    </w:pPr>
  </w:style>
  <w:style w:type="table" w:styleId="TableGrid">
    <w:name w:val="Table Grid"/>
    <w:basedOn w:val="TableNormal"/>
    <w:uiPriority w:val="39"/>
    <w:rsid w:val="0041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8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Sheu</dc:creator>
  <cp:keywords/>
  <dc:description/>
  <cp:lastModifiedBy>Everett Sheu</cp:lastModifiedBy>
  <cp:revision>3</cp:revision>
  <dcterms:created xsi:type="dcterms:W3CDTF">2019-10-16T19:29:00Z</dcterms:created>
  <dcterms:modified xsi:type="dcterms:W3CDTF">2019-10-17T09:07:00Z</dcterms:modified>
</cp:coreProperties>
</file>