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8"/>
        </w:rPr>
        <w:t>Copilot Prompt Library</w:t>
      </w:r>
    </w:p>
    <w:p>
      <w:pPr>
        <w:jc w:val="center"/>
      </w:pPr>
      <w:r>
        <w:rPr>
          <w:i/>
          <w:color w:val="666666"/>
          <w:sz w:val="20"/>
        </w:rPr>
        <w:t>Prompts used for Tasks 1–4</w:t>
      </w:r>
    </w:p>
    <w:p/>
    <w:p>
      <w:pPr>
        <w:pStyle w:val="Heading1"/>
      </w:pPr>
      <w:r>
        <w:t>Task 1 - Email Summary</w:t>
      </w:r>
    </w:p>
    <w:p>
      <w:r>
        <w:rPr>
          <w:b/>
        </w:rPr>
        <w:t xml:space="preserve">Application: </w:t>
      </w:r>
      <w:r>
        <w:t>Outlook Copilot</w:t>
      </w:r>
    </w:p>
    <w:p>
      <w:r>
        <w:rPr>
          <w:b/>
        </w:rPr>
        <w:t xml:space="preserve">Purpose: </w:t>
      </w:r>
      <w:r>
        <w:t>Extract decision-ready risks and actions from the source email.</w:t>
      </w:r>
    </w:p>
    <w:p>
      <w:r>
        <w:rPr>
          <w:b/>
        </w:rPr>
        <w:t>Full prompt:</w:t>
      </w:r>
    </w:p>
    <w:p>
      <w:pPr>
        <w:pStyle w:val="Quote"/>
        <w:ind w:left="360"/>
      </w:pPr>
      <w:r>
        <w:t>Analyze the pasted email “Immediate Attention Required: Critical Supply Chain Issues Impacting FDA Compliance.” Summarize the email for a pharmaceutical production manager. Identify at least three critical issues affecting production, supplier quality, traceability, or FDA compliance. Propose exactly five actionable next steps, prioritized by urgency, and identify the suggested owner or function for each action. Do not invent facts that are not present in the email.</w:t>
      </w:r>
    </w:p>
    <w:p>
      <w:pPr>
        <w:pStyle w:val="Heading1"/>
      </w:pPr>
      <w:r>
        <w:t>Task 1 - Supply Chain Issues Review</w:t>
      </w:r>
    </w:p>
    <w:p>
      <w:r>
        <w:rPr>
          <w:b/>
        </w:rPr>
        <w:t xml:space="preserve">Application: </w:t>
      </w:r>
      <w:r>
        <w:t>Word Copilot</w:t>
      </w:r>
    </w:p>
    <w:p>
      <w:r>
        <w:rPr>
          <w:b/>
        </w:rPr>
        <w:t xml:space="preserve">Purpose: </w:t>
      </w:r>
      <w:r>
        <w:t>Create the required Task 1 report.</w:t>
      </w:r>
    </w:p>
    <w:p>
      <w:r>
        <w:rPr>
          <w:b/>
        </w:rPr>
        <w:t>Full prompt:</w:t>
      </w:r>
    </w:p>
    <w:p>
      <w:pPr>
        <w:pStyle w:val="Quote"/>
        <w:ind w:left="360"/>
      </w:pPr>
      <w:r>
        <w:t>Using the email summary, draft a professional report titled “Supply Chain Issues Review.” Use consistent formatting and include: Introduction; Outline of Business Problem; Action Items; Conclusion. Clearly distinguish immediate containment, supplier corrective action, traceability controls, sourcing actions, and ongoing monitoring.</w:t>
      </w:r>
    </w:p>
    <w:p>
      <w:pPr>
        <w:pStyle w:val="Heading1"/>
      </w:pPr>
      <w:r>
        <w:t>Task 2 - Meeting Invitation and Agenda</w:t>
      </w:r>
    </w:p>
    <w:p>
      <w:r>
        <w:rPr>
          <w:b/>
        </w:rPr>
        <w:t xml:space="preserve">Application: </w:t>
      </w:r>
      <w:r>
        <w:t>Outlook Copilot</w:t>
      </w:r>
    </w:p>
    <w:p>
      <w:r>
        <w:rPr>
          <w:b/>
        </w:rPr>
        <w:t xml:space="preserve">Purpose: </w:t>
      </w:r>
      <w:r>
        <w:t>Create a clear cross-functional meeting invitation.</w:t>
      </w:r>
    </w:p>
    <w:p>
      <w:r>
        <w:rPr>
          <w:b/>
        </w:rPr>
        <w:t>Full prompt:</w:t>
      </w:r>
    </w:p>
    <w:p>
      <w:pPr>
        <w:pStyle w:val="Quote"/>
        <w:ind w:left="360"/>
      </w:pPr>
      <w:r>
        <w:t>Create a 60-minute Microsoft Teams meeting invitation titled “Supply Chain Issues Review.” Invite fictional stakeholders from Supply Chain, Procurement, Manufacturing, Quality, Regulatory/Compliance, Supplier Quality, and Planning. Include a timed agenda covering situation overview, BIND567, COMP042, COMP043, compliance impact, mitigation decisions, owners, and next steps.</w:t>
      </w:r>
    </w:p>
    <w:p>
      <w:pPr>
        <w:pStyle w:val="Heading1"/>
      </w:pPr>
      <w:r>
        <w:t>Task 2 - Transcript Summary</w:t>
      </w:r>
    </w:p>
    <w:p>
      <w:r>
        <w:rPr>
          <w:b/>
        </w:rPr>
        <w:t xml:space="preserve">Application: </w:t>
      </w:r>
      <w:r>
        <w:t>Teams Copilot</w:t>
      </w:r>
    </w:p>
    <w:p>
      <w:r>
        <w:rPr>
          <w:b/>
        </w:rPr>
        <w:t xml:space="preserve">Purpose: </w:t>
      </w:r>
      <w:r>
        <w:t>Convert meeting discussion into structured decisions and actions.</w:t>
      </w:r>
    </w:p>
    <w:p>
      <w:r>
        <w:rPr>
          <w:b/>
        </w:rPr>
        <w:t>Full prompt:</w:t>
      </w:r>
    </w:p>
    <w:p>
      <w:pPr>
        <w:pStyle w:val="Quote"/>
        <w:ind w:left="360"/>
      </w:pPr>
      <w:r>
        <w:t>Summarize the provided transcript “Teams Transcript: Addressing Critical Supply Chain Issues” in the context of the Supply Chain Issues Review agenda. Capture key discussion points, decisions, owners, deadlines, unresolved risks, and the next check-in. Organize the summary by BIND567, COMP042, COMP043, and cross-functional governance.</w:t>
      </w:r>
    </w:p>
    <w:p>
      <w:pPr>
        <w:pStyle w:val="Heading1"/>
      </w:pPr>
      <w:r>
        <w:t>Task 2 - Action Plan</w:t>
      </w:r>
    </w:p>
    <w:p>
      <w:r>
        <w:rPr>
          <w:b/>
        </w:rPr>
        <w:t xml:space="preserve">Application: </w:t>
      </w:r>
      <w:r>
        <w:t>Word Copilot</w:t>
      </w:r>
    </w:p>
    <w:p>
      <w:r>
        <w:rPr>
          <w:b/>
        </w:rPr>
        <w:t xml:space="preserve">Purpose: </w:t>
      </w:r>
      <w:r>
        <w:t>Create the required action plan.</w:t>
      </w:r>
    </w:p>
    <w:p>
      <w:r>
        <w:rPr>
          <w:b/>
        </w:rPr>
        <w:t>Full prompt:</w:t>
      </w:r>
    </w:p>
    <w:p>
      <w:pPr>
        <w:pStyle w:val="Quote"/>
        <w:ind w:left="360"/>
      </w:pPr>
      <w:r>
        <w:t>Using the meeting summary, create an Action Plan with the sections: General Strategies; Immediate Actions; Short-Term Actions (1–3 Weeks); Ongoing Actions. For every action, include owner, timing, expected evidence or KPI, and status. Maintain a professional pharmaceutical operations and compliance tone.</w:t>
      </w:r>
    </w:p>
    <w:p>
      <w:pPr>
        <w:pStyle w:val="Heading1"/>
      </w:pPr>
      <w:r>
        <w:t>Task 3 - Risk-Level Lead Time</w:t>
      </w:r>
    </w:p>
    <w:p>
      <w:r>
        <w:rPr>
          <w:b/>
        </w:rPr>
        <w:t xml:space="preserve">Application: </w:t>
      </w:r>
      <w:r>
        <w:t>Excel Copilot</w:t>
      </w:r>
    </w:p>
    <w:p>
      <w:r>
        <w:rPr>
          <w:b/>
        </w:rPr>
        <w:t xml:space="preserve">Purpose: </w:t>
      </w:r>
      <w:r>
        <w:t>Calculate average delivery timeline by risk level.</w:t>
      </w:r>
    </w:p>
    <w:p>
      <w:r>
        <w:rPr>
          <w:b/>
        </w:rPr>
        <w:t>Full prompt:</w:t>
      </w:r>
    </w:p>
    <w:p>
      <w:pPr>
        <w:pStyle w:val="Quote"/>
        <w:ind w:left="360"/>
      </w:pPr>
      <w:r>
        <w:t>Analyze Supply Chain Report.xlsx and calculate the average Delivery Timeline (Days) grouped by Risk Level. Present the result in a clear table and flag the risk level with the longest average lead time.</w:t>
      </w:r>
    </w:p>
    <w:p>
      <w:pPr>
        <w:pStyle w:val="Heading1"/>
      </w:pPr>
      <w:r>
        <w:t>Task 3 - Delayed Component On-Time Rate</w:t>
      </w:r>
    </w:p>
    <w:p>
      <w:r>
        <w:rPr>
          <w:b/>
        </w:rPr>
        <w:t xml:space="preserve">Application: </w:t>
      </w:r>
      <w:r>
        <w:t>Excel Copilot</w:t>
      </w:r>
    </w:p>
    <w:p>
      <w:r>
        <w:rPr>
          <w:b/>
        </w:rPr>
        <w:t xml:space="preserve">Purpose: </w:t>
      </w:r>
      <w:r>
        <w:t>Compare delayed-component delivery performance.</w:t>
      </w:r>
    </w:p>
    <w:p>
      <w:r>
        <w:rPr>
          <w:b/>
        </w:rPr>
        <w:t>Full prompt:</w:t>
      </w:r>
    </w:p>
    <w:p>
      <w:pPr>
        <w:pStyle w:val="Quote"/>
        <w:ind w:left="360"/>
      </w:pPr>
      <w:r>
        <w:t>For components CARB123, BIND567, and COAT890, calculate the average On-Time Delivery Rate (%). Rank the three components from lowest to highest and identify the most urgent delivery-performance risk.</w:t>
      </w:r>
    </w:p>
    <w:p>
      <w:pPr>
        <w:pStyle w:val="Heading1"/>
      </w:pPr>
      <w:r>
        <w:t>Task 3 - Supplier Performance Breakdown</w:t>
      </w:r>
    </w:p>
    <w:p>
      <w:r>
        <w:rPr>
          <w:b/>
        </w:rPr>
        <w:t xml:space="preserve">Application: </w:t>
      </w:r>
      <w:r>
        <w:t>Excel Copilot</w:t>
      </w:r>
    </w:p>
    <w:p>
      <w:r>
        <w:rPr>
          <w:b/>
        </w:rPr>
        <w:t xml:space="preserve">Purpose: </w:t>
      </w:r>
      <w:r>
        <w:t>Create supplier-level performance analysis.</w:t>
      </w:r>
    </w:p>
    <w:p>
      <w:r>
        <w:rPr>
          <w:b/>
        </w:rPr>
        <w:t>Full prompt:</w:t>
      </w:r>
    </w:p>
    <w:p>
      <w:pPr>
        <w:pStyle w:val="Quote"/>
        <w:ind w:left="360"/>
      </w:pPr>
      <w:r>
        <w:t>Create a supplier performance breakdown by Supplier Name using average Delivery Timeline, average Defect Rate, average Supplier Reliability, average On-Time Delivery Rate, average Lead Time Variance, and total Order Size. Highlight suppliers that require management attention.</w:t>
      </w:r>
    </w:p>
    <w:p>
      <w:pPr>
        <w:pStyle w:val="Heading1"/>
      </w:pPr>
      <w:r>
        <w:t>Task 3 - Analysis Report</w:t>
      </w:r>
    </w:p>
    <w:p>
      <w:r>
        <w:rPr>
          <w:b/>
        </w:rPr>
        <w:t xml:space="preserve">Application: </w:t>
      </w:r>
      <w:r>
        <w:t>Word Copilot</w:t>
      </w:r>
    </w:p>
    <w:p>
      <w:r>
        <w:rPr>
          <w:b/>
        </w:rPr>
        <w:t xml:space="preserve">Purpose: </w:t>
      </w:r>
      <w:r>
        <w:t>Create the required risk assessment report.</w:t>
      </w:r>
    </w:p>
    <w:p>
      <w:r>
        <w:rPr>
          <w:b/>
        </w:rPr>
        <w:t>Full prompt:</w:t>
      </w:r>
    </w:p>
    <w:p>
      <w:pPr>
        <w:pStyle w:val="Quote"/>
        <w:ind w:left="360"/>
      </w:pPr>
      <w:r>
        <w:t>Using the Excel analysis, create “Supply Chain Issue Analysis Report” with: Executive Summary; Component Overview; Compliance Impact; Root Cause Analysis; Mitigation Strategies, including general and component-specific actions. Use only values supported by the workbook and clearly label recommendations.</w:t>
      </w:r>
    </w:p>
    <w:p>
      <w:pPr>
        <w:pStyle w:val="Heading1"/>
      </w:pPr>
      <w:r>
        <w:t>Task 4 - Stakeholder Presentation</w:t>
      </w:r>
    </w:p>
    <w:p>
      <w:r>
        <w:rPr>
          <w:b/>
        </w:rPr>
        <w:t xml:space="preserve">Application: </w:t>
      </w:r>
      <w:r>
        <w:t>PowerPoint Copilot</w:t>
      </w:r>
    </w:p>
    <w:p>
      <w:r>
        <w:rPr>
          <w:b/>
        </w:rPr>
        <w:t xml:space="preserve">Purpose: </w:t>
      </w:r>
      <w:r>
        <w:t>Create the required stakeholder deck with notes and visualizations.</w:t>
      </w:r>
    </w:p>
    <w:p>
      <w:r>
        <w:rPr>
          <w:b/>
        </w:rPr>
        <w:t>Full prompt:</w:t>
      </w:r>
    </w:p>
    <w:p>
      <w:pPr>
        <w:pStyle w:val="Quote"/>
        <w:ind w:left="360"/>
      </w:pPr>
      <w:r>
        <w:t>Create a professional presentation titled “Supply Chain Issue Compliance Report” based on Supply Chain Issue Analysis Report.docx and Supply Chain Report.xlsx. Include an executive summary, risk-level lead-time chart, delayed-component on-time-delivery chart, supplier performance comparison, compliance impact, root causes, mitigation roadmap, governance/KPIs, and decisions requested. Use a consistent design, concise executive language, data labels, and detailed speaker notes on every content slide.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Prompt Library | Internal training simulation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7A8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