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User Manual</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5">
      <w:pPr>
        <w:spacing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Gusty.bike</w:t>
      </w:r>
    </w:p>
    <w:p w:rsidR="00000000" w:rsidDel="00000000" w:rsidP="00000000" w:rsidRDefault="00000000" w:rsidRPr="00000000" w14:paraId="00000008">
      <w:pPr>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B">
      <w:pPr>
        <w:spacing w:line="240" w:lineRule="auto"/>
        <w:ind w:left="1260" w:hanging="5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Jessica Spranger</w:t>
      </w:r>
    </w:p>
    <w:p w:rsidR="00000000" w:rsidDel="00000000" w:rsidP="00000000" w:rsidRDefault="00000000" w:rsidRPr="00000000" w14:paraId="0000000C">
      <w:pPr>
        <w:spacing w:line="240" w:lineRule="auto"/>
        <w:ind w:left="1260" w:hanging="5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Evan Shipman</w:t>
      </w:r>
    </w:p>
    <w:p w:rsidR="00000000" w:rsidDel="00000000" w:rsidP="00000000" w:rsidRDefault="00000000" w:rsidRPr="00000000" w14:paraId="0000000D">
      <w:pPr>
        <w:spacing w:line="240" w:lineRule="auto"/>
        <w:ind w:left="1260" w:hanging="5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Jacqueline Coates</w:t>
      </w:r>
    </w:p>
    <w:p w:rsidR="00000000" w:rsidDel="00000000" w:rsidP="00000000" w:rsidRDefault="00000000" w:rsidRPr="00000000" w14:paraId="0000000E">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F">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0">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1">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2">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3">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4">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5">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6">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7">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8">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9">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C">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D">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E">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manual will go over how to install Wordpress and Mooshak on an AWS Ubuntu 18.04 interface, and how to setup your site the way you want it.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reference the tutorial that we based this guide on at:</w:t>
      </w:r>
    </w:p>
    <w:p w:rsidR="00000000" w:rsidDel="00000000" w:rsidP="00000000" w:rsidRDefault="00000000" w:rsidRPr="00000000" w14:paraId="0000002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https://www.digitalocean.com/community/tutorials/how-to-install-wordpress-with-lamp-on-ubuntu-16-04#step-4-download-wordpress</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use the following steps to get the installer script and install Mooshak and Wordpress onto your machine.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into your AWS Ubuntu 18.04 instance.</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your AWS instance, in your security groups, ensure that port 8180 is open for Mooshak to use.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2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apt-get update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Git </w:t>
      </w:r>
    </w:p>
    <w:p w:rsidR="00000000" w:rsidDel="00000000" w:rsidP="00000000" w:rsidRDefault="00000000" w:rsidRPr="00000000" w14:paraId="0000002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apt-get -y install git</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You will receive the installer.sh file.</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https://github.com/eshipman/GustyDotBike</w:t>
        </w:r>
      </w:hyperlink>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installer Script to download Mooshak and Wordpress. This will also create a log file for debugging purposes.</w:t>
      </w:r>
    </w:p>
    <w:p w:rsidR="00000000" w:rsidDel="00000000" w:rsidP="00000000" w:rsidRDefault="00000000" w:rsidRPr="00000000" w14:paraId="0000003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GustyDotBike</w:t>
      </w:r>
    </w:p>
    <w:p w:rsidR="00000000" w:rsidDel="00000000" w:rsidP="00000000" w:rsidRDefault="00000000" w:rsidRPr="00000000" w14:paraId="0000003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bash installer.sh | tee install.log</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will ask you </w:t>
      </w:r>
    </w:p>
    <w:p w:rsidR="00000000" w:rsidDel="00000000" w:rsidP="00000000" w:rsidRDefault="00000000" w:rsidRPr="00000000" w14:paraId="00000034">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root password for the MySQL user.</w:t>
      </w:r>
      <w:r w:rsidDel="00000000" w:rsidR="00000000" w:rsidRPr="00000000">
        <w:rPr>
          <w:rtl w:val="0"/>
        </w:rPr>
      </w:r>
    </w:p>
    <w:p w:rsidR="00000000" w:rsidDel="00000000" w:rsidP="00000000" w:rsidRDefault="00000000" w:rsidRPr="00000000" w14:paraId="00000035">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 will ask for a password user for wordpressuser. Enter a password of your choosing.</w:t>
      </w:r>
      <w:r w:rsidDel="00000000" w:rsidR="00000000" w:rsidRPr="00000000">
        <w:rPr>
          <w:rtl w:val="0"/>
        </w:rPr>
      </w:r>
    </w:p>
    <w:p w:rsidR="00000000" w:rsidDel="00000000" w:rsidP="00000000" w:rsidRDefault="00000000" w:rsidRPr="00000000" w14:paraId="0000003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portions of the script may appear to freeze, this is normal. Please do not stop the script from running</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Setup Wordpress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Wordpress is installed, go to the IP address (located on Instance, Description, IPv4 Public IP) on your web browser.</w:t>
      </w: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Follow the directions to set up your Wordpress website. Set up your username and password as see fit</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see see the Dashboard on their monitor. </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Appearances, then Themes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“Add New” button to pick a new theme</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liked the ‘GeneratePress’ theme, which you can search for there.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theme has been installed to Appearance, then Customize.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coloring of your blog theme.</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coloring to the orange you enjoy, login to your admin account and go to the site, click ‘Customize’. In the menu that appears you can click ‘Colors’.</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orange you enjoyed was ‘#f2691a’ and if you’d like your site to be displayed as our prototype, you should make the background color and the link color this orange.</w:t>
      </w:r>
    </w:p>
    <w:p w:rsidR="00000000" w:rsidDel="00000000" w:rsidP="00000000" w:rsidRDefault="00000000" w:rsidRPr="00000000" w14:paraId="0000004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33600" cy="3286125"/>
            <wp:effectExtent b="0" l="0" r="0" t="0"/>
            <wp:docPr id="5" name="image8.png"/>
            <a:graphic>
              <a:graphicData uri="http://schemas.openxmlformats.org/drawingml/2006/picture">
                <pic:pic>
                  <pic:nvPicPr>
                    <pic:cNvPr id="0" name="image8.png"/>
                    <pic:cNvPicPr preferRelativeResize="0"/>
                  </pic:nvPicPr>
                  <pic:blipFill>
                    <a:blip r:embed="rId10"/>
                    <a:srcRect b="22199" l="0" r="0" t="6224"/>
                    <a:stretch>
                      <a:fillRect/>
                    </a:stretch>
                  </pic:blipFill>
                  <pic:spPr>
                    <a:xfrm>
                      <a:off x="0" y="0"/>
                      <a:ext cx="2133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logo to the Theme.</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‘Customize’ menu, click ‘Site Identity’ and upload your logo under ‘Logo’ and under ‘Retina Logo’. It is recommended you use a small picture size for this.</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Site Identity tab you can also edit your blog title and tagline.</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7363" cy="3848624"/>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57363" cy="38486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create a page for Mooshak</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Menu</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menu and input a name</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Header Menu box and go to next</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“Add Item” button</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in “Mooshak” in the Add New Page bar</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add button</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exit out and go to the pages section and click on the newly created page.</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Pages has a visibility option: public, private, and password protected. If you want the mooshak link to be protected, you can set up a password to enter the page. Then you can give it to your students.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8263" cy="250087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338263" cy="250087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645597" cy="2443163"/>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45597"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more additional Pages or Custom Links as you see fit</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work by clicking the “Activate &amp; Publish” button at the top left-hand corner. </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the page </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X button at the left corner of the screen</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Pages, then Add New</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page a title</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click Paragraph</w:t>
      </w:r>
    </w:p>
    <w:p w:rsidR="00000000" w:rsidDel="00000000" w:rsidP="00000000" w:rsidRDefault="00000000" w:rsidRPr="00000000" w14:paraId="0000006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other blocks you can choose from, like image and pdf embedder</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3743325"/>
            <wp:effectExtent b="0" l="0" r="0" t="0"/>
            <wp:docPr id="3" name="image3.png"/>
            <a:graphic>
              <a:graphicData uri="http://schemas.openxmlformats.org/drawingml/2006/picture">
                <pic:pic>
                  <pic:nvPicPr>
                    <pic:cNvPr id="0" name="image3.png"/>
                    <pic:cNvPicPr preferRelativeResize="0"/>
                  </pic:nvPicPr>
                  <pic:blipFill>
                    <a:blip r:embed="rId15"/>
                    <a:srcRect b="0" l="0" r="10626" t="0"/>
                    <a:stretch>
                      <a:fillRect/>
                    </a:stretch>
                  </pic:blipFill>
                  <pic:spPr>
                    <a:xfrm>
                      <a:off x="0" y="0"/>
                      <a:ext cx="3124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and Paste This set of text into to box</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Mooshak is a web-based application for managing programming contests on the Web. During this class, I will be posting coding projects throughout the semester, so make sure to check this site weekly. </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Highlight one of the words in the sentence </w:t>
      </w:r>
    </w:p>
    <w:p w:rsidR="00000000" w:rsidDel="00000000" w:rsidP="00000000" w:rsidRDefault="00000000" w:rsidRPr="00000000" w14:paraId="0000006B">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Click on the link button, put in the Mooshak link into the bar</w:t>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5113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Then, on the right-hand side go to Documents</w:t>
      </w:r>
    </w:p>
    <w:p w:rsidR="00000000" w:rsidDel="00000000" w:rsidP="00000000" w:rsidRDefault="00000000" w:rsidRPr="00000000" w14:paraId="0000006E">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Click on Visibility and select Password Protected</w:t>
      </w:r>
    </w:p>
    <w:p w:rsidR="00000000" w:rsidDel="00000000" w:rsidP="00000000" w:rsidRDefault="00000000" w:rsidRPr="00000000" w14:paraId="0000006F">
      <w:pPr>
        <w:numPr>
          <w:ilvl w:val="3"/>
          <w:numId w:val="1"/>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the password put in </w:t>
      </w:r>
      <w:r w:rsidDel="00000000" w:rsidR="00000000" w:rsidRPr="00000000">
        <w:rPr>
          <w:rFonts w:ascii="Times New Roman" w:cs="Times New Roman" w:eastAsia="Times New Roman" w:hAnsi="Times New Roman"/>
          <w:b w:val="1"/>
          <w:sz w:val="24"/>
          <w:szCs w:val="24"/>
          <w:highlight w:val="white"/>
          <w:rtl w:val="0"/>
        </w:rPr>
        <w:t xml:space="preserve">mooshakMoo</w:t>
      </w:r>
      <w:r w:rsidDel="00000000" w:rsidR="00000000" w:rsidRPr="00000000">
        <w:rPr>
          <w:rtl w:val="0"/>
        </w:rPr>
      </w:r>
    </w:p>
    <w:p w:rsidR="00000000" w:rsidDel="00000000" w:rsidP="00000000" w:rsidRDefault="00000000" w:rsidRPr="00000000" w14:paraId="00000070">
      <w:pPr>
        <w:numPr>
          <w:ilvl w:val="3"/>
          <w:numId w:val="1"/>
        </w:numPr>
        <w:ind w:left="288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prevents non-students from access the Mooshak link. </w:t>
      </w:r>
    </w:p>
    <w:p w:rsidR="00000000" w:rsidDel="00000000" w:rsidP="00000000" w:rsidRDefault="00000000" w:rsidRPr="00000000" w14:paraId="00000071">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Click the blue button to Publish/Update the page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Posts and Categories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your menu there are 4 categories: Bikes, Computer Science, Family, and Stories. These will help organize your posts. When editing a post make sure to check which category you would like your post to be.  If you do not like these categories you can remove them as you see fit.</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Creating Users</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Wordpress comes with a user option, that allows others to have access to your website. There is a subscriber options that allows students to get updates on your blog. </w:t>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29300" cy="3686175"/>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29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more information go to the link below:</w:t>
      </w:r>
    </w:p>
    <w:p w:rsidR="00000000" w:rsidDel="00000000" w:rsidP="00000000" w:rsidRDefault="00000000" w:rsidRPr="00000000" w14:paraId="00000078">
      <w:pPr>
        <w:ind w:left="2160" w:firstLine="0"/>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https://themeisle.com/blog/user-registration-in-wordpress/</w:t>
        </w:r>
      </w:hyperlink>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Pointers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Files</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to view the css files for your website, simply go to Appearances, then Theme Editor. Each theme has their own individual files, so you can make custom edits for each of the themes. These files can also be edited be edited in the CSS editor under Customize.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Deleting Unnecessary Space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not using certain themes, it is best to delete them since they take up extra space. To delete a theme, click on theme details, and at the bottom right corner click on the delete button.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Plugins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requirements for our client here are the plugins.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Comments - prevents comments from being posted on part of a site or the entire site</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Slider 3 - a slider for images and videos</w:t>
      </w:r>
    </w:p>
    <w:p w:rsidR="00000000" w:rsidDel="00000000" w:rsidP="00000000" w:rsidRDefault="00000000" w:rsidRPr="00000000" w14:paraId="0000008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Akismet Anti-Spam - is a spam blocker</w:t>
      </w:r>
    </w:p>
    <w:p w:rsidR="00000000" w:rsidDel="00000000" w:rsidP="00000000" w:rsidRDefault="00000000" w:rsidRPr="00000000" w14:paraId="0000008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PDF Embedder - allows users to import PDFs into post and pages </w:t>
      </w:r>
    </w:p>
    <w:p w:rsidR="00000000" w:rsidDel="00000000" w:rsidP="00000000" w:rsidRDefault="00000000" w:rsidRPr="00000000" w14:paraId="0000008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*Plugins are basically apps for your website. They add functionality to your site. </w:t>
      </w:r>
    </w:p>
    <w:p w:rsidR="00000000" w:rsidDel="00000000" w:rsidP="00000000" w:rsidRDefault="00000000" w:rsidRPr="00000000" w14:paraId="00000088">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Updating Wordpress</w:t>
      </w:r>
    </w:p>
    <w:p w:rsidR="00000000" w:rsidDel="00000000" w:rsidP="00000000" w:rsidRDefault="00000000" w:rsidRPr="00000000" w14:paraId="0000008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permissions given by this install were too secure to allow Wordpress to automatically update, so you cannot update them through the GUI with the current permissions. When a wordpress update become available, do the following:</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Temporarily change the permissions: </w:t>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sudo chown -R www-data /var/www/html</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wordpress with the GUI, since you now have permissions.</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the permissions back to what they were previously, entering your sudo username where indicated:</w:t>
      </w:r>
    </w:p>
    <w:p w:rsidR="00000000" w:rsidDel="00000000" w:rsidP="00000000" w:rsidRDefault="00000000" w:rsidRPr="00000000" w14:paraId="0000008E">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sudo chown -R www-data  /var/www/html</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4"/>
          <w:szCs w:val="24"/>
          <w:highlight w:val="white"/>
        </w:rPr>
      </w:pPr>
      <w:hyperlink r:id="rId19">
        <w:r w:rsidDel="00000000" w:rsidR="00000000" w:rsidRPr="00000000">
          <w:rPr>
            <w:rFonts w:ascii="Times New Roman" w:cs="Times New Roman" w:eastAsia="Times New Roman" w:hAnsi="Times New Roman"/>
            <w:b w:val="1"/>
            <w:sz w:val="24"/>
            <w:szCs w:val="24"/>
            <w:highlight w:val="white"/>
            <w:rtl w:val="0"/>
          </w:rPr>
          <w:t xml:space="preserve">Mooshak</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visit the Mooshak page you need to go to </w:t>
      </w:r>
      <w:r w:rsidDel="00000000" w:rsidR="00000000" w:rsidRPr="00000000">
        <w:rPr>
          <w:rFonts w:ascii="Times New Roman" w:cs="Times New Roman" w:eastAsia="Times New Roman" w:hAnsi="Times New Roman"/>
          <w:b w:val="1"/>
          <w:sz w:val="24"/>
          <w:szCs w:val="24"/>
          <w:highlight w:val="white"/>
          <w:rtl w:val="0"/>
        </w:rPr>
        <w:t xml:space="preserve">IP:8180/mooshak</w:t>
      </w:r>
      <w:r w:rsidDel="00000000" w:rsidR="00000000" w:rsidRPr="00000000">
        <w:rPr>
          <w:rFonts w:ascii="Times New Roman" w:cs="Times New Roman" w:eastAsia="Times New Roman" w:hAnsi="Times New Roman"/>
          <w:sz w:val="24"/>
          <w:szCs w:val="24"/>
          <w:highlight w:val="white"/>
          <w:rtl w:val="0"/>
        </w:rPr>
        <w:t xml:space="preserve">. Here you can login to access Mooshak 2’s features.</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to the Mooshak admin page go to IP:8180/mooshak/Admin.html</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normal login page and log into as the administrator with the default username</w:t>
      </w:r>
      <w:r w:rsidDel="00000000" w:rsidR="00000000" w:rsidRPr="00000000">
        <w:rPr>
          <w:rFonts w:ascii="Times New Roman" w:cs="Times New Roman" w:eastAsia="Times New Roman" w:hAnsi="Times New Roman"/>
          <w:b w:val="1"/>
          <w:sz w:val="24"/>
          <w:szCs w:val="24"/>
          <w:highlight w:val="white"/>
          <w:rtl w:val="0"/>
        </w:rPr>
        <w:t xml:space="preserve"> admin</w:t>
      </w:r>
      <w:r w:rsidDel="00000000" w:rsidR="00000000" w:rsidRPr="00000000">
        <w:rPr>
          <w:rFonts w:ascii="Times New Roman" w:cs="Times New Roman" w:eastAsia="Times New Roman" w:hAnsi="Times New Roman"/>
          <w:sz w:val="24"/>
          <w:szCs w:val="24"/>
          <w:highlight w:val="white"/>
          <w:rtl w:val="0"/>
        </w:rPr>
        <w:t xml:space="preserve"> and default password </w:t>
      </w:r>
      <w:r w:rsidDel="00000000" w:rsidR="00000000" w:rsidRPr="00000000">
        <w:rPr>
          <w:rFonts w:ascii="Times New Roman" w:cs="Times New Roman" w:eastAsia="Times New Roman" w:hAnsi="Times New Roman"/>
          <w:b w:val="1"/>
          <w:sz w:val="24"/>
          <w:szCs w:val="24"/>
          <w:highlight w:val="white"/>
          <w:rtl w:val="0"/>
        </w:rPr>
        <w:t xml:space="preserve">admin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unable to login go to this directory /home/mooshak/data/configs/users/admin/ in your AWS instance. From there, you may revert to an earlier password, based on one of the .data.tcl.* files with the desired timestamp.</w:t>
      </w:r>
      <w:r w:rsidDel="00000000" w:rsidR="00000000" w:rsidRPr="00000000">
        <w:rPr>
          <w:rFonts w:ascii="Times New Roman" w:cs="Times New Roman" w:eastAsia="Times New Roman" w:hAnsi="Times New Roman"/>
          <w:sz w:val="24"/>
          <w:szCs w:val="24"/>
          <w:rtl w:val="0"/>
        </w:rPr>
        <w:t xml:space="preserve"> To do this, copy that file overtop of the current configuration “.data.tcl”.</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a contest</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different types of programming contest,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ICPC </w:t>
        </w:r>
      </w:hyperlink>
      <w:r w:rsidDel="00000000" w:rsidR="00000000" w:rsidRPr="00000000">
        <w:rPr>
          <w:rFonts w:ascii="Times New Roman" w:cs="Times New Roman" w:eastAsia="Times New Roman" w:hAnsi="Times New Roman"/>
          <w:sz w:val="24"/>
          <w:szCs w:val="24"/>
          <w:highlight w:val="white"/>
          <w:rtl w:val="0"/>
        </w:rPr>
        <w:t xml:space="preserve">and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Prolog</w:t>
        </w:r>
      </w:hyperlink>
      <w:r w:rsidDel="00000000" w:rsidR="00000000" w:rsidRPr="00000000">
        <w:rPr>
          <w:rFonts w:ascii="Times New Roman" w:cs="Times New Roman" w:eastAsia="Times New Roman" w:hAnsi="Times New Roman"/>
          <w:sz w:val="24"/>
          <w:szCs w:val="24"/>
          <w:highlight w:val="white"/>
          <w:rtl w:val="0"/>
        </w:rPr>
        <w:t xml:space="preserve">. To create a new contest, open the Contests folder and then give a name to a new folder. Once created define the following attributes: a designation for your contest, who is organizing it, email of contact for the organization, day and hour for starting and terminating the contest.</w:t>
      </w:r>
    </w:p>
    <w:p w:rsidR="00000000" w:rsidDel="00000000" w:rsidP="00000000" w:rsidRDefault="00000000" w:rsidRPr="00000000" w14:paraId="0000009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 Tutorials</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get confused on the Mooshak installation, here is the how-to tutorial(9.33)</w:t>
      </w:r>
    </w:p>
    <w:p w:rsidR="00000000" w:rsidDel="00000000" w:rsidP="00000000" w:rsidRDefault="00000000" w:rsidRPr="00000000" w14:paraId="0000009F">
      <w:pPr>
        <w:rPr>
          <w:rFonts w:ascii="Times New Roman" w:cs="Times New Roman" w:eastAsia="Times New Roman" w:hAnsi="Times New Roman"/>
          <w:sz w:val="24"/>
          <w:szCs w:val="24"/>
          <w:highlight w:val="whit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https://mooshak2.dcc.fc.up.pt/mooshak/installation-ubuntu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oshak2.dcc.fc.up.pt/mooshak/admin/creating-an-icpc-contest" TargetMode="External"/><Relationship Id="rId11" Type="http://schemas.openxmlformats.org/officeDocument/2006/relationships/image" Target="media/image9.png"/><Relationship Id="rId22" Type="http://schemas.openxmlformats.org/officeDocument/2006/relationships/hyperlink" Target="https://mooshak2.dcc.fc.up.pt/mooshak/installation-ubuntu" TargetMode="External"/><Relationship Id="rId10" Type="http://schemas.openxmlformats.org/officeDocument/2006/relationships/image" Target="media/image8.png"/><Relationship Id="rId21" Type="http://schemas.openxmlformats.org/officeDocument/2006/relationships/hyperlink" Target="https://mooshak2.dcc.fc.up.pt/mooshak/creating-prolog-contest" TargetMode="External"/><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algorithmics.comp.nus.edu.sg/~mooshak/cgi-bin/execute/73590774356197?help+./procedures/before/teams" TargetMode="External"/><Relationship Id="rId6" Type="http://schemas.openxmlformats.org/officeDocument/2006/relationships/hyperlink" Target="https://www.digitalocean.com/community/tutorials/how-to-install-wordpress-with-lamp-on-ubuntu-16-04#step-4-download-wordpress" TargetMode="External"/><Relationship Id="rId18" Type="http://schemas.openxmlformats.org/officeDocument/2006/relationships/hyperlink" Target="https://themeisle.com/blog/user-registration-in-wordpress/" TargetMode="External"/><Relationship Id="rId7" Type="http://schemas.openxmlformats.org/officeDocument/2006/relationships/hyperlink" Target="https://github.com/eshipman/GustyDotBike"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