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this GUI on a Cubex extracted datacube: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There must be a folder containing: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A folder named "NB" that will contain narrow band and object masked images of all the objects </w:t>
      </w:r>
      <w:r w:rsidDel="00000000" w:rsidR="00000000" w:rsidRPr="00000000">
        <w:rPr>
          <w:rtl w:val="0"/>
        </w:rPr>
        <w:t xml:space="preserve">within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cube extracted by CubEx.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narrow band images will have a name type: "NB_{obj_id}.fits"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object masked images will have a name type: "Obj_Mask_{obj_id}.fits"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(Names are case sensitive)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A folder named "spec" that will contain the optimally extracted spectra for all the objects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cube extracted by Cubex.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files will have a name type: "combin</w:t>
      </w:r>
      <w:r w:rsidDel="00000000" w:rsidR="00000000" w:rsidRPr="00000000">
        <w:rPr>
          <w:rtl w:val="0"/>
        </w:rPr>
        <w:t xml:space="preserve">ed_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spec_{obj_id}.dat"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(c) Finally, it must have the final object catalog extracted by CubEx that contains all the source Id, centroid, ra ,dec etc of the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extracted sources. The extension of the file should be "*.cat". Make sure there is no other file in that specific folder with  the same extension.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in terminal: </w:t>
      </w:r>
      <w:r w:rsidDel="00000000" w:rsidR="00000000" w:rsidRPr="00000000">
        <w:rPr>
          <w:rtl w:val="0"/>
        </w:rPr>
        <w:t xml:space="preserve">python gui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.py {the complete name of the .cat file described above in (c)}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comments will be saved in a file named "My_comments.txt". The columns are (run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id, object_id, comment). Multiple comments on the same object saved at different instances will be saved as different entries in separate lines.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 shortcut: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&lt;Enter&gt; =&gt; Plot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&lt;Up&gt; =&gt; Next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&lt;Down&gt; =&gt; Back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&lt;Control-a&gt; =&gt; Save your comment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&lt;Esc&gt; =&gt; Exit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83Vm8OGQTI8h2w8sWvr4PA/kRA==">CgMxLjA4AXIhMU5aZmF2aHR2cGt6ckdyTS1ZemVYLUhyTFcwcFhJRFFR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