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82098" w14:textId="7C287F40" w:rsidR="00CA5128" w:rsidRDefault="002F1C55">
      <w:pPr>
        <w:rPr>
          <w:rFonts w:ascii="Times New Roman" w:hAnsi="Times New Roman" w:cs="Times New Roman"/>
          <w:noProof/>
          <w:sz w:val="36"/>
          <w:szCs w:val="36"/>
        </w:rPr>
      </w:pPr>
      <w:r w:rsidRPr="002F1C55">
        <w:rPr>
          <w:rFonts w:ascii="Times New Roman" w:hAnsi="Times New Roman" w:cs="Times New Roman"/>
          <w:noProof/>
          <w:sz w:val="36"/>
          <w:szCs w:val="36"/>
        </w:rPr>
        <w:t xml:space="preserve">Лабораторная </w:t>
      </w:r>
      <w:r>
        <w:rPr>
          <w:rFonts w:ascii="Times New Roman" w:hAnsi="Times New Roman" w:cs="Times New Roman"/>
          <w:noProof/>
          <w:sz w:val="36"/>
          <w:szCs w:val="36"/>
        </w:rPr>
        <w:t xml:space="preserve">работа </w:t>
      </w:r>
      <w:r w:rsidR="003E3EE5">
        <w:rPr>
          <w:rFonts w:ascii="Times New Roman" w:hAnsi="Times New Roman" w:cs="Times New Roman"/>
          <w:noProof/>
          <w:sz w:val="36"/>
          <w:szCs w:val="36"/>
        </w:rPr>
        <w:t>«Анализ данных о ДТП в России»</w:t>
      </w:r>
    </w:p>
    <w:p w14:paraId="6C26EA19" w14:textId="0F9B42DB" w:rsidR="003E3EE5" w:rsidRDefault="003E3EE5">
      <w:pPr>
        <w:rPr>
          <w:rFonts w:ascii="Times New Roman" w:hAnsi="Times New Roman" w:cs="Times New Roman"/>
          <w:noProof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t xml:space="preserve">Выполнила: Енюшина АМ. </w:t>
      </w:r>
    </w:p>
    <w:p w14:paraId="7D1823C4" w14:textId="759EF1CF" w:rsidR="00CA5128" w:rsidRPr="003E3EE5" w:rsidRDefault="003E3EE5">
      <w:pPr>
        <w:rPr>
          <w:rFonts w:ascii="Times New Roman" w:hAnsi="Times New Roman" w:cs="Times New Roman"/>
          <w:noProof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t>Группа Аэ-21-24</w:t>
      </w:r>
    </w:p>
    <w:p w14:paraId="68997A38" w14:textId="77777777" w:rsidR="00CA5128" w:rsidRDefault="00CA5128">
      <w:pPr>
        <w:rPr>
          <w:noProof/>
        </w:rPr>
      </w:pPr>
    </w:p>
    <w:p w14:paraId="035F6D71" w14:textId="6AE7A588" w:rsidR="003E3EE5" w:rsidRPr="003E3EE5" w:rsidRDefault="003E3EE5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В Яедекс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DataLens</w:t>
      </w:r>
      <w:r w:rsidRPr="003E3EE5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создаем новое подкллючение, также создаем датасэт ДТП и открываем файл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dtp</w:t>
      </w:r>
      <w:r w:rsidRPr="003E3EE5">
        <w:rPr>
          <w:rFonts w:ascii="Times New Roman" w:hAnsi="Times New Roman" w:cs="Times New Roman"/>
          <w:noProof/>
          <w:sz w:val="28"/>
          <w:szCs w:val="28"/>
        </w:rPr>
        <w:t>201804-1.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csv</w:t>
      </w:r>
    </w:p>
    <w:p w14:paraId="5DE2B6FD" w14:textId="22210A6B" w:rsidR="0007394D" w:rsidRPr="003E3EE5" w:rsidRDefault="008346B5">
      <w:pPr>
        <w:rPr>
          <w:rFonts w:ascii="Times New Roman" w:hAnsi="Times New Roman" w:cs="Times New Roman"/>
          <w:sz w:val="28"/>
          <w:szCs w:val="28"/>
        </w:rPr>
      </w:pPr>
      <w:r w:rsidRPr="003E3EE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9A62EB" wp14:editId="2D1AD4B0">
            <wp:extent cx="5940425" cy="3125470"/>
            <wp:effectExtent l="0" t="0" r="3175" b="0"/>
            <wp:docPr id="2142586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5860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0138D" w14:textId="02727D0D" w:rsidR="003E3EE5" w:rsidRPr="003E3EE5" w:rsidRDefault="003E3EE5">
      <w:pPr>
        <w:rPr>
          <w:rFonts w:ascii="Times New Roman" w:hAnsi="Times New Roman" w:cs="Times New Roman"/>
          <w:sz w:val="28"/>
          <w:szCs w:val="28"/>
        </w:rPr>
      </w:pPr>
      <w:r w:rsidRPr="003E3EE5">
        <w:rPr>
          <w:rFonts w:ascii="Times New Roman" w:hAnsi="Times New Roman" w:cs="Times New Roman"/>
          <w:sz w:val="28"/>
          <w:szCs w:val="28"/>
        </w:rPr>
        <w:t xml:space="preserve">Переименуем поля </w:t>
      </w:r>
      <w:proofErr w:type="gramStart"/>
      <w:r w:rsidRPr="003E3EE5">
        <w:rPr>
          <w:rFonts w:ascii="Times New Roman" w:hAnsi="Times New Roman" w:cs="Times New Roman"/>
          <w:sz w:val="28"/>
          <w:szCs w:val="28"/>
        </w:rPr>
        <w:t>1-8</w:t>
      </w:r>
      <w:proofErr w:type="gramEnd"/>
      <w:r w:rsidRPr="003E3EE5">
        <w:rPr>
          <w:rFonts w:ascii="Times New Roman" w:hAnsi="Times New Roman" w:cs="Times New Roman"/>
          <w:sz w:val="28"/>
          <w:szCs w:val="28"/>
        </w:rPr>
        <w:t xml:space="preserve"> в соответствие с данными со скриншота</w:t>
      </w:r>
    </w:p>
    <w:p w14:paraId="1EA911C2" w14:textId="10E82531" w:rsidR="003E3EE5" w:rsidRPr="003E3EE5" w:rsidRDefault="003E3EE5" w:rsidP="003E3EE5">
      <w:pPr>
        <w:jc w:val="center"/>
        <w:rPr>
          <w:rFonts w:ascii="Times New Roman" w:hAnsi="Times New Roman" w:cs="Times New Roman"/>
        </w:rPr>
      </w:pPr>
      <w:r w:rsidRPr="003E3EE5">
        <w:rPr>
          <w:rFonts w:ascii="Times New Roman" w:hAnsi="Times New Roman" w:cs="Times New Roman"/>
          <w:noProof/>
        </w:rPr>
        <w:drawing>
          <wp:inline distT="0" distB="0" distL="0" distR="0" wp14:anchorId="34E7947B" wp14:editId="7EE81A28">
            <wp:extent cx="3171330" cy="2205863"/>
            <wp:effectExtent l="0" t="0" r="0" b="4445"/>
            <wp:docPr id="482113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1130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81799" cy="221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9B9E5" w14:textId="77777777" w:rsidR="003E3EE5" w:rsidRDefault="003E3EE5">
      <w:pPr>
        <w:rPr>
          <w:noProof/>
        </w:rPr>
      </w:pPr>
    </w:p>
    <w:p w14:paraId="5A3422C7" w14:textId="77777777" w:rsidR="003E3EE5" w:rsidRDefault="003E3EE5">
      <w:pPr>
        <w:rPr>
          <w:noProof/>
        </w:rPr>
      </w:pPr>
    </w:p>
    <w:p w14:paraId="7D739466" w14:textId="77777777" w:rsidR="003E3EE5" w:rsidRDefault="003E3EE5">
      <w:pPr>
        <w:rPr>
          <w:noProof/>
        </w:rPr>
      </w:pPr>
    </w:p>
    <w:p w14:paraId="298F55C1" w14:textId="77777777" w:rsidR="003E3EE5" w:rsidRPr="003E3EE5" w:rsidRDefault="003E3EE5">
      <w:pPr>
        <w:rPr>
          <w:rFonts w:ascii="Times New Roman" w:hAnsi="Times New Roman" w:cs="Times New Roman"/>
          <w:noProof/>
          <w:sz w:val="28"/>
          <w:szCs w:val="28"/>
        </w:rPr>
      </w:pPr>
    </w:p>
    <w:p w14:paraId="6BE8809D" w14:textId="4C468DF0" w:rsidR="003E3EE5" w:rsidRPr="003E3EE5" w:rsidRDefault="003E3EE5">
      <w:pPr>
        <w:rPr>
          <w:rFonts w:ascii="Times New Roman" w:hAnsi="Times New Roman" w:cs="Times New Roman"/>
          <w:noProof/>
          <w:sz w:val="28"/>
          <w:szCs w:val="28"/>
        </w:rPr>
      </w:pPr>
      <w:r w:rsidRPr="003E3EE5">
        <w:rPr>
          <w:rFonts w:ascii="Times New Roman" w:hAnsi="Times New Roman" w:cs="Times New Roman"/>
          <w:noProof/>
          <w:sz w:val="28"/>
          <w:szCs w:val="28"/>
        </w:rPr>
        <w:lastRenderedPageBreak/>
        <w:t>Добавляем поля «Дата и время», «Геоточка» и «</w:t>
      </w:r>
      <w:r>
        <w:rPr>
          <w:rFonts w:ascii="Times New Roman" w:hAnsi="Times New Roman" w:cs="Times New Roman"/>
          <w:noProof/>
          <w:sz w:val="28"/>
          <w:szCs w:val="28"/>
        </w:rPr>
        <w:t>Количество ДТП</w:t>
      </w:r>
      <w:r w:rsidRPr="003E3EE5">
        <w:rPr>
          <w:rFonts w:ascii="Times New Roman" w:hAnsi="Times New Roman" w:cs="Times New Roman"/>
          <w:noProof/>
          <w:sz w:val="28"/>
          <w:szCs w:val="28"/>
        </w:rPr>
        <w:t>»</w:t>
      </w:r>
    </w:p>
    <w:p w14:paraId="25DE42BC" w14:textId="730D243D" w:rsidR="00EA5186" w:rsidRDefault="00EA5186">
      <w:pPr>
        <w:rPr>
          <w:rFonts w:ascii="Times New Roman" w:hAnsi="Times New Roman" w:cs="Times New Roman"/>
          <w:sz w:val="28"/>
          <w:szCs w:val="28"/>
        </w:rPr>
      </w:pPr>
      <w:r w:rsidRPr="003E3EE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E9150C" wp14:editId="321333AB">
            <wp:extent cx="5940425" cy="3306445"/>
            <wp:effectExtent l="0" t="0" r="3175" b="8255"/>
            <wp:docPr id="1764610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6105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D37AB" w14:textId="55A5E77E" w:rsidR="003E3EE5" w:rsidRDefault="003E3EE5">
      <w:pPr>
        <w:rPr>
          <w:rFonts w:ascii="Times New Roman" w:hAnsi="Times New Roman" w:cs="Times New Roman"/>
          <w:sz w:val="28"/>
          <w:szCs w:val="28"/>
        </w:rPr>
      </w:pPr>
      <w:r w:rsidRPr="00020F29">
        <w:rPr>
          <w:noProof/>
        </w:rPr>
        <w:drawing>
          <wp:inline distT="0" distB="0" distL="0" distR="0" wp14:anchorId="58AEAFC1" wp14:editId="3EA6B3E7">
            <wp:extent cx="5940425" cy="3262630"/>
            <wp:effectExtent l="0" t="0" r="3175" b="0"/>
            <wp:docPr id="642361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611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09D45" w14:textId="4CE17F31" w:rsidR="003E3EE5" w:rsidRPr="003E3EE5" w:rsidRDefault="003E3EE5">
      <w:pPr>
        <w:rPr>
          <w:rFonts w:ascii="Times New Roman" w:hAnsi="Times New Roman" w:cs="Times New Roman"/>
          <w:sz w:val="28"/>
          <w:szCs w:val="28"/>
        </w:rPr>
      </w:pPr>
      <w:r w:rsidRPr="00020F29">
        <w:rPr>
          <w:noProof/>
        </w:rPr>
        <w:lastRenderedPageBreak/>
        <w:drawing>
          <wp:inline distT="0" distB="0" distL="0" distR="0" wp14:anchorId="01D964D4" wp14:editId="16B78C95">
            <wp:extent cx="5940425" cy="3284220"/>
            <wp:effectExtent l="0" t="0" r="3175" b="0"/>
            <wp:docPr id="1660479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4793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2C285" w14:textId="7EF35604" w:rsidR="003E3EE5" w:rsidRPr="003E3EE5" w:rsidRDefault="003E3EE5">
      <w:pPr>
        <w:rPr>
          <w:rFonts w:ascii="Times New Roman" w:hAnsi="Times New Roman" w:cs="Times New Roman"/>
          <w:sz w:val="28"/>
          <w:szCs w:val="28"/>
        </w:rPr>
      </w:pPr>
      <w:r w:rsidRPr="003E3EE5">
        <w:rPr>
          <w:rFonts w:ascii="Times New Roman" w:hAnsi="Times New Roman" w:cs="Times New Roman"/>
          <w:sz w:val="28"/>
          <w:szCs w:val="28"/>
        </w:rPr>
        <w:t xml:space="preserve">Переименуем поля </w:t>
      </w:r>
      <w:proofErr w:type="gramStart"/>
      <w:r w:rsidRPr="003E3EE5">
        <w:rPr>
          <w:rFonts w:ascii="Times New Roman" w:hAnsi="Times New Roman" w:cs="Times New Roman"/>
          <w:sz w:val="28"/>
          <w:szCs w:val="28"/>
        </w:rPr>
        <w:t>12-16</w:t>
      </w:r>
      <w:proofErr w:type="gramEnd"/>
      <w:r w:rsidRPr="003E3EE5">
        <w:rPr>
          <w:rFonts w:ascii="Times New Roman" w:hAnsi="Times New Roman" w:cs="Times New Roman"/>
          <w:sz w:val="28"/>
          <w:szCs w:val="28"/>
        </w:rPr>
        <w:t xml:space="preserve"> в соответствие со скриншотом ниже</w:t>
      </w:r>
    </w:p>
    <w:p w14:paraId="50F56641" w14:textId="7B1CC382" w:rsidR="00020F29" w:rsidRDefault="00020F29">
      <w:r w:rsidRPr="00020F29">
        <w:rPr>
          <w:noProof/>
        </w:rPr>
        <w:drawing>
          <wp:inline distT="0" distB="0" distL="0" distR="0" wp14:anchorId="19853A14" wp14:editId="7E87AADA">
            <wp:extent cx="5940425" cy="916305"/>
            <wp:effectExtent l="0" t="0" r="3175" b="0"/>
            <wp:docPr id="1109522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227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F2B03" w14:textId="5CC44F3E" w:rsidR="00020F29" w:rsidRPr="006F2004" w:rsidRDefault="00020F29">
      <w:pPr>
        <w:rPr>
          <w:rFonts w:ascii="Times New Roman" w:hAnsi="Times New Roman" w:cs="Times New Roman"/>
          <w:sz w:val="28"/>
          <w:szCs w:val="28"/>
        </w:rPr>
      </w:pPr>
    </w:p>
    <w:p w14:paraId="65A48722" w14:textId="4CAF523F" w:rsidR="00020F29" w:rsidRPr="005B74B3" w:rsidRDefault="003E3EE5">
      <w:pPr>
        <w:rPr>
          <w:rFonts w:ascii="Times New Roman" w:hAnsi="Times New Roman" w:cs="Times New Roman"/>
          <w:sz w:val="28"/>
          <w:szCs w:val="28"/>
        </w:rPr>
      </w:pPr>
      <w:r w:rsidRPr="006F2004">
        <w:rPr>
          <w:rFonts w:ascii="Times New Roman" w:hAnsi="Times New Roman" w:cs="Times New Roman"/>
          <w:sz w:val="28"/>
          <w:szCs w:val="28"/>
        </w:rPr>
        <w:t xml:space="preserve">Создаем Чарт типа «Карта». </w:t>
      </w:r>
      <w:r w:rsidR="00632EE9" w:rsidRPr="006F2004">
        <w:rPr>
          <w:rFonts w:ascii="Times New Roman" w:hAnsi="Times New Roman" w:cs="Times New Roman"/>
          <w:sz w:val="28"/>
          <w:szCs w:val="28"/>
        </w:rPr>
        <w:t xml:space="preserve"> Поместим поле «</w:t>
      </w:r>
      <w:proofErr w:type="spellStart"/>
      <w:r w:rsidR="00632EE9" w:rsidRPr="006F2004">
        <w:rPr>
          <w:rFonts w:ascii="Times New Roman" w:hAnsi="Times New Roman" w:cs="Times New Roman"/>
          <w:sz w:val="28"/>
          <w:szCs w:val="28"/>
        </w:rPr>
        <w:t>Геоточка</w:t>
      </w:r>
      <w:proofErr w:type="spellEnd"/>
      <w:r w:rsidR="00632EE9" w:rsidRPr="006F2004">
        <w:rPr>
          <w:rFonts w:ascii="Times New Roman" w:hAnsi="Times New Roman" w:cs="Times New Roman"/>
          <w:sz w:val="28"/>
          <w:szCs w:val="28"/>
        </w:rPr>
        <w:t>»</w:t>
      </w:r>
      <w:r w:rsidR="00DF678E" w:rsidRPr="006F2004">
        <w:rPr>
          <w:rFonts w:ascii="Times New Roman" w:hAnsi="Times New Roman" w:cs="Times New Roman"/>
          <w:sz w:val="28"/>
          <w:szCs w:val="28"/>
        </w:rPr>
        <w:t xml:space="preserve"> в поле чарта </w:t>
      </w:r>
      <w:r w:rsidR="007461BC" w:rsidRPr="006F2004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6F2004" w:rsidRPr="006F2004">
        <w:rPr>
          <w:rFonts w:ascii="Times New Roman" w:hAnsi="Times New Roman" w:cs="Times New Roman"/>
          <w:sz w:val="28"/>
          <w:szCs w:val="28"/>
        </w:rPr>
        <w:t>Ге</w:t>
      </w:r>
      <w:r w:rsidR="007461BC" w:rsidRPr="006F2004">
        <w:rPr>
          <w:rFonts w:ascii="Times New Roman" w:hAnsi="Times New Roman" w:cs="Times New Roman"/>
          <w:sz w:val="28"/>
          <w:szCs w:val="28"/>
        </w:rPr>
        <w:t>о</w:t>
      </w:r>
      <w:r w:rsidR="006F2004" w:rsidRPr="006F2004">
        <w:rPr>
          <w:rFonts w:ascii="Times New Roman" w:hAnsi="Times New Roman" w:cs="Times New Roman"/>
          <w:sz w:val="28"/>
          <w:szCs w:val="28"/>
        </w:rPr>
        <w:t>то</w:t>
      </w:r>
      <w:r w:rsidR="007461BC" w:rsidRPr="006F2004">
        <w:rPr>
          <w:rFonts w:ascii="Times New Roman" w:hAnsi="Times New Roman" w:cs="Times New Roman"/>
          <w:sz w:val="28"/>
          <w:szCs w:val="28"/>
        </w:rPr>
        <w:t>чки</w:t>
      </w:r>
      <w:proofErr w:type="spellEnd"/>
      <w:r w:rsidR="005B74B3" w:rsidRPr="006F2004">
        <w:rPr>
          <w:rFonts w:ascii="Times New Roman" w:hAnsi="Times New Roman" w:cs="Times New Roman"/>
          <w:sz w:val="28"/>
          <w:szCs w:val="28"/>
        </w:rPr>
        <w:t>»</w:t>
      </w:r>
      <w:r w:rsidR="005B74B3">
        <w:t xml:space="preserve">. </w:t>
      </w:r>
      <w:r w:rsidR="005B74B3">
        <w:rPr>
          <w:rFonts w:ascii="Times New Roman" w:hAnsi="Times New Roman" w:cs="Times New Roman"/>
          <w:sz w:val="28"/>
          <w:szCs w:val="28"/>
        </w:rPr>
        <w:t>Получаем карту с каждым ДТП, отмеченным на карте</w:t>
      </w:r>
      <w:r w:rsidR="007F4F02">
        <w:rPr>
          <w:rFonts w:ascii="Times New Roman" w:hAnsi="Times New Roman" w:cs="Times New Roman"/>
          <w:sz w:val="28"/>
          <w:szCs w:val="28"/>
        </w:rPr>
        <w:t>.</w:t>
      </w:r>
    </w:p>
    <w:p w14:paraId="0BFF2986" w14:textId="7E61247B" w:rsidR="00DE045B" w:rsidRDefault="00DE045B">
      <w:r w:rsidRPr="00DE045B">
        <w:rPr>
          <w:noProof/>
        </w:rPr>
        <w:drawing>
          <wp:inline distT="0" distB="0" distL="0" distR="0" wp14:anchorId="6FC17E76" wp14:editId="4AEC23EB">
            <wp:extent cx="5940425" cy="3195320"/>
            <wp:effectExtent l="0" t="0" r="3175" b="5080"/>
            <wp:docPr id="4790979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0979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36535" w14:textId="77777777" w:rsidR="007F4F02" w:rsidRDefault="007F4F02"/>
    <w:p w14:paraId="15688C1F" w14:textId="38FE771E" w:rsidR="007F4F02" w:rsidRPr="007F4F02" w:rsidRDefault="007F4F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Создаем </w:t>
      </w:r>
      <w:r w:rsidR="00222925">
        <w:rPr>
          <w:rFonts w:ascii="Times New Roman" w:hAnsi="Times New Roman" w:cs="Times New Roman"/>
          <w:sz w:val="28"/>
          <w:szCs w:val="28"/>
        </w:rPr>
        <w:t xml:space="preserve">чарт линейчатую диаграмму, в </w:t>
      </w:r>
      <w:r w:rsidR="00D0348D">
        <w:rPr>
          <w:rFonts w:ascii="Times New Roman" w:hAnsi="Times New Roman" w:cs="Times New Roman"/>
          <w:sz w:val="28"/>
          <w:szCs w:val="28"/>
        </w:rPr>
        <w:t xml:space="preserve">поле Х вносим </w:t>
      </w:r>
      <w:r w:rsidR="00F95CD0">
        <w:rPr>
          <w:rFonts w:ascii="Times New Roman" w:hAnsi="Times New Roman" w:cs="Times New Roman"/>
          <w:sz w:val="28"/>
          <w:szCs w:val="28"/>
        </w:rPr>
        <w:t>кол-во ДТП, в поле У – название региона и сортируем по кол-ву ДТП.</w:t>
      </w:r>
    </w:p>
    <w:p w14:paraId="346BF931" w14:textId="0A75ABDB" w:rsidR="00F65D89" w:rsidRPr="00B84154" w:rsidRDefault="00F65D89">
      <w:pPr>
        <w:rPr>
          <w:rFonts w:ascii="Times New Roman" w:hAnsi="Times New Roman" w:cs="Times New Roman"/>
          <w:sz w:val="28"/>
          <w:szCs w:val="28"/>
        </w:rPr>
      </w:pPr>
      <w:r w:rsidRPr="00B8415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4EB3B1" wp14:editId="3C3B0CC9">
            <wp:extent cx="5940425" cy="3215640"/>
            <wp:effectExtent l="0" t="0" r="3175" b="3810"/>
            <wp:docPr id="1165727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7276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76913" w14:textId="6164DBBC" w:rsidR="00F95CD0" w:rsidRPr="00B84154" w:rsidRDefault="00F95CD0">
      <w:pPr>
        <w:rPr>
          <w:rFonts w:ascii="Times New Roman" w:hAnsi="Times New Roman" w:cs="Times New Roman"/>
          <w:sz w:val="28"/>
          <w:szCs w:val="28"/>
        </w:rPr>
      </w:pPr>
      <w:r w:rsidRPr="00B84154">
        <w:rPr>
          <w:rFonts w:ascii="Times New Roman" w:hAnsi="Times New Roman" w:cs="Times New Roman"/>
          <w:sz w:val="28"/>
          <w:szCs w:val="28"/>
        </w:rPr>
        <w:t xml:space="preserve">Делаем аналогичный чарт по </w:t>
      </w:r>
      <w:r w:rsidR="00B84154" w:rsidRPr="00B84154">
        <w:rPr>
          <w:rFonts w:ascii="Times New Roman" w:hAnsi="Times New Roman" w:cs="Times New Roman"/>
          <w:sz w:val="28"/>
          <w:szCs w:val="28"/>
        </w:rPr>
        <w:t>кол-ву смертей в ДТП</w:t>
      </w:r>
    </w:p>
    <w:p w14:paraId="2D4E9613" w14:textId="28A1F185" w:rsidR="00F65D89" w:rsidRDefault="00F65D89">
      <w:r w:rsidRPr="00F65D89">
        <w:rPr>
          <w:noProof/>
        </w:rPr>
        <w:drawing>
          <wp:inline distT="0" distB="0" distL="0" distR="0" wp14:anchorId="67BB41BF" wp14:editId="420D7A45">
            <wp:extent cx="5940425" cy="3134360"/>
            <wp:effectExtent l="0" t="0" r="3175" b="8890"/>
            <wp:docPr id="21119180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9180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F1B95" w14:textId="77777777" w:rsidR="009E0C38" w:rsidRDefault="009E0C38"/>
    <w:p w14:paraId="32F8C837" w14:textId="77777777" w:rsidR="009E0C38" w:rsidRDefault="009E0C38"/>
    <w:p w14:paraId="78517A18" w14:textId="77777777" w:rsidR="009E0C38" w:rsidRDefault="009E0C38"/>
    <w:p w14:paraId="08D2B3F1" w14:textId="77777777" w:rsidR="009E0C38" w:rsidRDefault="009E0C38"/>
    <w:p w14:paraId="417F8C12" w14:textId="77777777" w:rsidR="009E0C38" w:rsidRDefault="009E0C38"/>
    <w:p w14:paraId="4ADBF978" w14:textId="2FBAEADB" w:rsidR="009E0C38" w:rsidRPr="009A3146" w:rsidRDefault="009E0C38">
      <w:pPr>
        <w:rPr>
          <w:rFonts w:ascii="Times New Roman" w:hAnsi="Times New Roman" w:cs="Times New Roman"/>
          <w:sz w:val="28"/>
          <w:szCs w:val="28"/>
        </w:rPr>
      </w:pPr>
      <w:r w:rsidRPr="009A3146">
        <w:rPr>
          <w:rFonts w:ascii="Times New Roman" w:hAnsi="Times New Roman" w:cs="Times New Roman"/>
          <w:sz w:val="28"/>
          <w:szCs w:val="28"/>
        </w:rPr>
        <w:lastRenderedPageBreak/>
        <w:t xml:space="preserve">Создаем чарт «Линейчатая диаграмма». </w:t>
      </w:r>
      <w:r w:rsidR="00567765" w:rsidRPr="009A3146">
        <w:rPr>
          <w:rFonts w:ascii="Times New Roman" w:hAnsi="Times New Roman" w:cs="Times New Roman"/>
          <w:sz w:val="28"/>
          <w:szCs w:val="28"/>
        </w:rPr>
        <w:t xml:space="preserve">В </w:t>
      </w:r>
      <w:r w:rsidR="0048432A" w:rsidRPr="009A3146">
        <w:rPr>
          <w:rFonts w:ascii="Times New Roman" w:hAnsi="Times New Roman" w:cs="Times New Roman"/>
          <w:sz w:val="28"/>
          <w:szCs w:val="28"/>
        </w:rPr>
        <w:t>поле Х вносим «Дату и время», в поле У – кол-во ДТП, в У2 – кол-во смертей</w:t>
      </w:r>
    </w:p>
    <w:p w14:paraId="36BC6E7A" w14:textId="4360066A" w:rsidR="00F65D89" w:rsidRPr="00AE410A" w:rsidRDefault="00F65D89">
      <w:pPr>
        <w:rPr>
          <w:rFonts w:ascii="Times New Roman" w:hAnsi="Times New Roman" w:cs="Times New Roman"/>
          <w:sz w:val="28"/>
          <w:szCs w:val="28"/>
        </w:rPr>
      </w:pPr>
      <w:r w:rsidRPr="00F65D89">
        <w:rPr>
          <w:noProof/>
        </w:rPr>
        <w:drawing>
          <wp:inline distT="0" distB="0" distL="0" distR="0" wp14:anchorId="55E2E9E5" wp14:editId="21E71DDA">
            <wp:extent cx="5940425" cy="3115945"/>
            <wp:effectExtent l="0" t="0" r="3175" b="8255"/>
            <wp:docPr id="1228690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6909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47565" w14:textId="0F2730B5" w:rsidR="004A660A" w:rsidRPr="00AE410A" w:rsidRDefault="004A660A">
      <w:pPr>
        <w:rPr>
          <w:rFonts w:ascii="Times New Roman" w:hAnsi="Times New Roman" w:cs="Times New Roman"/>
          <w:sz w:val="28"/>
          <w:szCs w:val="28"/>
        </w:rPr>
      </w:pPr>
      <w:r w:rsidRPr="00AE410A">
        <w:rPr>
          <w:rFonts w:ascii="Times New Roman" w:hAnsi="Times New Roman" w:cs="Times New Roman"/>
          <w:sz w:val="28"/>
          <w:szCs w:val="28"/>
        </w:rPr>
        <w:t xml:space="preserve">Создадим 3 чарта с графиками зависимости </w:t>
      </w:r>
      <w:r w:rsidR="00AE410A" w:rsidRPr="00AE410A">
        <w:rPr>
          <w:rFonts w:ascii="Times New Roman" w:hAnsi="Times New Roman" w:cs="Times New Roman"/>
          <w:sz w:val="28"/>
          <w:szCs w:val="28"/>
        </w:rPr>
        <w:t xml:space="preserve">смертности от недели, дня недели и часов в течение дня. Создания графиков приведены на </w:t>
      </w:r>
      <w:r w:rsidR="00AE410A">
        <w:rPr>
          <w:rFonts w:ascii="Times New Roman" w:hAnsi="Times New Roman" w:cs="Times New Roman"/>
          <w:sz w:val="28"/>
          <w:szCs w:val="28"/>
        </w:rPr>
        <w:t xml:space="preserve">5 </w:t>
      </w:r>
      <w:r w:rsidR="00AE410A" w:rsidRPr="00AE410A">
        <w:rPr>
          <w:rFonts w:ascii="Times New Roman" w:hAnsi="Times New Roman" w:cs="Times New Roman"/>
          <w:sz w:val="28"/>
          <w:szCs w:val="28"/>
        </w:rPr>
        <w:t>скриншотах ниже</w:t>
      </w:r>
      <w:r w:rsidR="00AE410A">
        <w:rPr>
          <w:rFonts w:ascii="Times New Roman" w:hAnsi="Times New Roman" w:cs="Times New Roman"/>
          <w:sz w:val="28"/>
          <w:szCs w:val="28"/>
        </w:rPr>
        <w:t>. Сохраняем все чарты</w:t>
      </w:r>
    </w:p>
    <w:p w14:paraId="1DA1A78A" w14:textId="309B6865" w:rsidR="00F65D89" w:rsidRDefault="00F65D89">
      <w:r w:rsidRPr="00F65D89">
        <w:rPr>
          <w:noProof/>
        </w:rPr>
        <w:drawing>
          <wp:inline distT="0" distB="0" distL="0" distR="0" wp14:anchorId="5500CAD3" wp14:editId="1A71DC38">
            <wp:extent cx="5619791" cy="4038630"/>
            <wp:effectExtent l="0" t="0" r="0" b="0"/>
            <wp:docPr id="964763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7631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9791" cy="40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4B5F8" w14:textId="77777777" w:rsidR="004A22F0" w:rsidRDefault="004A22F0"/>
    <w:p w14:paraId="1DD42E7F" w14:textId="763A089B" w:rsidR="004A22F0" w:rsidRPr="004A22F0" w:rsidRDefault="004A22F0">
      <w:pPr>
        <w:rPr>
          <w:rFonts w:ascii="Times New Roman" w:hAnsi="Times New Roman" w:cs="Times New Roman"/>
          <w:sz w:val="28"/>
          <w:szCs w:val="28"/>
        </w:rPr>
      </w:pPr>
      <w:r w:rsidRPr="004A22F0">
        <w:rPr>
          <w:rFonts w:ascii="Times New Roman" w:hAnsi="Times New Roman" w:cs="Times New Roman"/>
          <w:sz w:val="28"/>
          <w:szCs w:val="28"/>
        </w:rPr>
        <w:lastRenderedPageBreak/>
        <w:t>Данные по ДТП и смертям в них по неделям отображаются как даты с промежутком в 7 дней. Пример на 2-ух скриншотах ниже – первая точка 9 апреля, следующая – уже 16 апреля.</w:t>
      </w:r>
    </w:p>
    <w:p w14:paraId="09DDA34B" w14:textId="6E0CEA01" w:rsidR="00F65D89" w:rsidRDefault="00F65D89">
      <w:r w:rsidRPr="00F65D89">
        <w:rPr>
          <w:noProof/>
        </w:rPr>
        <w:drawing>
          <wp:inline distT="0" distB="0" distL="0" distR="0" wp14:anchorId="007A0BF2" wp14:editId="4DEA499F">
            <wp:extent cx="5940425" cy="3088640"/>
            <wp:effectExtent l="0" t="0" r="3175" b="0"/>
            <wp:docPr id="523081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0819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15898" w14:textId="5171756C" w:rsidR="004A22F0" w:rsidRDefault="004A22F0">
      <w:r w:rsidRPr="004A22F0">
        <w:drawing>
          <wp:inline distT="0" distB="0" distL="0" distR="0" wp14:anchorId="08B28D00" wp14:editId="3B89EDF2">
            <wp:extent cx="5940425" cy="3959860"/>
            <wp:effectExtent l="0" t="0" r="3175" b="2540"/>
            <wp:docPr id="1641262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2623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BAF4A" w14:textId="5E46E877" w:rsidR="00F65D89" w:rsidRDefault="00F65D89">
      <w:r w:rsidRPr="00F65D89">
        <w:rPr>
          <w:noProof/>
        </w:rPr>
        <w:lastRenderedPageBreak/>
        <w:drawing>
          <wp:inline distT="0" distB="0" distL="0" distR="0" wp14:anchorId="6150F951" wp14:editId="7A797B54">
            <wp:extent cx="5229263" cy="3228999"/>
            <wp:effectExtent l="0" t="0" r="0" b="9525"/>
            <wp:docPr id="1622952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9524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9263" cy="3228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F851C" w14:textId="333C9F0B" w:rsidR="00F65D89" w:rsidRDefault="00F65D89">
      <w:r w:rsidRPr="00F65D89">
        <w:rPr>
          <w:noProof/>
        </w:rPr>
        <w:drawing>
          <wp:inline distT="0" distB="0" distL="0" distR="0" wp14:anchorId="37AE4A07" wp14:editId="4C921437">
            <wp:extent cx="5940425" cy="3121660"/>
            <wp:effectExtent l="0" t="0" r="3175" b="2540"/>
            <wp:docPr id="1304698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6987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C19CA" w14:textId="35C771B6" w:rsidR="00B443F7" w:rsidRDefault="00B443F7">
      <w:r w:rsidRPr="00B443F7">
        <w:rPr>
          <w:noProof/>
        </w:rPr>
        <w:lastRenderedPageBreak/>
        <w:drawing>
          <wp:inline distT="0" distB="0" distL="0" distR="0" wp14:anchorId="3F62186D" wp14:editId="6A55E374">
            <wp:extent cx="5940425" cy="3072130"/>
            <wp:effectExtent l="0" t="0" r="3175" b="0"/>
            <wp:docPr id="422949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494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A68DB" w14:textId="77777777" w:rsidR="0051134B" w:rsidRDefault="0051134B"/>
    <w:p w14:paraId="71342B4B" w14:textId="77777777" w:rsidR="0051134B" w:rsidRDefault="0051134B"/>
    <w:p w14:paraId="0652FDAB" w14:textId="77777777" w:rsidR="0051134B" w:rsidRDefault="0051134B"/>
    <w:p w14:paraId="2514A51F" w14:textId="77777777" w:rsidR="0051134B" w:rsidRDefault="0051134B"/>
    <w:p w14:paraId="7C444A08" w14:textId="77777777" w:rsidR="0051134B" w:rsidRDefault="0051134B"/>
    <w:p w14:paraId="3D002570" w14:textId="77777777" w:rsidR="0051134B" w:rsidRDefault="0051134B"/>
    <w:p w14:paraId="3B676E08" w14:textId="77777777" w:rsidR="004A22F0" w:rsidRDefault="004A22F0"/>
    <w:p w14:paraId="17B38858" w14:textId="77777777" w:rsidR="004A22F0" w:rsidRDefault="004A22F0"/>
    <w:p w14:paraId="6ECB1596" w14:textId="77777777" w:rsidR="004A22F0" w:rsidRDefault="004A22F0"/>
    <w:p w14:paraId="506940DD" w14:textId="77777777" w:rsidR="004A22F0" w:rsidRDefault="004A22F0"/>
    <w:p w14:paraId="65AB9518" w14:textId="77777777" w:rsidR="004A22F0" w:rsidRDefault="004A22F0"/>
    <w:p w14:paraId="0FF101E5" w14:textId="77777777" w:rsidR="004A22F0" w:rsidRDefault="004A22F0"/>
    <w:p w14:paraId="298CE5FC" w14:textId="77777777" w:rsidR="004A22F0" w:rsidRDefault="004A22F0"/>
    <w:p w14:paraId="7B9DCA40" w14:textId="77777777" w:rsidR="004A22F0" w:rsidRDefault="004A22F0"/>
    <w:p w14:paraId="100A8595" w14:textId="77777777" w:rsidR="004A22F0" w:rsidRDefault="004A22F0"/>
    <w:p w14:paraId="431B6FCE" w14:textId="77777777" w:rsidR="004A22F0" w:rsidRDefault="004A22F0"/>
    <w:p w14:paraId="3B2EAE00" w14:textId="77777777" w:rsidR="004A22F0" w:rsidRDefault="004A22F0"/>
    <w:p w14:paraId="58C7F73E" w14:textId="0E9D14AB" w:rsidR="0051134B" w:rsidRDefault="0051134B">
      <w:pPr>
        <w:rPr>
          <w:rFonts w:ascii="Times New Roman" w:hAnsi="Times New Roman" w:cs="Times New Roman"/>
          <w:sz w:val="28"/>
          <w:szCs w:val="28"/>
        </w:rPr>
      </w:pPr>
      <w:r w:rsidRPr="00B827D4">
        <w:rPr>
          <w:rFonts w:ascii="Times New Roman" w:hAnsi="Times New Roman" w:cs="Times New Roman"/>
          <w:sz w:val="28"/>
          <w:szCs w:val="28"/>
        </w:rPr>
        <w:lastRenderedPageBreak/>
        <w:t xml:space="preserve">Создаем новый </w:t>
      </w:r>
      <w:proofErr w:type="spellStart"/>
      <w:r w:rsidRPr="00B827D4">
        <w:rPr>
          <w:rFonts w:ascii="Times New Roman" w:hAnsi="Times New Roman" w:cs="Times New Roman"/>
          <w:sz w:val="28"/>
          <w:szCs w:val="28"/>
        </w:rPr>
        <w:t>дэшборд</w:t>
      </w:r>
      <w:proofErr w:type="spellEnd"/>
      <w:r w:rsidRPr="00B827D4">
        <w:rPr>
          <w:rFonts w:ascii="Times New Roman" w:hAnsi="Times New Roman" w:cs="Times New Roman"/>
          <w:sz w:val="28"/>
          <w:szCs w:val="28"/>
        </w:rPr>
        <w:t xml:space="preserve">, в котором </w:t>
      </w:r>
      <w:r w:rsidR="00B827D4" w:rsidRPr="00B827D4">
        <w:rPr>
          <w:rFonts w:ascii="Times New Roman" w:hAnsi="Times New Roman" w:cs="Times New Roman"/>
          <w:sz w:val="28"/>
          <w:szCs w:val="28"/>
        </w:rPr>
        <w:t>соберем все чарты и характеристики, сделанные до этого</w:t>
      </w:r>
      <w:r w:rsidR="00B827D4">
        <w:rPr>
          <w:rFonts w:ascii="Times New Roman" w:hAnsi="Times New Roman" w:cs="Times New Roman"/>
          <w:sz w:val="28"/>
          <w:szCs w:val="28"/>
        </w:rPr>
        <w:t xml:space="preserve">. Вставим на </w:t>
      </w:r>
      <w:proofErr w:type="spellStart"/>
      <w:r w:rsidR="00B827D4">
        <w:rPr>
          <w:rFonts w:ascii="Times New Roman" w:hAnsi="Times New Roman" w:cs="Times New Roman"/>
          <w:sz w:val="28"/>
          <w:szCs w:val="28"/>
        </w:rPr>
        <w:t>дэшборд</w:t>
      </w:r>
      <w:proofErr w:type="spellEnd"/>
      <w:r w:rsidR="00B827D4">
        <w:rPr>
          <w:rFonts w:ascii="Times New Roman" w:hAnsi="Times New Roman" w:cs="Times New Roman"/>
          <w:sz w:val="28"/>
          <w:szCs w:val="28"/>
        </w:rPr>
        <w:t xml:space="preserve"> </w:t>
      </w:r>
      <w:r w:rsidR="00B903A1">
        <w:rPr>
          <w:rFonts w:ascii="Times New Roman" w:hAnsi="Times New Roman" w:cs="Times New Roman"/>
          <w:sz w:val="28"/>
          <w:szCs w:val="28"/>
        </w:rPr>
        <w:t xml:space="preserve">3 графика зависимости смертности от времени и даты, </w:t>
      </w:r>
      <w:proofErr w:type="spellStart"/>
      <w:r w:rsidR="00B903A1">
        <w:rPr>
          <w:rFonts w:ascii="Times New Roman" w:hAnsi="Times New Roman" w:cs="Times New Roman"/>
          <w:sz w:val="28"/>
          <w:szCs w:val="28"/>
        </w:rPr>
        <w:t>геокарту</w:t>
      </w:r>
      <w:proofErr w:type="spellEnd"/>
      <w:r w:rsidR="00B903A1">
        <w:rPr>
          <w:rFonts w:ascii="Times New Roman" w:hAnsi="Times New Roman" w:cs="Times New Roman"/>
          <w:sz w:val="28"/>
          <w:szCs w:val="28"/>
        </w:rPr>
        <w:t xml:space="preserve">, и чарт </w:t>
      </w:r>
      <w:r w:rsidR="008F1EAD">
        <w:rPr>
          <w:rFonts w:ascii="Times New Roman" w:hAnsi="Times New Roman" w:cs="Times New Roman"/>
          <w:sz w:val="28"/>
          <w:szCs w:val="28"/>
        </w:rPr>
        <w:t xml:space="preserve">зависимости кол-ва ДТП от </w:t>
      </w:r>
      <w:r w:rsidR="00A95171">
        <w:rPr>
          <w:rFonts w:ascii="Times New Roman" w:hAnsi="Times New Roman" w:cs="Times New Roman"/>
          <w:sz w:val="28"/>
          <w:szCs w:val="28"/>
        </w:rPr>
        <w:t>региона</w:t>
      </w:r>
      <w:r w:rsidR="008F1EA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2377395" w14:textId="692E9ACD" w:rsidR="008F1EAD" w:rsidRPr="00B827D4" w:rsidRDefault="008F1E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последнего чарта создадим переключатель, чтобы иметь возможность </w:t>
      </w:r>
      <w:r w:rsidR="007E1CA6">
        <w:rPr>
          <w:rFonts w:ascii="Times New Roman" w:hAnsi="Times New Roman" w:cs="Times New Roman"/>
          <w:sz w:val="28"/>
          <w:szCs w:val="28"/>
        </w:rPr>
        <w:t>переключаться между чартами «</w:t>
      </w:r>
      <w:r w:rsidR="00A95171">
        <w:rPr>
          <w:rFonts w:ascii="Times New Roman" w:hAnsi="Times New Roman" w:cs="Times New Roman"/>
          <w:sz w:val="28"/>
          <w:szCs w:val="28"/>
        </w:rPr>
        <w:t>Кол-во ДТП</w:t>
      </w:r>
      <w:r w:rsidR="007E1CA6">
        <w:rPr>
          <w:rFonts w:ascii="Times New Roman" w:hAnsi="Times New Roman" w:cs="Times New Roman"/>
          <w:sz w:val="28"/>
          <w:szCs w:val="28"/>
        </w:rPr>
        <w:t>»</w:t>
      </w:r>
      <w:r w:rsidR="00A95171">
        <w:rPr>
          <w:rFonts w:ascii="Times New Roman" w:hAnsi="Times New Roman" w:cs="Times New Roman"/>
          <w:sz w:val="28"/>
          <w:szCs w:val="28"/>
        </w:rPr>
        <w:t xml:space="preserve"> и «Смертность в ДТП»</w:t>
      </w:r>
    </w:p>
    <w:p w14:paraId="0A1CEEB2" w14:textId="7A2F865D" w:rsidR="00A838FF" w:rsidRPr="00A95171" w:rsidRDefault="00A838FF">
      <w:pPr>
        <w:rPr>
          <w:rFonts w:ascii="Times New Roman" w:hAnsi="Times New Roman" w:cs="Times New Roman"/>
          <w:sz w:val="28"/>
          <w:szCs w:val="28"/>
        </w:rPr>
      </w:pPr>
      <w:r w:rsidRPr="00A951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428663" wp14:editId="08BC847C">
            <wp:extent cx="5940425" cy="3942715"/>
            <wp:effectExtent l="0" t="0" r="3175" b="635"/>
            <wp:docPr id="1762283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2837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68255" w14:textId="24A70CB4" w:rsidR="00A95171" w:rsidRPr="00A95171" w:rsidRDefault="00A95171">
      <w:pPr>
        <w:rPr>
          <w:rFonts w:ascii="Times New Roman" w:hAnsi="Times New Roman" w:cs="Times New Roman"/>
          <w:sz w:val="28"/>
          <w:szCs w:val="28"/>
        </w:rPr>
      </w:pPr>
      <w:r w:rsidRPr="00A95171">
        <w:rPr>
          <w:rFonts w:ascii="Times New Roman" w:hAnsi="Times New Roman" w:cs="Times New Roman"/>
          <w:sz w:val="28"/>
          <w:szCs w:val="28"/>
        </w:rPr>
        <w:t>Уберем лишние зависимости</w:t>
      </w:r>
    </w:p>
    <w:p w14:paraId="479905C0" w14:textId="5D0DC6A7" w:rsidR="00843A8A" w:rsidRPr="001B431A" w:rsidRDefault="00843A8A">
      <w:pPr>
        <w:rPr>
          <w:rFonts w:ascii="Times New Roman" w:hAnsi="Times New Roman" w:cs="Times New Roman"/>
          <w:sz w:val="28"/>
          <w:szCs w:val="28"/>
        </w:rPr>
      </w:pPr>
      <w:r w:rsidRPr="001B431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8AE6EE" wp14:editId="4219CEDB">
            <wp:extent cx="5940425" cy="3265170"/>
            <wp:effectExtent l="0" t="0" r="3175" b="0"/>
            <wp:docPr id="988847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8477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BA358" w14:textId="18CA9851" w:rsidR="00A95171" w:rsidRPr="001B431A" w:rsidRDefault="0073352D">
      <w:pPr>
        <w:rPr>
          <w:rFonts w:ascii="Times New Roman" w:hAnsi="Times New Roman" w:cs="Times New Roman"/>
          <w:sz w:val="28"/>
          <w:szCs w:val="28"/>
        </w:rPr>
      </w:pPr>
      <w:r w:rsidRPr="001B431A">
        <w:rPr>
          <w:rFonts w:ascii="Times New Roman" w:hAnsi="Times New Roman" w:cs="Times New Roman"/>
          <w:sz w:val="28"/>
          <w:szCs w:val="28"/>
        </w:rPr>
        <w:lastRenderedPageBreak/>
        <w:t xml:space="preserve">Создадим новое подключение и откроем файл </w:t>
      </w:r>
      <w:r w:rsidRPr="001B431A">
        <w:rPr>
          <w:rFonts w:ascii="Times New Roman" w:hAnsi="Times New Roman" w:cs="Times New Roman"/>
          <w:sz w:val="28"/>
          <w:szCs w:val="28"/>
          <w:lang w:val="en-US"/>
        </w:rPr>
        <w:t>Region</w:t>
      </w:r>
      <w:r w:rsidR="00544CDC" w:rsidRPr="001B431A">
        <w:rPr>
          <w:rFonts w:ascii="Times New Roman" w:hAnsi="Times New Roman" w:cs="Times New Roman"/>
          <w:sz w:val="28"/>
          <w:szCs w:val="28"/>
        </w:rPr>
        <w:t>.</w:t>
      </w:r>
      <w:r w:rsidR="00544CDC" w:rsidRPr="001B431A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="00B41CC4" w:rsidRPr="001B431A">
        <w:rPr>
          <w:rFonts w:ascii="Times New Roman" w:hAnsi="Times New Roman" w:cs="Times New Roman"/>
          <w:sz w:val="28"/>
          <w:szCs w:val="28"/>
        </w:rPr>
        <w:t>, подпишем заголовки столбцов и перейдем во вкладку «источ</w:t>
      </w:r>
      <w:r w:rsidR="001B431A" w:rsidRPr="001B431A">
        <w:rPr>
          <w:rFonts w:ascii="Times New Roman" w:hAnsi="Times New Roman" w:cs="Times New Roman"/>
          <w:sz w:val="28"/>
          <w:szCs w:val="28"/>
        </w:rPr>
        <w:t>ники</w:t>
      </w:r>
      <w:r w:rsidR="00B41CC4" w:rsidRPr="001B431A">
        <w:rPr>
          <w:rFonts w:ascii="Times New Roman" w:hAnsi="Times New Roman" w:cs="Times New Roman"/>
          <w:sz w:val="28"/>
          <w:szCs w:val="28"/>
        </w:rPr>
        <w:t>»</w:t>
      </w:r>
    </w:p>
    <w:p w14:paraId="7AF5F61F" w14:textId="0464AE3F" w:rsidR="00B17B98" w:rsidRPr="00CD44FA" w:rsidRDefault="00B17B98">
      <w:pPr>
        <w:rPr>
          <w:rFonts w:ascii="Times New Roman" w:hAnsi="Times New Roman" w:cs="Times New Roman"/>
          <w:sz w:val="28"/>
          <w:szCs w:val="28"/>
        </w:rPr>
      </w:pPr>
      <w:r w:rsidRPr="00CD44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7D6AD9" wp14:editId="60DC6884">
            <wp:extent cx="5940425" cy="3082925"/>
            <wp:effectExtent l="0" t="0" r="3175" b="3175"/>
            <wp:docPr id="1932698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6985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E3EBC" w14:textId="3F54E2EF" w:rsidR="001B431A" w:rsidRPr="00CD44FA" w:rsidRDefault="001B431A">
      <w:pPr>
        <w:rPr>
          <w:rFonts w:ascii="Times New Roman" w:hAnsi="Times New Roman" w:cs="Times New Roman"/>
          <w:sz w:val="28"/>
          <w:szCs w:val="28"/>
        </w:rPr>
      </w:pPr>
      <w:r w:rsidRPr="00CD44FA">
        <w:rPr>
          <w:rFonts w:ascii="Times New Roman" w:hAnsi="Times New Roman" w:cs="Times New Roman"/>
          <w:sz w:val="28"/>
          <w:szCs w:val="28"/>
        </w:rPr>
        <w:t xml:space="preserve">Во вкладке «Источники» создадим </w:t>
      </w:r>
      <w:r w:rsidR="00CD44FA" w:rsidRPr="00CD44FA">
        <w:rPr>
          <w:rFonts w:ascii="Times New Roman" w:hAnsi="Times New Roman" w:cs="Times New Roman"/>
          <w:sz w:val="28"/>
          <w:szCs w:val="28"/>
        </w:rPr>
        <w:t>связь между двумя файлами</w:t>
      </w:r>
    </w:p>
    <w:p w14:paraId="3113E51E" w14:textId="1059F64C" w:rsidR="00B17B98" w:rsidRDefault="00B17B98">
      <w:r w:rsidRPr="00B17B98">
        <w:rPr>
          <w:noProof/>
        </w:rPr>
        <w:drawing>
          <wp:inline distT="0" distB="0" distL="0" distR="0" wp14:anchorId="664A7349" wp14:editId="1FA43C9F">
            <wp:extent cx="5940425" cy="2751455"/>
            <wp:effectExtent l="0" t="0" r="3175" b="0"/>
            <wp:docPr id="1978136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1364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13648" w14:textId="77777777" w:rsidR="00CD44FA" w:rsidRDefault="00CD44FA"/>
    <w:p w14:paraId="76528EBB" w14:textId="77777777" w:rsidR="00CD44FA" w:rsidRDefault="00CD44FA"/>
    <w:p w14:paraId="5CA70F53" w14:textId="77777777" w:rsidR="00CD44FA" w:rsidRDefault="00CD44FA"/>
    <w:p w14:paraId="7B4244C3" w14:textId="77777777" w:rsidR="00CD44FA" w:rsidRDefault="00CD44FA"/>
    <w:p w14:paraId="296A9AF6" w14:textId="77777777" w:rsidR="00CD44FA" w:rsidRDefault="00CD44FA"/>
    <w:p w14:paraId="769D0282" w14:textId="77777777" w:rsidR="00CD44FA" w:rsidRDefault="00CD44FA"/>
    <w:p w14:paraId="071AE804" w14:textId="77777777" w:rsidR="00CD44FA" w:rsidRDefault="00CD44FA"/>
    <w:p w14:paraId="3FB55C0E" w14:textId="4816FC50" w:rsidR="00B17B98" w:rsidRDefault="00B17B98">
      <w:r w:rsidRPr="00B17B98">
        <w:rPr>
          <w:noProof/>
        </w:rPr>
        <w:lastRenderedPageBreak/>
        <w:drawing>
          <wp:inline distT="0" distB="0" distL="0" distR="0" wp14:anchorId="34DA6BE5" wp14:editId="3A69FA12">
            <wp:extent cx="5934118" cy="2981347"/>
            <wp:effectExtent l="0" t="0" r="0" b="9525"/>
            <wp:docPr id="383428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42899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4118" cy="2981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03A71" w14:textId="63299034" w:rsidR="00B17B98" w:rsidRPr="0093132B" w:rsidRDefault="00B17B98">
      <w:pPr>
        <w:rPr>
          <w:rFonts w:ascii="Times New Roman" w:hAnsi="Times New Roman" w:cs="Times New Roman"/>
          <w:sz w:val="28"/>
          <w:szCs w:val="28"/>
        </w:rPr>
      </w:pPr>
      <w:r w:rsidRPr="0093132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8E164C" wp14:editId="05054875">
            <wp:extent cx="5940425" cy="3088005"/>
            <wp:effectExtent l="0" t="0" r="3175" b="0"/>
            <wp:docPr id="1018451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45186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773A7" w14:textId="73EEBAEC" w:rsidR="00F818FA" w:rsidRPr="0093132B" w:rsidRDefault="00F818FA">
      <w:pPr>
        <w:rPr>
          <w:rFonts w:ascii="Times New Roman" w:hAnsi="Times New Roman" w:cs="Times New Roman"/>
          <w:sz w:val="28"/>
          <w:szCs w:val="28"/>
        </w:rPr>
      </w:pPr>
      <w:r w:rsidRPr="0093132B">
        <w:rPr>
          <w:rFonts w:ascii="Times New Roman" w:hAnsi="Times New Roman" w:cs="Times New Roman"/>
          <w:sz w:val="28"/>
          <w:szCs w:val="28"/>
        </w:rPr>
        <w:t xml:space="preserve">Поменяем тип данных поля «Полигон» на </w:t>
      </w:r>
      <w:r w:rsidR="0093132B" w:rsidRPr="0093132B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93132B" w:rsidRPr="0093132B">
        <w:rPr>
          <w:rFonts w:ascii="Times New Roman" w:hAnsi="Times New Roman" w:cs="Times New Roman"/>
          <w:sz w:val="28"/>
          <w:szCs w:val="28"/>
        </w:rPr>
        <w:t>Геополигон</w:t>
      </w:r>
      <w:proofErr w:type="spellEnd"/>
      <w:r w:rsidR="0093132B" w:rsidRPr="0093132B">
        <w:rPr>
          <w:rFonts w:ascii="Times New Roman" w:hAnsi="Times New Roman" w:cs="Times New Roman"/>
          <w:sz w:val="28"/>
          <w:szCs w:val="28"/>
        </w:rPr>
        <w:t>»</w:t>
      </w:r>
    </w:p>
    <w:p w14:paraId="02207BA5" w14:textId="145E8EF8" w:rsidR="00B17B98" w:rsidRDefault="00B17B98">
      <w:r w:rsidRPr="00B17B98">
        <w:rPr>
          <w:noProof/>
        </w:rPr>
        <w:drawing>
          <wp:inline distT="0" distB="0" distL="0" distR="0" wp14:anchorId="0A9F7226" wp14:editId="0B7E33F3">
            <wp:extent cx="5940425" cy="706755"/>
            <wp:effectExtent l="0" t="0" r="3175" b="0"/>
            <wp:docPr id="760961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96177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6DA28" w14:textId="77777777" w:rsidR="0093132B" w:rsidRDefault="0093132B"/>
    <w:p w14:paraId="41B1B970" w14:textId="77777777" w:rsidR="0093132B" w:rsidRDefault="0093132B"/>
    <w:p w14:paraId="2D88B6C6" w14:textId="77777777" w:rsidR="0093132B" w:rsidRDefault="0093132B"/>
    <w:p w14:paraId="4193F3CD" w14:textId="77777777" w:rsidR="0093132B" w:rsidRDefault="0093132B"/>
    <w:p w14:paraId="3D20BE19" w14:textId="77777777" w:rsidR="00BA6F1E" w:rsidRPr="00A87D8D" w:rsidRDefault="00BA6F1E">
      <w:pPr>
        <w:rPr>
          <w:rFonts w:ascii="Times New Roman" w:hAnsi="Times New Roman" w:cs="Times New Roman"/>
          <w:sz w:val="28"/>
          <w:szCs w:val="28"/>
        </w:rPr>
      </w:pPr>
    </w:p>
    <w:p w14:paraId="5557E32C" w14:textId="64201D06" w:rsidR="00BA6F1E" w:rsidRPr="00A87D8D" w:rsidRDefault="00BA6F1E">
      <w:pPr>
        <w:rPr>
          <w:rFonts w:ascii="Times New Roman" w:hAnsi="Times New Roman" w:cs="Times New Roman"/>
          <w:sz w:val="28"/>
          <w:szCs w:val="28"/>
        </w:rPr>
      </w:pPr>
      <w:r w:rsidRPr="00A87D8D">
        <w:rPr>
          <w:rFonts w:ascii="Times New Roman" w:hAnsi="Times New Roman" w:cs="Times New Roman"/>
          <w:sz w:val="28"/>
          <w:szCs w:val="28"/>
        </w:rPr>
        <w:lastRenderedPageBreak/>
        <w:t xml:space="preserve">Создаем чарт типа «Карта» для отображения </w:t>
      </w:r>
      <w:proofErr w:type="spellStart"/>
      <w:r w:rsidRPr="00A87D8D">
        <w:rPr>
          <w:rFonts w:ascii="Times New Roman" w:hAnsi="Times New Roman" w:cs="Times New Roman"/>
          <w:sz w:val="28"/>
          <w:szCs w:val="28"/>
        </w:rPr>
        <w:t>Геополигона</w:t>
      </w:r>
      <w:proofErr w:type="spellEnd"/>
      <w:r w:rsidRPr="00A87D8D">
        <w:rPr>
          <w:rFonts w:ascii="Times New Roman" w:hAnsi="Times New Roman" w:cs="Times New Roman"/>
          <w:sz w:val="28"/>
          <w:szCs w:val="28"/>
        </w:rPr>
        <w:t xml:space="preserve">. </w:t>
      </w:r>
      <w:r w:rsidR="004A22F0">
        <w:rPr>
          <w:rFonts w:ascii="Times New Roman" w:hAnsi="Times New Roman" w:cs="Times New Roman"/>
          <w:sz w:val="28"/>
          <w:szCs w:val="28"/>
        </w:rPr>
        <w:t>Измерение «Полигон» в поле «Полигоны (</w:t>
      </w:r>
      <w:proofErr w:type="spellStart"/>
      <w:r w:rsidR="004A22F0">
        <w:rPr>
          <w:rFonts w:ascii="Times New Roman" w:hAnsi="Times New Roman" w:cs="Times New Roman"/>
          <w:sz w:val="28"/>
          <w:szCs w:val="28"/>
        </w:rPr>
        <w:t>Геополигоны</w:t>
      </w:r>
      <w:proofErr w:type="spellEnd"/>
      <w:r w:rsidR="004A22F0">
        <w:rPr>
          <w:rFonts w:ascii="Times New Roman" w:hAnsi="Times New Roman" w:cs="Times New Roman"/>
          <w:sz w:val="28"/>
          <w:szCs w:val="28"/>
        </w:rPr>
        <w:t>)» отмечает всю среднюю область за Красноярский край (включая острова над ним), что обуславливает такую темную окраску региона – вся область считается за один регион</w:t>
      </w:r>
    </w:p>
    <w:p w14:paraId="0684E0D9" w14:textId="6DBB9CCC" w:rsidR="00B17B98" w:rsidRDefault="00B17B98">
      <w:r w:rsidRPr="00B17B98">
        <w:rPr>
          <w:noProof/>
        </w:rPr>
        <w:drawing>
          <wp:inline distT="0" distB="0" distL="0" distR="0" wp14:anchorId="517B42CF" wp14:editId="78E926F8">
            <wp:extent cx="5940425" cy="3068320"/>
            <wp:effectExtent l="0" t="0" r="3175" b="0"/>
            <wp:docPr id="1753746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74638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F72BC" w14:textId="29104348" w:rsidR="004A22F0" w:rsidRDefault="004A22F0" w:rsidP="004A22F0">
      <w:pPr>
        <w:jc w:val="center"/>
      </w:pPr>
      <w:r w:rsidRPr="004A22F0">
        <w:drawing>
          <wp:inline distT="0" distB="0" distL="0" distR="0" wp14:anchorId="6FF1F4C6" wp14:editId="54424553">
            <wp:extent cx="2565520" cy="2377391"/>
            <wp:effectExtent l="0" t="0" r="6350" b="4445"/>
            <wp:docPr id="208330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3066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73531" cy="238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BC891" w14:textId="654EE9B6" w:rsidR="00B17B98" w:rsidRDefault="00B17B98" w:rsidP="004A22F0">
      <w:pPr>
        <w:jc w:val="center"/>
      </w:pPr>
      <w:r w:rsidRPr="00B17B98">
        <w:rPr>
          <w:noProof/>
        </w:rPr>
        <w:drawing>
          <wp:inline distT="0" distB="0" distL="0" distR="0" wp14:anchorId="1F68D465" wp14:editId="1A5ABD2F">
            <wp:extent cx="3722604" cy="2109807"/>
            <wp:effectExtent l="0" t="0" r="0" b="5080"/>
            <wp:docPr id="11515765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57655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32929" cy="2115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11DEE" w14:textId="2020F525" w:rsidR="00A87D8D" w:rsidRPr="00A87D8D" w:rsidRDefault="00A87D8D">
      <w:pPr>
        <w:rPr>
          <w:rFonts w:ascii="Times New Roman" w:hAnsi="Times New Roman" w:cs="Times New Roman"/>
          <w:sz w:val="28"/>
          <w:szCs w:val="28"/>
        </w:rPr>
      </w:pPr>
      <w:r w:rsidRPr="00A87D8D">
        <w:rPr>
          <w:rFonts w:ascii="Times New Roman" w:hAnsi="Times New Roman" w:cs="Times New Roman"/>
          <w:sz w:val="28"/>
          <w:szCs w:val="28"/>
        </w:rPr>
        <w:lastRenderedPageBreak/>
        <w:t xml:space="preserve">Итоговый вариант карты – более насыщенным цветом </w:t>
      </w:r>
      <w:proofErr w:type="spellStart"/>
      <w:r w:rsidRPr="00A87D8D">
        <w:rPr>
          <w:rFonts w:ascii="Times New Roman" w:hAnsi="Times New Roman" w:cs="Times New Roman"/>
          <w:sz w:val="28"/>
          <w:szCs w:val="28"/>
        </w:rPr>
        <w:t>обознаяены</w:t>
      </w:r>
      <w:proofErr w:type="spellEnd"/>
      <w:r w:rsidRPr="00A87D8D">
        <w:rPr>
          <w:rFonts w:ascii="Times New Roman" w:hAnsi="Times New Roman" w:cs="Times New Roman"/>
          <w:sz w:val="28"/>
          <w:szCs w:val="28"/>
        </w:rPr>
        <w:t xml:space="preserve"> регионы с большим </w:t>
      </w:r>
      <w:proofErr w:type="gramStart"/>
      <w:r w:rsidRPr="00A87D8D">
        <w:rPr>
          <w:rFonts w:ascii="Times New Roman" w:hAnsi="Times New Roman" w:cs="Times New Roman"/>
          <w:sz w:val="28"/>
          <w:szCs w:val="28"/>
        </w:rPr>
        <w:t>кол-ом</w:t>
      </w:r>
      <w:proofErr w:type="gramEnd"/>
      <w:r w:rsidRPr="00A87D8D">
        <w:rPr>
          <w:rFonts w:ascii="Times New Roman" w:hAnsi="Times New Roman" w:cs="Times New Roman"/>
          <w:sz w:val="28"/>
          <w:szCs w:val="28"/>
        </w:rPr>
        <w:t xml:space="preserve"> ДТП и смертей в ДТП</w:t>
      </w:r>
      <w:r>
        <w:rPr>
          <w:rFonts w:ascii="Times New Roman" w:hAnsi="Times New Roman" w:cs="Times New Roman"/>
          <w:sz w:val="28"/>
          <w:szCs w:val="28"/>
        </w:rPr>
        <w:t>. Уберем лишние связи.</w:t>
      </w:r>
    </w:p>
    <w:p w14:paraId="606D16A9" w14:textId="3E3C5F9D" w:rsidR="00B17B98" w:rsidRDefault="00B17B98">
      <w:r w:rsidRPr="00B17B98">
        <w:rPr>
          <w:noProof/>
        </w:rPr>
        <w:drawing>
          <wp:inline distT="0" distB="0" distL="0" distR="0" wp14:anchorId="2D2CD484" wp14:editId="6F9FD7B5">
            <wp:extent cx="5940425" cy="3123565"/>
            <wp:effectExtent l="0" t="0" r="3175" b="635"/>
            <wp:docPr id="1446536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53609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19589" w14:textId="3152DDD0" w:rsidR="00A2036D" w:rsidRDefault="00A2036D">
      <w:r w:rsidRPr="00A2036D">
        <w:rPr>
          <w:noProof/>
        </w:rPr>
        <w:drawing>
          <wp:inline distT="0" distB="0" distL="0" distR="0" wp14:anchorId="5314396C" wp14:editId="71E5008E">
            <wp:extent cx="5940425" cy="3319145"/>
            <wp:effectExtent l="0" t="0" r="3175" b="0"/>
            <wp:docPr id="1297303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30337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5F04C" w14:textId="77777777" w:rsidR="00A87D8D" w:rsidRDefault="00A87D8D"/>
    <w:p w14:paraId="0F94D0DF" w14:textId="77777777" w:rsidR="00A87D8D" w:rsidRDefault="00A87D8D"/>
    <w:p w14:paraId="1E037457" w14:textId="77777777" w:rsidR="00A87D8D" w:rsidRDefault="00A87D8D"/>
    <w:p w14:paraId="73160327" w14:textId="77777777" w:rsidR="00A87D8D" w:rsidRDefault="00A87D8D"/>
    <w:p w14:paraId="177A1624" w14:textId="77777777" w:rsidR="00A87D8D" w:rsidRDefault="00A87D8D"/>
    <w:p w14:paraId="1AF97BC9" w14:textId="77777777" w:rsidR="00A87D8D" w:rsidRPr="00A87D8D" w:rsidRDefault="00A87D8D">
      <w:pPr>
        <w:rPr>
          <w:rFonts w:ascii="Times New Roman" w:hAnsi="Times New Roman" w:cs="Times New Roman"/>
          <w:sz w:val="28"/>
          <w:szCs w:val="28"/>
        </w:rPr>
      </w:pPr>
    </w:p>
    <w:p w14:paraId="7BD7A546" w14:textId="02F455F1" w:rsidR="00A87D8D" w:rsidRPr="00A87D8D" w:rsidRDefault="00A87D8D">
      <w:pPr>
        <w:rPr>
          <w:rFonts w:ascii="Times New Roman" w:hAnsi="Times New Roman" w:cs="Times New Roman"/>
          <w:sz w:val="28"/>
          <w:szCs w:val="28"/>
        </w:rPr>
      </w:pPr>
      <w:r w:rsidRPr="00A87D8D">
        <w:rPr>
          <w:rFonts w:ascii="Times New Roman" w:hAnsi="Times New Roman" w:cs="Times New Roman"/>
          <w:sz w:val="28"/>
          <w:szCs w:val="28"/>
        </w:rPr>
        <w:lastRenderedPageBreak/>
        <w:t xml:space="preserve">Собираем все воедино на </w:t>
      </w:r>
      <w:proofErr w:type="spellStart"/>
      <w:r w:rsidRPr="00A87D8D">
        <w:rPr>
          <w:rFonts w:ascii="Times New Roman" w:hAnsi="Times New Roman" w:cs="Times New Roman"/>
          <w:sz w:val="28"/>
          <w:szCs w:val="28"/>
        </w:rPr>
        <w:t>дэшборде</w:t>
      </w:r>
      <w:proofErr w:type="spellEnd"/>
      <w:r w:rsidRPr="00A87D8D">
        <w:rPr>
          <w:rFonts w:ascii="Times New Roman" w:hAnsi="Times New Roman" w:cs="Times New Roman"/>
          <w:sz w:val="28"/>
          <w:szCs w:val="28"/>
        </w:rPr>
        <w:t>. Итоговый вид приведен на скриншоте ниже</w:t>
      </w:r>
    </w:p>
    <w:p w14:paraId="08274277" w14:textId="3435F02A" w:rsidR="00A2036D" w:rsidRDefault="00A2036D">
      <w:r w:rsidRPr="00A2036D">
        <w:rPr>
          <w:noProof/>
        </w:rPr>
        <w:drawing>
          <wp:inline distT="0" distB="0" distL="0" distR="0" wp14:anchorId="144B5387" wp14:editId="39329C1D">
            <wp:extent cx="5940425" cy="3163570"/>
            <wp:effectExtent l="0" t="0" r="3175" b="0"/>
            <wp:docPr id="360890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89008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EEB66" w14:textId="7506B4CB" w:rsidR="004A22F0" w:rsidRPr="00716086" w:rsidRDefault="004A22F0" w:rsidP="004A22F0">
      <w:pPr>
        <w:rPr>
          <w:rFonts w:ascii="Times New Roman" w:hAnsi="Times New Roman" w:cs="Times New Roman"/>
          <w:sz w:val="28"/>
          <w:szCs w:val="28"/>
        </w:rPr>
      </w:pPr>
      <w:r w:rsidRPr="00716086">
        <w:rPr>
          <w:rFonts w:ascii="Times New Roman" w:hAnsi="Times New Roman" w:cs="Times New Roman"/>
          <w:sz w:val="28"/>
          <w:szCs w:val="28"/>
        </w:rPr>
        <w:t>Выводы: Большее количество а</w:t>
      </w:r>
      <w:r w:rsidRPr="00716086">
        <w:rPr>
          <w:rFonts w:ascii="Times New Roman" w:hAnsi="Times New Roman" w:cs="Times New Roman"/>
          <w:sz w:val="28"/>
          <w:szCs w:val="28"/>
        </w:rPr>
        <w:t>варий происходит в регионах с больше плотностью население – Московская область, Москва, Санкт-Петербург, Краснодарский край</w:t>
      </w:r>
      <w:r w:rsidR="009F2AD3" w:rsidRPr="00716086">
        <w:rPr>
          <w:rFonts w:ascii="Times New Roman" w:hAnsi="Times New Roman" w:cs="Times New Roman"/>
          <w:sz w:val="28"/>
          <w:szCs w:val="28"/>
        </w:rPr>
        <w:t xml:space="preserve">. В последнем регионе люди также часто пренебрегают нормами ПДД, что также вызывает аварии и смерти. </w:t>
      </w:r>
    </w:p>
    <w:p w14:paraId="0A09912B" w14:textId="288F91F8" w:rsidR="009F2AD3" w:rsidRPr="00716086" w:rsidRDefault="009F2AD3" w:rsidP="004A22F0">
      <w:pPr>
        <w:rPr>
          <w:rFonts w:ascii="Times New Roman" w:hAnsi="Times New Roman" w:cs="Times New Roman"/>
          <w:sz w:val="28"/>
          <w:szCs w:val="28"/>
        </w:rPr>
      </w:pPr>
      <w:r w:rsidRPr="00716086">
        <w:rPr>
          <w:rFonts w:ascii="Times New Roman" w:hAnsi="Times New Roman" w:cs="Times New Roman"/>
          <w:sz w:val="28"/>
          <w:szCs w:val="28"/>
        </w:rPr>
        <w:t>На карте обнаружилась аномалия в виде области Красноярского края, который отмечен большой область посередине, включая острова, отчего вся его территория имеет более темную окраску, даже если никакого трафика там нет.</w:t>
      </w:r>
    </w:p>
    <w:p w14:paraId="6CD326AB" w14:textId="04F43CCF" w:rsidR="009F2AD3" w:rsidRPr="00716086" w:rsidRDefault="009F2AD3" w:rsidP="004A22F0">
      <w:pPr>
        <w:rPr>
          <w:rFonts w:ascii="Times New Roman" w:hAnsi="Times New Roman" w:cs="Times New Roman"/>
          <w:sz w:val="28"/>
          <w:szCs w:val="28"/>
        </w:rPr>
      </w:pPr>
      <w:r w:rsidRPr="00716086">
        <w:rPr>
          <w:rFonts w:ascii="Times New Roman" w:hAnsi="Times New Roman" w:cs="Times New Roman"/>
          <w:sz w:val="28"/>
          <w:szCs w:val="28"/>
        </w:rPr>
        <w:t xml:space="preserve">По графику кол-ва ДТП можно отметить высокие показатели ДТП по Москве и Ленинградской областям – что обусловлено большим трафиком и большим </w:t>
      </w:r>
      <w:proofErr w:type="gramStart"/>
      <w:r w:rsidRPr="00716086">
        <w:rPr>
          <w:rFonts w:ascii="Times New Roman" w:hAnsi="Times New Roman" w:cs="Times New Roman"/>
          <w:sz w:val="28"/>
          <w:szCs w:val="28"/>
        </w:rPr>
        <w:t>кол-ом</w:t>
      </w:r>
      <w:proofErr w:type="gramEnd"/>
      <w:r w:rsidRPr="00716086">
        <w:rPr>
          <w:rFonts w:ascii="Times New Roman" w:hAnsi="Times New Roman" w:cs="Times New Roman"/>
          <w:sz w:val="28"/>
          <w:szCs w:val="28"/>
        </w:rPr>
        <w:t xml:space="preserve"> водителей в целом, отчего и кол-во ДТП в целом выше, чем в регионах с меньшим трафиком</w:t>
      </w:r>
    </w:p>
    <w:p w14:paraId="6E427FB5" w14:textId="27BE4B59" w:rsidR="009F2AD3" w:rsidRPr="00716086" w:rsidRDefault="009F2AD3" w:rsidP="004A22F0">
      <w:pPr>
        <w:rPr>
          <w:rFonts w:ascii="Times New Roman" w:hAnsi="Times New Roman" w:cs="Times New Roman"/>
          <w:sz w:val="28"/>
          <w:szCs w:val="28"/>
        </w:rPr>
      </w:pPr>
      <w:r w:rsidRPr="00716086">
        <w:rPr>
          <w:rFonts w:ascii="Times New Roman" w:hAnsi="Times New Roman" w:cs="Times New Roman"/>
          <w:sz w:val="28"/>
          <w:szCs w:val="28"/>
        </w:rPr>
        <w:t>По графикам смертности и кол-ва ДТП от времени можно сделать следующие выводы:</w:t>
      </w:r>
    </w:p>
    <w:p w14:paraId="78181ADC" w14:textId="7C608374" w:rsidR="009F2AD3" w:rsidRPr="00716086" w:rsidRDefault="009F2AD3" w:rsidP="009F2AD3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16086">
        <w:rPr>
          <w:rFonts w:ascii="Times New Roman" w:hAnsi="Times New Roman" w:cs="Times New Roman"/>
          <w:sz w:val="28"/>
          <w:szCs w:val="28"/>
        </w:rPr>
        <w:t xml:space="preserve">Недельная зависимость: </w:t>
      </w:r>
      <w:r w:rsidR="00716086" w:rsidRPr="00716086">
        <w:rPr>
          <w:rFonts w:ascii="Times New Roman" w:hAnsi="Times New Roman" w:cs="Times New Roman"/>
          <w:sz w:val="28"/>
          <w:szCs w:val="28"/>
        </w:rPr>
        <w:t xml:space="preserve">так как недели отображаются по годам, сделать вывод </w:t>
      </w:r>
      <w:proofErr w:type="gramStart"/>
      <w:r w:rsidR="00716086" w:rsidRPr="00716086">
        <w:rPr>
          <w:rFonts w:ascii="Times New Roman" w:hAnsi="Times New Roman" w:cs="Times New Roman"/>
          <w:sz w:val="28"/>
          <w:szCs w:val="28"/>
        </w:rPr>
        <w:t>о  какой</w:t>
      </w:r>
      <w:proofErr w:type="gramEnd"/>
      <w:r w:rsidR="00716086" w:rsidRPr="00716086">
        <w:rPr>
          <w:rFonts w:ascii="Times New Roman" w:hAnsi="Times New Roman" w:cs="Times New Roman"/>
          <w:sz w:val="28"/>
          <w:szCs w:val="28"/>
        </w:rPr>
        <w:t>-либо корреляции сложно, кроме того, что в течение недели смертность в ДТП ниже на порядок, чем сам факт происшествия ДТП</w:t>
      </w:r>
    </w:p>
    <w:p w14:paraId="6B5F3F5C" w14:textId="2B84B75C" w:rsidR="009F2AD3" w:rsidRPr="00716086" w:rsidRDefault="009F2AD3" w:rsidP="009F2AD3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16086">
        <w:rPr>
          <w:rFonts w:ascii="Times New Roman" w:hAnsi="Times New Roman" w:cs="Times New Roman"/>
          <w:sz w:val="28"/>
          <w:szCs w:val="28"/>
        </w:rPr>
        <w:t xml:space="preserve">Зависимость по дням недели: большее кол-во ДТП случается в пятницу и выходные дни, что может быть обусловлено усталость к концу недели </w:t>
      </w:r>
      <w:r w:rsidRPr="00716086">
        <w:rPr>
          <w:rFonts w:ascii="Times New Roman" w:hAnsi="Times New Roman" w:cs="Times New Roman"/>
          <w:sz w:val="28"/>
          <w:szCs w:val="28"/>
        </w:rPr>
        <w:lastRenderedPageBreak/>
        <w:t>(невнимательность на дороге), большему кол-ву людей в состоянии алкогольного опьянения (отдых на выходных)</w:t>
      </w:r>
    </w:p>
    <w:p w14:paraId="15845630" w14:textId="677A84D0" w:rsidR="009F2AD3" w:rsidRPr="00716086" w:rsidRDefault="009F2AD3" w:rsidP="009F2AD3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16086">
        <w:rPr>
          <w:rFonts w:ascii="Times New Roman" w:hAnsi="Times New Roman" w:cs="Times New Roman"/>
          <w:sz w:val="28"/>
          <w:szCs w:val="28"/>
        </w:rPr>
        <w:t>Смертность в течение дня по часам: наибольшее кол-во аварий и смертей выпадает на вечернее время суток, что может быть обусловлено плохой видимостью на дорогах, усталостью к концу дня (невнимательность)</w:t>
      </w:r>
    </w:p>
    <w:p w14:paraId="76C24D98" w14:textId="77777777" w:rsidR="004A22F0" w:rsidRDefault="004A22F0"/>
    <w:p w14:paraId="3F51AC9C" w14:textId="04D4641C" w:rsidR="00A87D8D" w:rsidRDefault="00A87D8D">
      <w:pPr>
        <w:rPr>
          <w:rFonts w:ascii="Times New Roman" w:hAnsi="Times New Roman" w:cs="Times New Roman"/>
          <w:sz w:val="28"/>
          <w:szCs w:val="28"/>
        </w:rPr>
      </w:pPr>
      <w:r w:rsidRPr="00DF2C9F">
        <w:rPr>
          <w:rFonts w:ascii="Times New Roman" w:hAnsi="Times New Roman" w:cs="Times New Roman"/>
          <w:sz w:val="28"/>
          <w:szCs w:val="28"/>
        </w:rPr>
        <w:t>С</w:t>
      </w:r>
      <w:r w:rsidR="00DF2C9F" w:rsidRPr="00DF2C9F">
        <w:rPr>
          <w:rFonts w:ascii="Times New Roman" w:hAnsi="Times New Roman" w:cs="Times New Roman"/>
          <w:sz w:val="28"/>
          <w:szCs w:val="28"/>
        </w:rPr>
        <w:t xml:space="preserve">делаем наш </w:t>
      </w:r>
      <w:proofErr w:type="spellStart"/>
      <w:r w:rsidR="00DF2C9F" w:rsidRPr="00DF2C9F">
        <w:rPr>
          <w:rFonts w:ascii="Times New Roman" w:hAnsi="Times New Roman" w:cs="Times New Roman"/>
          <w:sz w:val="28"/>
          <w:szCs w:val="28"/>
        </w:rPr>
        <w:t>дэшборд</w:t>
      </w:r>
      <w:proofErr w:type="spellEnd"/>
      <w:r w:rsidR="00DF2C9F" w:rsidRPr="00DF2C9F">
        <w:rPr>
          <w:rFonts w:ascii="Times New Roman" w:hAnsi="Times New Roman" w:cs="Times New Roman"/>
          <w:sz w:val="28"/>
          <w:szCs w:val="28"/>
        </w:rPr>
        <w:t xml:space="preserve"> публичным. Для этого в настройках </w:t>
      </w:r>
      <w:proofErr w:type="spellStart"/>
      <w:r w:rsidR="00DF2C9F" w:rsidRPr="00DF2C9F">
        <w:rPr>
          <w:rFonts w:ascii="Times New Roman" w:hAnsi="Times New Roman" w:cs="Times New Roman"/>
          <w:sz w:val="28"/>
          <w:szCs w:val="28"/>
        </w:rPr>
        <w:t>дэшборда</w:t>
      </w:r>
      <w:proofErr w:type="spellEnd"/>
      <w:r w:rsidR="00DF2C9F" w:rsidRPr="00DF2C9F">
        <w:rPr>
          <w:rFonts w:ascii="Times New Roman" w:hAnsi="Times New Roman" w:cs="Times New Roman"/>
          <w:sz w:val="28"/>
          <w:szCs w:val="28"/>
        </w:rPr>
        <w:t xml:space="preserve"> настраиваем публичный доступ, создав ссылку на наш </w:t>
      </w:r>
      <w:proofErr w:type="spellStart"/>
      <w:r w:rsidR="00DF2C9F" w:rsidRPr="00DF2C9F">
        <w:rPr>
          <w:rFonts w:ascii="Times New Roman" w:hAnsi="Times New Roman" w:cs="Times New Roman"/>
          <w:sz w:val="28"/>
          <w:szCs w:val="28"/>
        </w:rPr>
        <w:t>дэшборд</w:t>
      </w:r>
      <w:proofErr w:type="spellEnd"/>
      <w:r w:rsidR="00DF2C9F" w:rsidRPr="00DF2C9F">
        <w:rPr>
          <w:rFonts w:ascii="Times New Roman" w:hAnsi="Times New Roman" w:cs="Times New Roman"/>
          <w:sz w:val="28"/>
          <w:szCs w:val="28"/>
        </w:rPr>
        <w:t>.</w:t>
      </w:r>
      <w:r w:rsidR="00DF2C9F">
        <w:rPr>
          <w:rFonts w:ascii="Times New Roman" w:hAnsi="Times New Roman" w:cs="Times New Roman"/>
          <w:sz w:val="28"/>
          <w:szCs w:val="28"/>
        </w:rPr>
        <w:t xml:space="preserve"> Сохраняем результат.</w:t>
      </w:r>
    </w:p>
    <w:p w14:paraId="248E0A8A" w14:textId="77777777" w:rsidR="004A22F0" w:rsidRPr="00DF2C9F" w:rsidRDefault="004A22F0">
      <w:pPr>
        <w:rPr>
          <w:rFonts w:ascii="Times New Roman" w:hAnsi="Times New Roman" w:cs="Times New Roman"/>
          <w:sz w:val="28"/>
          <w:szCs w:val="28"/>
        </w:rPr>
      </w:pPr>
    </w:p>
    <w:p w14:paraId="289A8FF2" w14:textId="106B3FE8" w:rsidR="00A2036D" w:rsidRDefault="00A2036D" w:rsidP="00A87D8D">
      <w:pPr>
        <w:jc w:val="center"/>
      </w:pPr>
      <w:r w:rsidRPr="00A2036D">
        <w:rPr>
          <w:noProof/>
        </w:rPr>
        <w:drawing>
          <wp:inline distT="0" distB="0" distL="0" distR="0" wp14:anchorId="7D7F659E" wp14:editId="224B5262">
            <wp:extent cx="3600584" cy="3721026"/>
            <wp:effectExtent l="0" t="0" r="0" b="0"/>
            <wp:docPr id="1713890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89063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06246" cy="372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9C70C" w14:textId="424CEC7F" w:rsidR="008C5D6D" w:rsidRDefault="004A22F0" w:rsidP="00A87D8D">
      <w:pPr>
        <w:jc w:val="center"/>
      </w:pPr>
      <w:hyperlink r:id="rId36" w:history="1">
        <w:r w:rsidRPr="00DB5194">
          <w:rPr>
            <w:rStyle w:val="ac"/>
          </w:rPr>
          <w:t>https://datalens.yandex/mzkmbg0sf56c6</w:t>
        </w:r>
      </w:hyperlink>
    </w:p>
    <w:sectPr w:rsidR="008C5D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212F92"/>
    <w:multiLevelType w:val="hybridMultilevel"/>
    <w:tmpl w:val="B56430B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7513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6B5"/>
    <w:rsid w:val="00020F29"/>
    <w:rsid w:val="0007394D"/>
    <w:rsid w:val="000E7FBE"/>
    <w:rsid w:val="0010027F"/>
    <w:rsid w:val="001B431A"/>
    <w:rsid w:val="00222925"/>
    <w:rsid w:val="002F1C55"/>
    <w:rsid w:val="003E3EE5"/>
    <w:rsid w:val="003F19EB"/>
    <w:rsid w:val="0048432A"/>
    <w:rsid w:val="004A22F0"/>
    <w:rsid w:val="004A660A"/>
    <w:rsid w:val="0051134B"/>
    <w:rsid w:val="00544CDC"/>
    <w:rsid w:val="00567765"/>
    <w:rsid w:val="005B74B3"/>
    <w:rsid w:val="006122E8"/>
    <w:rsid w:val="00632EE9"/>
    <w:rsid w:val="006F2004"/>
    <w:rsid w:val="00716086"/>
    <w:rsid w:val="0073352D"/>
    <w:rsid w:val="007461BC"/>
    <w:rsid w:val="007E1CA6"/>
    <w:rsid w:val="007F4F02"/>
    <w:rsid w:val="008346B5"/>
    <w:rsid w:val="00843A8A"/>
    <w:rsid w:val="008C5D6D"/>
    <w:rsid w:val="008F1EAD"/>
    <w:rsid w:val="0093132B"/>
    <w:rsid w:val="009A3146"/>
    <w:rsid w:val="009E0C38"/>
    <w:rsid w:val="009F2AD3"/>
    <w:rsid w:val="00A2036D"/>
    <w:rsid w:val="00A838FF"/>
    <w:rsid w:val="00A87D8D"/>
    <w:rsid w:val="00A95171"/>
    <w:rsid w:val="00AE410A"/>
    <w:rsid w:val="00B17B98"/>
    <w:rsid w:val="00B41CC4"/>
    <w:rsid w:val="00B443F7"/>
    <w:rsid w:val="00B827D4"/>
    <w:rsid w:val="00B84154"/>
    <w:rsid w:val="00B903A1"/>
    <w:rsid w:val="00BA6F1E"/>
    <w:rsid w:val="00CA5128"/>
    <w:rsid w:val="00CD44FA"/>
    <w:rsid w:val="00D0348D"/>
    <w:rsid w:val="00DA4E9E"/>
    <w:rsid w:val="00DE045B"/>
    <w:rsid w:val="00DF2C9F"/>
    <w:rsid w:val="00DF678E"/>
    <w:rsid w:val="00E8063C"/>
    <w:rsid w:val="00EA5186"/>
    <w:rsid w:val="00F65D89"/>
    <w:rsid w:val="00F818FA"/>
    <w:rsid w:val="00F95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8D059B"/>
  <w15:chartTrackingRefBased/>
  <w15:docId w15:val="{1C3D58BD-7FC7-417A-8579-199E5D4ED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34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4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46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4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46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4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4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4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4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46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46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46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46B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46B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46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46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46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46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4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34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4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34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4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46B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346B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346B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46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46B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346B5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A22F0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A22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687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hyperlink" Target="https://datalens.yandex/mzkmbg0sf56c6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Заполнитель1</b:Tag>
    <b:SourceType>Book</b:SourceType>
    <b:Guid>{5EE90267-9A73-4521-A161-F40065F27E50}</b:Guid>
    <b:RefOrder>1</b:RefOrder>
  </b:Source>
</b:Sources>
</file>

<file path=customXml/itemProps1.xml><?xml version="1.0" encoding="utf-8"?>
<ds:datastoreItem xmlns:ds="http://schemas.openxmlformats.org/officeDocument/2006/customXml" ds:itemID="{BC110E52-0647-4FE4-A06D-B5BDF8194F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15</Pages>
  <Words>591</Words>
  <Characters>3370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Енюшина</dc:creator>
  <cp:keywords/>
  <dc:description/>
  <cp:lastModifiedBy>Александра Енюшина</cp:lastModifiedBy>
  <cp:revision>3</cp:revision>
  <dcterms:created xsi:type="dcterms:W3CDTF">2026-05-13T09:47:00Z</dcterms:created>
  <dcterms:modified xsi:type="dcterms:W3CDTF">2026-05-13T13:14:00Z</dcterms:modified>
</cp:coreProperties>
</file>