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7181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7D5" w:rsidRDefault="008327D5">
          <w:pPr>
            <w:pStyle w:val="a5"/>
          </w:pPr>
          <w:r>
            <w:t>Оглавление</w:t>
          </w:r>
        </w:p>
        <w:p w:rsidR="004D58A2" w:rsidRDefault="00832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62113" w:history="1">
            <w:r w:rsidR="004D58A2" w:rsidRPr="00C97A8D">
              <w:rPr>
                <w:rStyle w:val="a4"/>
                <w:noProof/>
                <w:lang w:val="en-US"/>
              </w:rPr>
              <w:t>Build</w:t>
            </w:r>
            <w:r w:rsidR="004D58A2">
              <w:rPr>
                <w:noProof/>
                <w:webHidden/>
              </w:rPr>
              <w:tab/>
            </w:r>
            <w:r w:rsidR="004D58A2">
              <w:rPr>
                <w:noProof/>
                <w:webHidden/>
              </w:rPr>
              <w:fldChar w:fldCharType="begin"/>
            </w:r>
            <w:r w:rsidR="004D58A2">
              <w:rPr>
                <w:noProof/>
                <w:webHidden/>
              </w:rPr>
              <w:instrText xml:space="preserve"> PAGEREF _Toc437262113 \h </w:instrText>
            </w:r>
            <w:r w:rsidR="004D58A2">
              <w:rPr>
                <w:noProof/>
                <w:webHidden/>
              </w:rPr>
            </w:r>
            <w:r w:rsidR="004D58A2">
              <w:rPr>
                <w:noProof/>
                <w:webHidden/>
              </w:rPr>
              <w:fldChar w:fldCharType="separate"/>
            </w:r>
            <w:r w:rsidR="004D58A2">
              <w:rPr>
                <w:noProof/>
                <w:webHidden/>
              </w:rPr>
              <w:t>2</w:t>
            </w:r>
            <w:r w:rsidR="004D58A2">
              <w:rPr>
                <w:noProof/>
                <w:webHidden/>
              </w:rPr>
              <w:fldChar w:fldCharType="end"/>
            </w:r>
          </w:hyperlink>
        </w:p>
        <w:p w:rsidR="004D58A2" w:rsidRDefault="00C13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62114" w:history="1">
            <w:r w:rsidR="004D58A2" w:rsidRPr="00C97A8D">
              <w:rPr>
                <w:rStyle w:val="a4"/>
                <w:noProof/>
                <w:lang w:val="en-US"/>
              </w:rPr>
              <w:t>Installation on a single machine</w:t>
            </w:r>
            <w:r w:rsidR="004D58A2">
              <w:rPr>
                <w:noProof/>
                <w:webHidden/>
              </w:rPr>
              <w:tab/>
            </w:r>
            <w:r w:rsidR="004D58A2">
              <w:rPr>
                <w:noProof/>
                <w:webHidden/>
              </w:rPr>
              <w:fldChar w:fldCharType="begin"/>
            </w:r>
            <w:r w:rsidR="004D58A2">
              <w:rPr>
                <w:noProof/>
                <w:webHidden/>
              </w:rPr>
              <w:instrText xml:space="preserve"> PAGEREF _Toc437262114 \h </w:instrText>
            </w:r>
            <w:r w:rsidR="004D58A2">
              <w:rPr>
                <w:noProof/>
                <w:webHidden/>
              </w:rPr>
            </w:r>
            <w:r w:rsidR="004D58A2">
              <w:rPr>
                <w:noProof/>
                <w:webHidden/>
              </w:rPr>
              <w:fldChar w:fldCharType="separate"/>
            </w:r>
            <w:r w:rsidR="004D58A2">
              <w:rPr>
                <w:noProof/>
                <w:webHidden/>
              </w:rPr>
              <w:t>3</w:t>
            </w:r>
            <w:r w:rsidR="004D58A2">
              <w:rPr>
                <w:noProof/>
                <w:webHidden/>
              </w:rPr>
              <w:fldChar w:fldCharType="end"/>
            </w:r>
          </w:hyperlink>
        </w:p>
        <w:p w:rsidR="004D58A2" w:rsidRDefault="00C13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62115" w:history="1">
            <w:r w:rsidR="004D58A2" w:rsidRPr="00C97A8D">
              <w:rPr>
                <w:rStyle w:val="a4"/>
                <w:noProof/>
                <w:lang w:val="en-US"/>
              </w:rPr>
              <w:t>Distributed installation</w:t>
            </w:r>
            <w:r w:rsidR="004D58A2">
              <w:rPr>
                <w:noProof/>
                <w:webHidden/>
              </w:rPr>
              <w:tab/>
            </w:r>
            <w:r w:rsidR="004D58A2">
              <w:rPr>
                <w:noProof/>
                <w:webHidden/>
              </w:rPr>
              <w:fldChar w:fldCharType="begin"/>
            </w:r>
            <w:r w:rsidR="004D58A2">
              <w:rPr>
                <w:noProof/>
                <w:webHidden/>
              </w:rPr>
              <w:instrText xml:space="preserve"> PAGEREF _Toc437262115 \h </w:instrText>
            </w:r>
            <w:r w:rsidR="004D58A2">
              <w:rPr>
                <w:noProof/>
                <w:webHidden/>
              </w:rPr>
            </w:r>
            <w:r w:rsidR="004D58A2">
              <w:rPr>
                <w:noProof/>
                <w:webHidden/>
              </w:rPr>
              <w:fldChar w:fldCharType="separate"/>
            </w:r>
            <w:r w:rsidR="004D58A2">
              <w:rPr>
                <w:noProof/>
                <w:webHidden/>
              </w:rPr>
              <w:t>4</w:t>
            </w:r>
            <w:r w:rsidR="004D58A2">
              <w:rPr>
                <w:noProof/>
                <w:webHidden/>
              </w:rPr>
              <w:fldChar w:fldCharType="end"/>
            </w:r>
          </w:hyperlink>
        </w:p>
        <w:p w:rsidR="004D58A2" w:rsidRDefault="00C13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62116" w:history="1">
            <w:r w:rsidR="004D58A2" w:rsidRPr="00C97A8D">
              <w:rPr>
                <w:rStyle w:val="a4"/>
                <w:noProof/>
                <w:lang w:val="en-US"/>
              </w:rPr>
              <w:t>How to configure daily reports</w:t>
            </w:r>
            <w:r w:rsidR="004D58A2">
              <w:rPr>
                <w:noProof/>
                <w:webHidden/>
              </w:rPr>
              <w:tab/>
            </w:r>
            <w:r w:rsidR="004D58A2">
              <w:rPr>
                <w:noProof/>
                <w:webHidden/>
              </w:rPr>
              <w:fldChar w:fldCharType="begin"/>
            </w:r>
            <w:r w:rsidR="004D58A2">
              <w:rPr>
                <w:noProof/>
                <w:webHidden/>
              </w:rPr>
              <w:instrText xml:space="preserve"> PAGEREF _Toc437262116 \h </w:instrText>
            </w:r>
            <w:r w:rsidR="004D58A2">
              <w:rPr>
                <w:noProof/>
                <w:webHidden/>
              </w:rPr>
            </w:r>
            <w:r w:rsidR="004D58A2">
              <w:rPr>
                <w:noProof/>
                <w:webHidden/>
              </w:rPr>
              <w:fldChar w:fldCharType="separate"/>
            </w:r>
            <w:r w:rsidR="004D58A2">
              <w:rPr>
                <w:noProof/>
                <w:webHidden/>
              </w:rPr>
              <w:t>6</w:t>
            </w:r>
            <w:r w:rsidR="004D58A2">
              <w:rPr>
                <w:noProof/>
                <w:webHidden/>
              </w:rPr>
              <w:fldChar w:fldCharType="end"/>
            </w:r>
          </w:hyperlink>
        </w:p>
        <w:p w:rsidR="004D58A2" w:rsidRDefault="00C13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62117" w:history="1">
            <w:r w:rsidR="004D58A2" w:rsidRPr="00C97A8D">
              <w:rPr>
                <w:rStyle w:val="a4"/>
                <w:noProof/>
                <w:lang w:val="en-US"/>
              </w:rPr>
              <w:t>Troubleshooting</w:t>
            </w:r>
            <w:r w:rsidR="004D58A2">
              <w:rPr>
                <w:noProof/>
                <w:webHidden/>
              </w:rPr>
              <w:tab/>
            </w:r>
            <w:r w:rsidR="004D58A2">
              <w:rPr>
                <w:noProof/>
                <w:webHidden/>
              </w:rPr>
              <w:fldChar w:fldCharType="begin"/>
            </w:r>
            <w:r w:rsidR="004D58A2">
              <w:rPr>
                <w:noProof/>
                <w:webHidden/>
              </w:rPr>
              <w:instrText xml:space="preserve"> PAGEREF _Toc437262117 \h </w:instrText>
            </w:r>
            <w:r w:rsidR="004D58A2">
              <w:rPr>
                <w:noProof/>
                <w:webHidden/>
              </w:rPr>
            </w:r>
            <w:r w:rsidR="004D58A2">
              <w:rPr>
                <w:noProof/>
                <w:webHidden/>
              </w:rPr>
              <w:fldChar w:fldCharType="separate"/>
            </w:r>
            <w:r w:rsidR="004D58A2">
              <w:rPr>
                <w:noProof/>
                <w:webHidden/>
              </w:rPr>
              <w:t>10</w:t>
            </w:r>
            <w:r w:rsidR="004D58A2">
              <w:rPr>
                <w:noProof/>
                <w:webHidden/>
              </w:rPr>
              <w:fldChar w:fldCharType="end"/>
            </w:r>
          </w:hyperlink>
        </w:p>
        <w:p w:rsidR="004D58A2" w:rsidRDefault="00C13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62118" w:history="1">
            <w:r w:rsidR="004D58A2" w:rsidRPr="00C97A8D">
              <w:rPr>
                <w:rStyle w:val="a4"/>
                <w:noProof/>
                <w:lang w:val="en-US"/>
              </w:rPr>
              <w:t>Feedback</w:t>
            </w:r>
            <w:r w:rsidR="004D58A2">
              <w:rPr>
                <w:noProof/>
                <w:webHidden/>
              </w:rPr>
              <w:tab/>
            </w:r>
            <w:r w:rsidR="004D58A2">
              <w:rPr>
                <w:noProof/>
                <w:webHidden/>
              </w:rPr>
              <w:fldChar w:fldCharType="begin"/>
            </w:r>
            <w:r w:rsidR="004D58A2">
              <w:rPr>
                <w:noProof/>
                <w:webHidden/>
              </w:rPr>
              <w:instrText xml:space="preserve"> PAGEREF _Toc437262118 \h </w:instrText>
            </w:r>
            <w:r w:rsidR="004D58A2">
              <w:rPr>
                <w:noProof/>
                <w:webHidden/>
              </w:rPr>
            </w:r>
            <w:r w:rsidR="004D58A2">
              <w:rPr>
                <w:noProof/>
                <w:webHidden/>
              </w:rPr>
              <w:fldChar w:fldCharType="separate"/>
            </w:r>
            <w:r w:rsidR="004D58A2">
              <w:rPr>
                <w:noProof/>
                <w:webHidden/>
              </w:rPr>
              <w:t>10</w:t>
            </w:r>
            <w:r w:rsidR="004D58A2">
              <w:rPr>
                <w:noProof/>
                <w:webHidden/>
              </w:rPr>
              <w:fldChar w:fldCharType="end"/>
            </w:r>
          </w:hyperlink>
        </w:p>
        <w:p w:rsidR="008327D5" w:rsidRDefault="008327D5">
          <w:r>
            <w:rPr>
              <w:b/>
              <w:bCs/>
            </w:rPr>
            <w:fldChar w:fldCharType="end"/>
          </w:r>
        </w:p>
      </w:sdtContent>
    </w:sdt>
    <w:p w:rsidR="008327D5" w:rsidRDefault="008327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E0A16" w:rsidRDefault="00BE0A16" w:rsidP="00BE0A16">
      <w:pPr>
        <w:pStyle w:val="1"/>
        <w:jc w:val="both"/>
        <w:rPr>
          <w:lang w:val="en-US"/>
        </w:rPr>
      </w:pPr>
      <w:bookmarkStart w:id="0" w:name="_Toc437262113"/>
      <w:r>
        <w:rPr>
          <w:lang w:val="en-US"/>
        </w:rPr>
        <w:lastRenderedPageBreak/>
        <w:t>Build</w:t>
      </w:r>
      <w:bookmarkEnd w:id="0"/>
    </w:p>
    <w:p w:rsidR="00946803" w:rsidRPr="00C4040A" w:rsidRDefault="00946803" w:rsidP="00602343">
      <w:pPr>
        <w:spacing w:after="0"/>
        <w:rPr>
          <w:rStyle w:val="a6"/>
        </w:rPr>
      </w:pPr>
      <w:proofErr w:type="spellStart"/>
      <w:r w:rsidRPr="00C4040A">
        <w:rPr>
          <w:rStyle w:val="a6"/>
        </w:rPr>
        <w:t>Prerequisites</w:t>
      </w:r>
      <w:proofErr w:type="spellEnd"/>
      <w:r w:rsidRPr="00C4040A">
        <w:rPr>
          <w:rStyle w:val="a6"/>
        </w:rPr>
        <w:t>:</w:t>
      </w:r>
    </w:p>
    <w:p w:rsidR="00946803" w:rsidRDefault="00946803" w:rsidP="0094680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.NET Framework 4.</w:t>
      </w:r>
      <w:r w:rsidR="00CF6D57">
        <w:rPr>
          <w:lang w:val="en-US"/>
        </w:rPr>
        <w:t>5.2</w:t>
      </w:r>
    </w:p>
    <w:p w:rsidR="00946803" w:rsidRDefault="00946803" w:rsidP="00946803">
      <w:pPr>
        <w:pStyle w:val="a3"/>
        <w:rPr>
          <w:lang w:val="en-US"/>
        </w:rPr>
      </w:pPr>
    </w:p>
    <w:p w:rsidR="00602343" w:rsidRDefault="00602343" w:rsidP="00602343">
      <w:pPr>
        <w:spacing w:after="0"/>
        <w:rPr>
          <w:lang w:val="en-US"/>
        </w:rPr>
      </w:pPr>
      <w:proofErr w:type="spellStart"/>
      <w:r w:rsidRPr="00602343">
        <w:rPr>
          <w:rStyle w:val="a6"/>
        </w:rPr>
        <w:t>Build</w:t>
      </w:r>
      <w:proofErr w:type="spellEnd"/>
      <w:r w:rsidRPr="00C4040A">
        <w:rPr>
          <w:rStyle w:val="a6"/>
        </w:rPr>
        <w:t>:</w:t>
      </w:r>
    </w:p>
    <w:p w:rsidR="00BE0A16" w:rsidRPr="00602343" w:rsidRDefault="00BE0A16" w:rsidP="00BE0A16">
      <w:pPr>
        <w:pStyle w:val="a3"/>
        <w:numPr>
          <w:ilvl w:val="0"/>
          <w:numId w:val="8"/>
        </w:numPr>
        <w:jc w:val="both"/>
        <w:rPr>
          <w:lang w:val="en-US"/>
        </w:rPr>
      </w:pPr>
      <w:r w:rsidRPr="00602343">
        <w:rPr>
          <w:lang w:val="en-US"/>
        </w:rPr>
        <w:t>Run build\ClickToBuild.cmd</w:t>
      </w:r>
    </w:p>
    <w:p w:rsidR="00BE0A16" w:rsidRPr="00602343" w:rsidRDefault="00BE0A16" w:rsidP="00BE0A16">
      <w:pPr>
        <w:pStyle w:val="a3"/>
        <w:numPr>
          <w:ilvl w:val="0"/>
          <w:numId w:val="8"/>
        </w:numPr>
        <w:jc w:val="both"/>
        <w:rPr>
          <w:lang w:val="en-US"/>
        </w:rPr>
      </w:pPr>
      <w:proofErr w:type="spellStart"/>
      <w:r w:rsidRPr="00602343">
        <w:rPr>
          <w:lang w:val="en-US"/>
        </w:rPr>
        <w:t>Goto</w:t>
      </w:r>
      <w:proofErr w:type="spellEnd"/>
      <w:r w:rsidRPr="00602343">
        <w:rPr>
          <w:lang w:val="en-US"/>
        </w:rPr>
        <w:t xml:space="preserve"> Artifacts folder and ensure that the build contains the following files:</w:t>
      </w:r>
    </w:p>
    <w:p w:rsidR="00F1274C" w:rsidRDefault="00F1274C" w:rsidP="00F1274C">
      <w:pPr>
        <w:pStyle w:val="a3"/>
        <w:jc w:val="both"/>
        <w:rPr>
          <w:b/>
          <w:lang w:val="en-US"/>
        </w:rPr>
      </w:pPr>
    </w:p>
    <w:p w:rsidR="00BE0A16" w:rsidRDefault="0052608D" w:rsidP="00F1274C">
      <w:pPr>
        <w:pStyle w:val="a3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1683166" wp14:editId="0A3D38A3">
            <wp:extent cx="3133333" cy="23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03" w:rsidRDefault="00946803" w:rsidP="00F1274C">
      <w:pPr>
        <w:pStyle w:val="a3"/>
        <w:jc w:val="both"/>
        <w:rPr>
          <w:b/>
          <w:lang w:val="en-US"/>
        </w:rPr>
      </w:pPr>
    </w:p>
    <w:p w:rsidR="00946803" w:rsidRDefault="00946803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E45B7" w:rsidRDefault="00CE45B7" w:rsidP="0027328B">
      <w:pPr>
        <w:pStyle w:val="1"/>
        <w:jc w:val="both"/>
        <w:rPr>
          <w:lang w:val="en-US"/>
        </w:rPr>
      </w:pPr>
      <w:bookmarkStart w:id="1" w:name="_Toc437262114"/>
      <w:r>
        <w:rPr>
          <w:lang w:val="en-US"/>
        </w:rPr>
        <w:lastRenderedPageBreak/>
        <w:t>Installation</w:t>
      </w:r>
      <w:r w:rsidR="000146EF">
        <w:rPr>
          <w:lang w:val="en-US"/>
        </w:rPr>
        <w:t xml:space="preserve"> </w:t>
      </w:r>
      <w:r w:rsidR="0013634F">
        <w:rPr>
          <w:lang w:val="en-US"/>
        </w:rPr>
        <w:t>on a single machine</w:t>
      </w:r>
      <w:bookmarkEnd w:id="1"/>
    </w:p>
    <w:p w:rsidR="0013634F" w:rsidRPr="0060373F" w:rsidRDefault="0013634F" w:rsidP="00602343">
      <w:pPr>
        <w:spacing w:after="0"/>
        <w:rPr>
          <w:rStyle w:val="a6"/>
          <w:lang w:val="en-US"/>
        </w:rPr>
      </w:pPr>
      <w:r w:rsidRPr="0060373F">
        <w:rPr>
          <w:rStyle w:val="a6"/>
          <w:lang w:val="en-US"/>
        </w:rPr>
        <w:t>Prerequisites:</w:t>
      </w:r>
    </w:p>
    <w:p w:rsidR="0013634F" w:rsidRDefault="0013634F" w:rsidP="0013634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.NET Framework 4.</w:t>
      </w:r>
      <w:r w:rsidR="00CF6D57">
        <w:rPr>
          <w:lang w:val="en-US"/>
        </w:rPr>
        <w:t>5.2</w:t>
      </w:r>
    </w:p>
    <w:p w:rsidR="0013634F" w:rsidRDefault="0013634F" w:rsidP="0013634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MS SQL Server 2012+</w:t>
      </w:r>
    </w:p>
    <w:p w:rsidR="0013634F" w:rsidRDefault="0013634F" w:rsidP="0013634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IIS 7+</w:t>
      </w:r>
    </w:p>
    <w:p w:rsidR="0013634F" w:rsidRPr="00602343" w:rsidRDefault="00602343" w:rsidP="00602343">
      <w:pPr>
        <w:spacing w:after="0"/>
        <w:rPr>
          <w:rStyle w:val="a6"/>
        </w:rPr>
      </w:pPr>
      <w:proofErr w:type="spellStart"/>
      <w:r w:rsidRPr="00602343">
        <w:rPr>
          <w:rStyle w:val="a6"/>
        </w:rPr>
        <w:t>Installation</w:t>
      </w:r>
      <w:proofErr w:type="spellEnd"/>
      <w:r w:rsidRPr="00602343">
        <w:rPr>
          <w:rStyle w:val="a6"/>
        </w:rPr>
        <w:t>:</w:t>
      </w:r>
    </w:p>
    <w:p w:rsidR="0013634F" w:rsidRDefault="0013634F" w:rsidP="0013634F">
      <w:pPr>
        <w:pStyle w:val="a3"/>
        <w:numPr>
          <w:ilvl w:val="0"/>
          <w:numId w:val="17"/>
        </w:numPr>
        <w:rPr>
          <w:b/>
          <w:lang w:val="en-US"/>
        </w:rPr>
      </w:pPr>
      <w:r w:rsidRPr="0013634F">
        <w:rPr>
          <w:b/>
          <w:lang w:val="en-US"/>
        </w:rPr>
        <w:t xml:space="preserve">Install and configure </w:t>
      </w:r>
      <w:proofErr w:type="spellStart"/>
      <w:r w:rsidRPr="0013634F">
        <w:rPr>
          <w:b/>
          <w:lang w:val="en-US"/>
        </w:rPr>
        <w:t>RabbitMQ</w:t>
      </w:r>
      <w:proofErr w:type="spellEnd"/>
    </w:p>
    <w:p w:rsidR="0013634F" w:rsidRPr="0060373F" w:rsidRDefault="0013634F" w:rsidP="0013634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Download and install </w:t>
      </w:r>
      <w:proofErr w:type="spellStart"/>
      <w:r w:rsidRPr="00CE45B7">
        <w:rPr>
          <w:lang w:val="en-US"/>
        </w:rPr>
        <w:t>Erlang</w:t>
      </w:r>
      <w:proofErr w:type="spellEnd"/>
      <w:r w:rsidRPr="00CE45B7">
        <w:rPr>
          <w:lang w:val="en-US"/>
        </w:rPr>
        <w:t xml:space="preserve"> </w:t>
      </w:r>
      <w:hyperlink r:id="rId7" w:history="1">
        <w:r w:rsidRPr="0060373F">
          <w:rPr>
            <w:lang w:val="en-US"/>
          </w:rPr>
          <w:t>http://www.erlang.org/download.html</w:t>
        </w:r>
      </w:hyperlink>
    </w:p>
    <w:p w:rsidR="0013634F" w:rsidRDefault="0013634F" w:rsidP="0013634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Download and install </w:t>
      </w:r>
      <w:proofErr w:type="spellStart"/>
      <w:r w:rsidRPr="00CE45B7">
        <w:rPr>
          <w:lang w:val="en-US"/>
        </w:rPr>
        <w:t>RabbitMQ</w:t>
      </w:r>
      <w:proofErr w:type="spellEnd"/>
      <w:r w:rsidRPr="00CE45B7">
        <w:rPr>
          <w:lang w:val="en-US"/>
        </w:rPr>
        <w:t xml:space="preserve"> </w:t>
      </w:r>
      <w:hyperlink r:id="rId8" w:history="1">
        <w:r w:rsidRPr="0013634F">
          <w:rPr>
            <w:lang w:val="en-US"/>
          </w:rPr>
          <w:t>https://www.rabbitmq.com/download.html</w:t>
        </w:r>
      </w:hyperlink>
    </w:p>
    <w:p w:rsidR="0013634F" w:rsidRPr="0013634F" w:rsidRDefault="0013634F" w:rsidP="0013634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9F2578">
        <w:rPr>
          <w:lang w:val="en-US"/>
        </w:rPr>
        <w:t xml:space="preserve">Run </w:t>
      </w:r>
      <w:proofErr w:type="spellStart"/>
      <w:r w:rsidRPr="009F2578">
        <w:rPr>
          <w:lang w:val="en-US"/>
        </w:rPr>
        <w:t>RabbitMQ</w:t>
      </w:r>
      <w:proofErr w:type="spellEnd"/>
      <w:r w:rsidRPr="009F2578">
        <w:rPr>
          <w:lang w:val="en-US"/>
        </w:rPr>
        <w:t xml:space="preserve"> Command prompt and </w:t>
      </w:r>
      <w:r>
        <w:rPr>
          <w:lang w:val="en-US"/>
        </w:rPr>
        <w:t>execute the commands</w:t>
      </w:r>
    </w:p>
    <w:p w:rsidR="0013634F" w:rsidRPr="0013634F" w:rsidRDefault="0013634F" w:rsidP="0013634F">
      <w:pPr>
        <w:pStyle w:val="a3"/>
        <w:ind w:left="1080"/>
        <w:rPr>
          <w:b/>
          <w:lang w:val="en-US"/>
        </w:rPr>
      </w:pPr>
    </w:p>
    <w:p w:rsidR="0013634F" w:rsidRPr="0013634F" w:rsidRDefault="0013634F" w:rsidP="0013634F">
      <w:pPr>
        <w:pStyle w:val="a3"/>
        <w:rPr>
          <w:i/>
          <w:color w:val="0070C0"/>
          <w:lang w:val="en-US"/>
        </w:rPr>
      </w:pPr>
      <w:proofErr w:type="gramStart"/>
      <w:r w:rsidRPr="0013634F">
        <w:rPr>
          <w:i/>
          <w:color w:val="0070C0"/>
          <w:lang w:val="en-US"/>
        </w:rPr>
        <w:t>rabbitmq-plugins.bat</w:t>
      </w:r>
      <w:proofErr w:type="gramEnd"/>
      <w:r w:rsidRPr="0013634F">
        <w:rPr>
          <w:i/>
          <w:color w:val="0070C0"/>
          <w:lang w:val="en-US"/>
        </w:rPr>
        <w:t xml:space="preserve"> enable </w:t>
      </w:r>
      <w:proofErr w:type="spellStart"/>
      <w:r w:rsidRPr="0013634F">
        <w:rPr>
          <w:i/>
          <w:color w:val="0070C0"/>
          <w:lang w:val="en-US"/>
        </w:rPr>
        <w:t>rabbitmq_management</w:t>
      </w:r>
      <w:proofErr w:type="spellEnd"/>
    </w:p>
    <w:p w:rsidR="0013634F" w:rsidRPr="0013634F" w:rsidRDefault="0013634F" w:rsidP="0013634F">
      <w:pPr>
        <w:pStyle w:val="a3"/>
        <w:rPr>
          <w:i/>
          <w:color w:val="0070C0"/>
          <w:lang w:val="en-US"/>
        </w:rPr>
      </w:pPr>
      <w:proofErr w:type="gramStart"/>
      <w:r w:rsidRPr="0013634F">
        <w:rPr>
          <w:i/>
          <w:color w:val="0070C0"/>
          <w:lang w:val="en-US"/>
        </w:rPr>
        <w:t>rabbitmq-service.bat</w:t>
      </w:r>
      <w:proofErr w:type="gramEnd"/>
      <w:r w:rsidRPr="0013634F">
        <w:rPr>
          <w:i/>
          <w:color w:val="0070C0"/>
          <w:lang w:val="en-US"/>
        </w:rPr>
        <w:t xml:space="preserve"> stop</w:t>
      </w:r>
    </w:p>
    <w:p w:rsidR="0013634F" w:rsidRPr="0013634F" w:rsidRDefault="0013634F" w:rsidP="0013634F">
      <w:pPr>
        <w:pStyle w:val="a3"/>
        <w:rPr>
          <w:i/>
          <w:color w:val="0070C0"/>
          <w:lang w:val="en-US"/>
        </w:rPr>
      </w:pPr>
      <w:proofErr w:type="gramStart"/>
      <w:r w:rsidRPr="0013634F">
        <w:rPr>
          <w:i/>
          <w:color w:val="0070C0"/>
          <w:lang w:val="en-US"/>
        </w:rPr>
        <w:t>rabbitmq-service.bat</w:t>
      </w:r>
      <w:proofErr w:type="gramEnd"/>
      <w:r w:rsidRPr="0013634F">
        <w:rPr>
          <w:i/>
          <w:color w:val="0070C0"/>
          <w:lang w:val="en-US"/>
        </w:rPr>
        <w:t xml:space="preserve"> install</w:t>
      </w:r>
    </w:p>
    <w:p w:rsidR="0013634F" w:rsidRDefault="0013634F" w:rsidP="0013634F">
      <w:pPr>
        <w:pStyle w:val="a3"/>
        <w:rPr>
          <w:i/>
          <w:color w:val="0070C0"/>
          <w:lang w:val="en-US"/>
        </w:rPr>
      </w:pPr>
      <w:proofErr w:type="gramStart"/>
      <w:r w:rsidRPr="0013634F">
        <w:rPr>
          <w:i/>
          <w:color w:val="0070C0"/>
          <w:lang w:val="en-US"/>
        </w:rPr>
        <w:t>rabbitmq-service.bat</w:t>
      </w:r>
      <w:proofErr w:type="gramEnd"/>
      <w:r w:rsidRPr="0013634F">
        <w:rPr>
          <w:i/>
          <w:color w:val="0070C0"/>
          <w:lang w:val="en-US"/>
        </w:rPr>
        <w:t xml:space="preserve"> start</w:t>
      </w:r>
    </w:p>
    <w:p w:rsidR="00D55E02" w:rsidRPr="00C13D48" w:rsidRDefault="00D55E02" w:rsidP="0013634F">
      <w:pPr>
        <w:pStyle w:val="a3"/>
        <w:rPr>
          <w:i/>
          <w:color w:val="0070C0"/>
        </w:rPr>
      </w:pPr>
    </w:p>
    <w:p w:rsidR="00D55E02" w:rsidRPr="00D55E02" w:rsidRDefault="00D55E02" w:rsidP="00D55E02">
      <w:pPr>
        <w:pStyle w:val="a3"/>
        <w:rPr>
          <w:i/>
          <w:color w:val="0070C0"/>
          <w:lang w:val="en-US"/>
        </w:rPr>
      </w:pPr>
      <w:proofErr w:type="spellStart"/>
      <w:proofErr w:type="gramStart"/>
      <w:r w:rsidRPr="00D55E02">
        <w:rPr>
          <w:i/>
          <w:color w:val="0070C0"/>
          <w:lang w:val="en-US"/>
        </w:rPr>
        <w:t>rabbitmqctl</w:t>
      </w:r>
      <w:proofErr w:type="spellEnd"/>
      <w:proofErr w:type="gramEnd"/>
      <w:r w:rsidRPr="00D55E02">
        <w:rPr>
          <w:i/>
          <w:color w:val="0070C0"/>
          <w:lang w:val="en-US"/>
        </w:rPr>
        <w:t xml:space="preserve"> </w:t>
      </w:r>
      <w:proofErr w:type="spellStart"/>
      <w:r w:rsidRPr="00D55E02">
        <w:rPr>
          <w:i/>
          <w:color w:val="0070C0"/>
          <w:lang w:val="en-US"/>
        </w:rPr>
        <w:t>add_user</w:t>
      </w:r>
      <w:proofErr w:type="spellEnd"/>
      <w:r w:rsidRPr="00D55E02"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evgeny</w:t>
      </w:r>
      <w:proofErr w:type="spellEnd"/>
      <w:r w:rsidRPr="00D55E02">
        <w:rPr>
          <w:i/>
          <w:color w:val="0070C0"/>
          <w:lang w:val="en-US"/>
        </w:rPr>
        <w:t xml:space="preserve"> </w:t>
      </w:r>
      <w:r>
        <w:rPr>
          <w:i/>
          <w:color w:val="0070C0"/>
          <w:lang w:val="en-US"/>
        </w:rPr>
        <w:t>Test123</w:t>
      </w:r>
    </w:p>
    <w:p w:rsidR="00D55E02" w:rsidRPr="00D55E02" w:rsidRDefault="00D55E02" w:rsidP="00D55E02">
      <w:pPr>
        <w:pStyle w:val="a3"/>
        <w:rPr>
          <w:i/>
          <w:color w:val="0070C0"/>
          <w:lang w:val="en-US"/>
        </w:rPr>
      </w:pPr>
      <w:proofErr w:type="spellStart"/>
      <w:proofErr w:type="gramStart"/>
      <w:r w:rsidRPr="00D55E02">
        <w:rPr>
          <w:i/>
          <w:color w:val="0070C0"/>
          <w:lang w:val="en-US"/>
        </w:rPr>
        <w:t>rabbitmqctl</w:t>
      </w:r>
      <w:proofErr w:type="spellEnd"/>
      <w:proofErr w:type="gramEnd"/>
      <w:r w:rsidRPr="00D55E02">
        <w:rPr>
          <w:i/>
          <w:color w:val="0070C0"/>
          <w:lang w:val="en-US"/>
        </w:rPr>
        <w:t xml:space="preserve"> </w:t>
      </w:r>
      <w:proofErr w:type="spellStart"/>
      <w:r w:rsidRPr="00D55E02">
        <w:rPr>
          <w:i/>
          <w:color w:val="0070C0"/>
          <w:lang w:val="en-US"/>
        </w:rPr>
        <w:t>set_permissions</w:t>
      </w:r>
      <w:proofErr w:type="spellEnd"/>
      <w:r w:rsidRPr="00D55E02"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evgeny</w:t>
      </w:r>
      <w:proofErr w:type="spellEnd"/>
      <w:r w:rsidRPr="00D55E02">
        <w:rPr>
          <w:i/>
          <w:color w:val="0070C0"/>
          <w:lang w:val="en-US"/>
        </w:rPr>
        <w:t xml:space="preserve"> ".*" ".*" ".*"</w:t>
      </w:r>
    </w:p>
    <w:p w:rsidR="00D55E02" w:rsidRPr="00D55E02" w:rsidRDefault="00D55E02" w:rsidP="00D55E02">
      <w:pPr>
        <w:pStyle w:val="a3"/>
        <w:rPr>
          <w:i/>
          <w:color w:val="0070C0"/>
          <w:lang w:val="en-US"/>
        </w:rPr>
      </w:pPr>
      <w:proofErr w:type="spellStart"/>
      <w:proofErr w:type="gramStart"/>
      <w:r w:rsidRPr="00D55E02">
        <w:rPr>
          <w:i/>
          <w:color w:val="0070C0"/>
          <w:lang w:val="en-US"/>
        </w:rPr>
        <w:t>rabbitmqctl</w:t>
      </w:r>
      <w:proofErr w:type="spellEnd"/>
      <w:proofErr w:type="gramEnd"/>
      <w:r w:rsidRPr="00D55E02">
        <w:rPr>
          <w:i/>
          <w:color w:val="0070C0"/>
          <w:lang w:val="en-US"/>
        </w:rPr>
        <w:t xml:space="preserve"> </w:t>
      </w:r>
      <w:proofErr w:type="spellStart"/>
      <w:r w:rsidRPr="00D55E02">
        <w:rPr>
          <w:i/>
          <w:color w:val="0070C0"/>
          <w:lang w:val="en-US"/>
        </w:rPr>
        <w:t>set_user_tags</w:t>
      </w:r>
      <w:proofErr w:type="spellEnd"/>
      <w:r w:rsidRPr="00D55E02">
        <w:rPr>
          <w:i/>
          <w:color w:val="0070C0"/>
          <w:lang w:val="en-US"/>
        </w:rPr>
        <w:t xml:space="preserve"> </w:t>
      </w:r>
      <w:proofErr w:type="spellStart"/>
      <w:r>
        <w:rPr>
          <w:i/>
          <w:color w:val="0070C0"/>
          <w:lang w:val="en-US"/>
        </w:rPr>
        <w:t>evgeny</w:t>
      </w:r>
      <w:proofErr w:type="spellEnd"/>
      <w:r w:rsidRPr="00D55E02">
        <w:rPr>
          <w:i/>
          <w:color w:val="0070C0"/>
          <w:lang w:val="en-US"/>
        </w:rPr>
        <w:t xml:space="preserve"> management</w:t>
      </w:r>
    </w:p>
    <w:p w:rsidR="00D55E02" w:rsidRDefault="00D55E02" w:rsidP="00D55E02">
      <w:pPr>
        <w:pStyle w:val="a3"/>
        <w:rPr>
          <w:i/>
          <w:color w:val="0070C0"/>
          <w:lang w:val="en-US"/>
        </w:rPr>
      </w:pPr>
      <w:proofErr w:type="spellStart"/>
      <w:proofErr w:type="gramStart"/>
      <w:r w:rsidRPr="00D55E02">
        <w:rPr>
          <w:i/>
          <w:color w:val="0070C0"/>
          <w:lang w:val="en-US"/>
        </w:rPr>
        <w:t>rabbitmqctl</w:t>
      </w:r>
      <w:proofErr w:type="spellEnd"/>
      <w:proofErr w:type="gramEnd"/>
      <w:r w:rsidRPr="00D55E02">
        <w:rPr>
          <w:i/>
          <w:color w:val="0070C0"/>
          <w:lang w:val="en-US"/>
        </w:rPr>
        <w:t xml:space="preserve"> </w:t>
      </w:r>
      <w:proofErr w:type="spellStart"/>
      <w:r w:rsidRPr="00D55E02">
        <w:rPr>
          <w:i/>
          <w:color w:val="0070C0"/>
          <w:lang w:val="en-US"/>
        </w:rPr>
        <w:t>delete_user</w:t>
      </w:r>
      <w:proofErr w:type="spellEnd"/>
      <w:r w:rsidRPr="00D55E02">
        <w:rPr>
          <w:i/>
          <w:color w:val="0070C0"/>
          <w:lang w:val="en-US"/>
        </w:rPr>
        <w:t xml:space="preserve"> guest</w:t>
      </w:r>
    </w:p>
    <w:p w:rsidR="0013634F" w:rsidRPr="0013634F" w:rsidRDefault="0013634F" w:rsidP="0013634F">
      <w:pPr>
        <w:pStyle w:val="a3"/>
        <w:rPr>
          <w:b/>
          <w:color w:val="0070C0"/>
          <w:lang w:val="en-US"/>
        </w:rPr>
      </w:pPr>
    </w:p>
    <w:p w:rsidR="0013634F" w:rsidRDefault="0013634F" w:rsidP="0013634F">
      <w:pPr>
        <w:pStyle w:val="a3"/>
        <w:numPr>
          <w:ilvl w:val="0"/>
          <w:numId w:val="17"/>
        </w:numPr>
        <w:jc w:val="both"/>
        <w:rPr>
          <w:b/>
          <w:lang w:val="en-US"/>
        </w:rPr>
      </w:pPr>
      <w:r w:rsidRPr="00BE0A16">
        <w:rPr>
          <w:b/>
          <w:lang w:val="en-US"/>
        </w:rPr>
        <w:t>Create a new database</w:t>
      </w:r>
      <w:r>
        <w:rPr>
          <w:b/>
          <w:lang w:val="en-US"/>
        </w:rPr>
        <w:t xml:space="preserve"> for access control system</w:t>
      </w:r>
    </w:p>
    <w:p w:rsidR="0013634F" w:rsidRPr="0013634F" w:rsidRDefault="0013634F" w:rsidP="0013634F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 w:rsidRPr="0013634F">
        <w:rPr>
          <w:lang w:val="en-US"/>
        </w:rPr>
        <w:t xml:space="preserve">Create a new empty MSSQL SERVER database. You should not create database schema, application will created schema automatically at first startup. (by default, database name is </w:t>
      </w:r>
      <w:proofErr w:type="spellStart"/>
      <w:r w:rsidRPr="0013634F">
        <w:rPr>
          <w:lang w:val="en-US"/>
        </w:rPr>
        <w:t>AccessControlSystem</w:t>
      </w:r>
      <w:proofErr w:type="spellEnd"/>
      <w:r w:rsidRPr="0013634F">
        <w:rPr>
          <w:lang w:val="en-US"/>
        </w:rPr>
        <w:t>)</w:t>
      </w:r>
    </w:p>
    <w:p w:rsidR="0013634F" w:rsidRPr="0013634F" w:rsidRDefault="0013634F" w:rsidP="0013634F">
      <w:pPr>
        <w:pStyle w:val="a3"/>
        <w:ind w:left="750"/>
        <w:jc w:val="both"/>
        <w:rPr>
          <w:b/>
          <w:lang w:val="en-US"/>
        </w:rPr>
      </w:pPr>
    </w:p>
    <w:p w:rsidR="0013634F" w:rsidRDefault="0013634F" w:rsidP="0013634F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Install and configure </w:t>
      </w:r>
    </w:p>
    <w:p w:rsidR="0013634F" w:rsidRDefault="0013634F" w:rsidP="0013634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Copy files from artifacts folder and run</w:t>
      </w:r>
      <w:r w:rsidR="00D864EE">
        <w:rPr>
          <w:lang w:val="en-US"/>
        </w:rPr>
        <w:t xml:space="preserve"> the scripts:</w:t>
      </w:r>
    </w:p>
    <w:p w:rsidR="00D864EE" w:rsidRDefault="00D864EE" w:rsidP="00D864EE">
      <w:pPr>
        <w:pStyle w:val="a3"/>
        <w:ind w:left="750"/>
        <w:jc w:val="both"/>
        <w:rPr>
          <w:lang w:val="en-US"/>
        </w:rPr>
      </w:pPr>
    </w:p>
    <w:p w:rsidR="0013634F" w:rsidRPr="00D864EE" w:rsidRDefault="0013634F" w:rsidP="00D864EE">
      <w:pPr>
        <w:pStyle w:val="a3"/>
        <w:rPr>
          <w:i/>
          <w:color w:val="0070C0"/>
          <w:lang w:val="en-US"/>
        </w:rPr>
      </w:pPr>
      <w:r w:rsidRPr="00D864EE">
        <w:rPr>
          <w:i/>
          <w:color w:val="0070C0"/>
          <w:lang w:val="en-US"/>
        </w:rPr>
        <w:t>install_server_services.ps1</w:t>
      </w:r>
    </w:p>
    <w:p w:rsidR="00D864EE" w:rsidRPr="00D864EE" w:rsidRDefault="00D864EE" w:rsidP="00D864EE">
      <w:pPr>
        <w:pStyle w:val="a3"/>
        <w:rPr>
          <w:i/>
          <w:color w:val="0070C0"/>
          <w:lang w:val="en-US"/>
        </w:rPr>
      </w:pPr>
      <w:r w:rsidRPr="00D864EE">
        <w:rPr>
          <w:i/>
          <w:color w:val="0070C0"/>
          <w:lang w:val="en-US"/>
        </w:rPr>
        <w:t>install_client_services.ps1</w:t>
      </w:r>
    </w:p>
    <w:p w:rsidR="00D864EE" w:rsidRPr="00D864EE" w:rsidRDefault="00D864EE" w:rsidP="00D864EE">
      <w:pPr>
        <w:pStyle w:val="a3"/>
        <w:rPr>
          <w:i/>
          <w:color w:val="0070C0"/>
          <w:lang w:val="en-US"/>
        </w:rPr>
      </w:pPr>
      <w:r w:rsidRPr="00D864EE">
        <w:rPr>
          <w:i/>
          <w:color w:val="0070C0"/>
          <w:lang w:val="en-US"/>
        </w:rPr>
        <w:t>install_web_app.ps1</w:t>
      </w:r>
    </w:p>
    <w:p w:rsidR="00D864EE" w:rsidRPr="000275FB" w:rsidRDefault="00D864EE" w:rsidP="0013634F">
      <w:pPr>
        <w:pStyle w:val="a3"/>
        <w:ind w:left="750"/>
        <w:jc w:val="both"/>
        <w:rPr>
          <w:lang w:val="en-US"/>
        </w:rPr>
      </w:pPr>
    </w:p>
    <w:p w:rsidR="0013634F" w:rsidRDefault="0013634F" w:rsidP="0013634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Enter the information asked by the script</w:t>
      </w:r>
      <w:r w:rsidR="00D864EE">
        <w:rPr>
          <w:lang w:val="en-US"/>
        </w:rPr>
        <w:t>s</w:t>
      </w:r>
    </w:p>
    <w:p w:rsidR="0013634F" w:rsidRDefault="0013634F" w:rsidP="0013634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064762">
        <w:rPr>
          <w:lang w:val="en-US"/>
        </w:rPr>
        <w:t>Go</w:t>
      </w:r>
      <w:r w:rsidR="00D864EE">
        <w:rPr>
          <w:lang w:val="en-US"/>
        </w:rPr>
        <w:t xml:space="preserve"> </w:t>
      </w:r>
      <w:r w:rsidRPr="00064762">
        <w:rPr>
          <w:lang w:val="en-US"/>
        </w:rPr>
        <w:t xml:space="preserve">to </w:t>
      </w:r>
      <w:r w:rsidR="00D864EE">
        <w:rPr>
          <w:lang w:val="en-US"/>
        </w:rPr>
        <w:t xml:space="preserve">the </w:t>
      </w:r>
      <w:r w:rsidRPr="00064762">
        <w:rPr>
          <w:lang w:val="en-US"/>
        </w:rPr>
        <w:t xml:space="preserve">Services snap-in and </w:t>
      </w:r>
      <w:r w:rsidR="002E7F33">
        <w:rPr>
          <w:lang w:val="en-US"/>
        </w:rPr>
        <w:t xml:space="preserve">ensure that </w:t>
      </w:r>
      <w:r>
        <w:rPr>
          <w:lang w:val="en-US"/>
        </w:rPr>
        <w:t>the services</w:t>
      </w:r>
      <w:r w:rsidR="00D864EE">
        <w:rPr>
          <w:lang w:val="en-US"/>
        </w:rPr>
        <w:t xml:space="preserve"> listed below</w:t>
      </w:r>
      <w:r w:rsidR="002E7F33">
        <w:rPr>
          <w:lang w:val="en-US"/>
        </w:rPr>
        <w:t xml:space="preserve"> run:</w:t>
      </w:r>
    </w:p>
    <w:p w:rsidR="002E7F33" w:rsidRDefault="002E7F33" w:rsidP="002E7F33">
      <w:pPr>
        <w:pStyle w:val="a3"/>
        <w:ind w:left="750"/>
        <w:jc w:val="both"/>
        <w:rPr>
          <w:lang w:val="en-US"/>
        </w:rPr>
      </w:pPr>
    </w:p>
    <w:p w:rsidR="0013634F" w:rsidRPr="00D864EE" w:rsidRDefault="0013634F" w:rsidP="00D864EE">
      <w:pPr>
        <w:pStyle w:val="a3"/>
        <w:rPr>
          <w:i/>
          <w:color w:val="0070C0"/>
          <w:lang w:val="en-US"/>
        </w:rPr>
      </w:pPr>
      <w:proofErr w:type="spellStart"/>
      <w:r w:rsidRPr="00D864EE">
        <w:rPr>
          <w:i/>
          <w:color w:val="0070C0"/>
          <w:lang w:val="en-US"/>
        </w:rPr>
        <w:t>AccessControl.Service.LDAP</w:t>
      </w:r>
      <w:proofErr w:type="spellEnd"/>
    </w:p>
    <w:p w:rsidR="0013634F" w:rsidRPr="00D864EE" w:rsidRDefault="0013634F" w:rsidP="00D864EE">
      <w:pPr>
        <w:pStyle w:val="a3"/>
        <w:rPr>
          <w:i/>
          <w:color w:val="0070C0"/>
          <w:lang w:val="en-US"/>
        </w:rPr>
      </w:pPr>
      <w:proofErr w:type="spellStart"/>
      <w:r w:rsidRPr="00D864EE">
        <w:rPr>
          <w:i/>
          <w:color w:val="0070C0"/>
          <w:lang w:val="en-US"/>
        </w:rPr>
        <w:t>AccessControl.Service.AccessPoint</w:t>
      </w:r>
      <w:proofErr w:type="spellEnd"/>
    </w:p>
    <w:p w:rsidR="0013634F" w:rsidRPr="00D864EE" w:rsidRDefault="0013634F" w:rsidP="00D864EE">
      <w:pPr>
        <w:pStyle w:val="a3"/>
        <w:rPr>
          <w:i/>
          <w:color w:val="0070C0"/>
          <w:lang w:val="en-US"/>
        </w:rPr>
      </w:pPr>
      <w:proofErr w:type="spellStart"/>
      <w:r w:rsidRPr="00D864EE">
        <w:rPr>
          <w:i/>
          <w:color w:val="0070C0"/>
          <w:lang w:val="en-US"/>
        </w:rPr>
        <w:t>AccessControl.Service.Notifications</w:t>
      </w:r>
      <w:proofErr w:type="spellEnd"/>
    </w:p>
    <w:p w:rsidR="00D864EE" w:rsidRDefault="00D864EE" w:rsidP="00D864EE">
      <w:pPr>
        <w:pStyle w:val="a3"/>
        <w:rPr>
          <w:i/>
          <w:color w:val="0070C0"/>
          <w:lang w:val="en-US"/>
        </w:rPr>
      </w:pPr>
      <w:proofErr w:type="spellStart"/>
      <w:r w:rsidRPr="00D864EE">
        <w:rPr>
          <w:i/>
          <w:color w:val="0070C0"/>
          <w:lang w:val="en-US"/>
        </w:rPr>
        <w:t>AccessControl.Client</w:t>
      </w:r>
      <w:proofErr w:type="spellEnd"/>
    </w:p>
    <w:p w:rsidR="00AC1B54" w:rsidRDefault="00AC1B54" w:rsidP="00D864EE">
      <w:pPr>
        <w:pStyle w:val="a3"/>
        <w:rPr>
          <w:i/>
          <w:color w:val="0070C0"/>
          <w:lang w:val="en-US"/>
        </w:rPr>
      </w:pPr>
    </w:p>
    <w:p w:rsidR="00AC1B54" w:rsidRDefault="00AC1B54" w:rsidP="00AC1B54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Go to IIS and ensure that </w:t>
      </w:r>
      <w:proofErr w:type="spellStart"/>
      <w:r>
        <w:rPr>
          <w:lang w:val="en-US"/>
        </w:rPr>
        <w:t>AccessControl.Web</w:t>
      </w:r>
      <w:proofErr w:type="spellEnd"/>
      <w:r>
        <w:rPr>
          <w:lang w:val="en-US"/>
        </w:rPr>
        <w:t xml:space="preserve"> website </w:t>
      </w:r>
      <w:r w:rsidR="002E7F33">
        <w:rPr>
          <w:lang w:val="en-US"/>
        </w:rPr>
        <w:t>runs.</w:t>
      </w:r>
    </w:p>
    <w:p w:rsidR="003B1B60" w:rsidRDefault="003B1B60" w:rsidP="00AC1B54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3B1B60">
        <w:rPr>
          <w:b/>
          <w:lang w:val="en-US"/>
        </w:rPr>
        <w:t>Optional step</w:t>
      </w:r>
      <w:r>
        <w:rPr>
          <w:lang w:val="en-US"/>
        </w:rPr>
        <w:t xml:space="preserve">: You can create a sample organizational structure automatically. To perform it, copy </w:t>
      </w:r>
      <w:r w:rsidRPr="00743167">
        <w:rPr>
          <w:lang w:val="en-US"/>
        </w:rPr>
        <w:t>create_ldap_</w:t>
      </w:r>
      <w:proofErr w:type="gramStart"/>
      <w:r w:rsidRPr="00743167">
        <w:rPr>
          <w:lang w:val="en-US"/>
        </w:rPr>
        <w:t>users.ps1</w:t>
      </w:r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</w:t>
      </w:r>
      <w:r w:rsidRPr="00743167">
        <w:rPr>
          <w:lang w:val="en-US"/>
        </w:rPr>
        <w:t>import_create_ad_users.csv</w:t>
      </w:r>
      <w:r>
        <w:rPr>
          <w:lang w:val="en-US"/>
        </w:rPr>
        <w:t xml:space="preserve"> to your LDAP server and run the script.</w:t>
      </w:r>
    </w:p>
    <w:p w:rsidR="00D864EE" w:rsidRDefault="00D864EE" w:rsidP="00D864EE">
      <w:pPr>
        <w:pStyle w:val="a3"/>
        <w:jc w:val="both"/>
        <w:rPr>
          <w:b/>
          <w:lang w:val="en-US"/>
        </w:rPr>
      </w:pPr>
    </w:p>
    <w:p w:rsidR="00C13D48" w:rsidRDefault="00C13D48" w:rsidP="00D864EE">
      <w:pPr>
        <w:pStyle w:val="a3"/>
        <w:jc w:val="both"/>
        <w:rPr>
          <w:b/>
          <w:lang w:val="en-US"/>
        </w:rPr>
      </w:pPr>
    </w:p>
    <w:p w:rsidR="00C13D48" w:rsidRDefault="00C13D48" w:rsidP="00D864EE">
      <w:pPr>
        <w:pStyle w:val="a3"/>
        <w:jc w:val="both"/>
        <w:rPr>
          <w:b/>
          <w:lang w:val="en-US"/>
        </w:rPr>
      </w:pPr>
    </w:p>
    <w:p w:rsidR="00C13D48" w:rsidRPr="00D864EE" w:rsidRDefault="00C13D48" w:rsidP="00D864EE">
      <w:pPr>
        <w:pStyle w:val="a3"/>
        <w:jc w:val="both"/>
        <w:rPr>
          <w:b/>
          <w:lang w:val="en-US"/>
        </w:rPr>
      </w:pPr>
    </w:p>
    <w:p w:rsidR="00AC1B54" w:rsidRDefault="00AC1B54" w:rsidP="00AC1B54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>Run and test</w:t>
      </w:r>
    </w:p>
    <w:p w:rsidR="00AC1B54" w:rsidRPr="00AC1B54" w:rsidRDefault="00AC1B54" w:rsidP="00AC1B54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>
        <w:rPr>
          <w:lang w:val="en-US"/>
        </w:rPr>
        <w:t>N</w:t>
      </w:r>
      <w:r w:rsidRPr="00AC1B54">
        <w:rPr>
          <w:lang w:val="en-US"/>
        </w:rPr>
        <w:t xml:space="preserve">avigate to </w:t>
      </w:r>
      <w:hyperlink r:id="rId9" w:history="1">
        <w:r w:rsidRPr="00AC1B54">
          <w:rPr>
            <w:rStyle w:val="a4"/>
            <w:lang w:val="en-US"/>
          </w:rPr>
          <w:t>http://localhost:8967</w:t>
        </w:r>
      </w:hyperlink>
      <w:r w:rsidR="003B1B60">
        <w:rPr>
          <w:lang w:val="en-US"/>
        </w:rPr>
        <w:t xml:space="preserve"> and login using your LDAP </w:t>
      </w:r>
      <w:r w:rsidR="00FE297F">
        <w:rPr>
          <w:lang w:val="en-US"/>
        </w:rPr>
        <w:t>account credentials</w:t>
      </w:r>
      <w:r w:rsidR="003B1B60">
        <w:rPr>
          <w:lang w:val="en-US"/>
        </w:rPr>
        <w:t xml:space="preserve"> (if the script create_ldap_users.ps1 was run you can login with username &lt;domain&gt;\</w:t>
      </w:r>
      <w:proofErr w:type="spellStart"/>
      <w:r w:rsidR="003B1B60">
        <w:rPr>
          <w:lang w:val="en-US"/>
        </w:rPr>
        <w:t>bill.gates</w:t>
      </w:r>
      <w:proofErr w:type="spellEnd"/>
      <w:r w:rsidR="003B1B60">
        <w:rPr>
          <w:lang w:val="en-US"/>
        </w:rPr>
        <w:t xml:space="preserve"> and password Test123.)</w:t>
      </w:r>
      <w:r w:rsidRPr="00AC1B54">
        <w:rPr>
          <w:lang w:val="en-US"/>
        </w:rPr>
        <w:t>.</w:t>
      </w:r>
    </w:p>
    <w:p w:rsidR="00AC1B54" w:rsidRPr="003B1B60" w:rsidRDefault="00AC1B54" w:rsidP="00AC1B54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>
        <w:rPr>
          <w:lang w:val="en-US"/>
        </w:rPr>
        <w:t>Create some access points</w:t>
      </w:r>
    </w:p>
    <w:p w:rsidR="003B1B60" w:rsidRPr="003B1B60" w:rsidRDefault="003B1B60" w:rsidP="00D83B19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 w:rsidRPr="003B1B60">
        <w:rPr>
          <w:lang w:val="en-US"/>
        </w:rPr>
        <w:t xml:space="preserve">Grant </w:t>
      </w:r>
      <w:r>
        <w:rPr>
          <w:lang w:val="en-US"/>
        </w:rPr>
        <w:t>access rights for users and groups</w:t>
      </w:r>
    </w:p>
    <w:p w:rsidR="003B1B60" w:rsidRPr="003B1B60" w:rsidRDefault="003B1B60" w:rsidP="00D83B19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>
        <w:rPr>
          <w:lang w:val="en-US"/>
        </w:rPr>
        <w:t>Assign biometric information for users</w:t>
      </w:r>
    </w:p>
    <w:p w:rsidR="00CA4280" w:rsidRPr="00CA4280" w:rsidRDefault="0008648F" w:rsidP="00CA4280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>
        <w:rPr>
          <w:lang w:val="en-US"/>
        </w:rPr>
        <w:t>Run</w:t>
      </w:r>
      <w:r w:rsidR="003B1B60">
        <w:rPr>
          <w:lang w:val="en-US"/>
        </w:rPr>
        <w:t xml:space="preserve"> %</w:t>
      </w:r>
      <w:proofErr w:type="spellStart"/>
      <w:r w:rsidR="003B1B60">
        <w:rPr>
          <w:lang w:val="en-US"/>
        </w:rPr>
        <w:t>InstallationPath</w:t>
      </w:r>
      <w:proofErr w:type="spellEnd"/>
      <w:r w:rsidR="003B1B60">
        <w:rPr>
          <w:lang w:val="en-US"/>
        </w:rPr>
        <w:t>%\</w:t>
      </w:r>
      <w:proofErr w:type="spellStart"/>
      <w:r w:rsidR="003B1B60">
        <w:rPr>
          <w:lang w:val="en-US"/>
        </w:rPr>
        <w:t>AccessSimulator</w:t>
      </w:r>
      <w:proofErr w:type="spellEnd"/>
      <w:r>
        <w:rPr>
          <w:lang w:val="en-US"/>
        </w:rPr>
        <w:t>\</w:t>
      </w:r>
      <w:r w:rsidR="003B1B60">
        <w:rPr>
          <w:lang w:val="en-US"/>
        </w:rPr>
        <w:t>AccessSimulator.exe</w:t>
      </w:r>
      <w:r>
        <w:rPr>
          <w:lang w:val="en-US"/>
        </w:rPr>
        <w:t xml:space="preserve"> and play</w:t>
      </w:r>
      <w:r w:rsidR="00CA4280" w:rsidRPr="00CA4280">
        <w:rPr>
          <w:lang w:val="en-US"/>
        </w:rPr>
        <w:br w:type="page"/>
      </w:r>
    </w:p>
    <w:p w:rsidR="0013634F" w:rsidRPr="0013634F" w:rsidRDefault="0013634F" w:rsidP="0013634F">
      <w:pPr>
        <w:pStyle w:val="1"/>
        <w:jc w:val="both"/>
        <w:rPr>
          <w:lang w:val="en-US"/>
        </w:rPr>
      </w:pPr>
      <w:bookmarkStart w:id="2" w:name="_Toc437262115"/>
      <w:r>
        <w:rPr>
          <w:lang w:val="en-US"/>
        </w:rPr>
        <w:lastRenderedPageBreak/>
        <w:t>Distributed installation</w:t>
      </w:r>
      <w:bookmarkEnd w:id="2"/>
    </w:p>
    <w:p w:rsidR="00FE57CA" w:rsidRPr="00C4040A" w:rsidRDefault="00ED4A61" w:rsidP="00CE45B7">
      <w:pPr>
        <w:rPr>
          <w:rStyle w:val="a6"/>
        </w:rPr>
      </w:pPr>
      <w:proofErr w:type="spellStart"/>
      <w:r w:rsidRPr="00C4040A">
        <w:rPr>
          <w:rStyle w:val="a6"/>
        </w:rPr>
        <w:t>Prerequisites</w:t>
      </w:r>
      <w:proofErr w:type="spellEnd"/>
      <w:r w:rsidRPr="00C4040A">
        <w:rPr>
          <w:rStyle w:val="a6"/>
        </w:rPr>
        <w:t xml:space="preserve">: </w:t>
      </w:r>
    </w:p>
    <w:p w:rsidR="009012EE" w:rsidRDefault="009012EE" w:rsidP="00FE57C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.NET Framework 4.5.2</w:t>
      </w:r>
    </w:p>
    <w:p w:rsidR="00FE57CA" w:rsidRPr="001E5B28" w:rsidRDefault="009012EE" w:rsidP="0013681B">
      <w:pPr>
        <w:pStyle w:val="a3"/>
        <w:numPr>
          <w:ilvl w:val="0"/>
          <w:numId w:val="15"/>
        </w:numPr>
        <w:rPr>
          <w:lang w:val="en-US"/>
        </w:rPr>
      </w:pPr>
      <w:r w:rsidRPr="001E5B28">
        <w:rPr>
          <w:lang w:val="en-US"/>
        </w:rPr>
        <w:t xml:space="preserve">Windows </w:t>
      </w:r>
      <w:r w:rsidR="00FE57CA" w:rsidRPr="001E5B28">
        <w:rPr>
          <w:lang w:val="en-US"/>
        </w:rPr>
        <w:t xml:space="preserve">Server </w:t>
      </w:r>
      <w:r w:rsidRPr="001E5B28">
        <w:rPr>
          <w:lang w:val="en-US"/>
        </w:rPr>
        <w:t>2012 Failover Cluster</w:t>
      </w:r>
      <w:r w:rsidR="001E5B28" w:rsidRPr="001E5B28">
        <w:rPr>
          <w:lang w:val="en-US"/>
        </w:rPr>
        <w:t xml:space="preserve"> +</w:t>
      </w:r>
      <w:r w:rsidR="001E5B28">
        <w:rPr>
          <w:lang w:val="en-US"/>
        </w:rPr>
        <w:t xml:space="preserve"> </w:t>
      </w:r>
      <w:r w:rsidR="00FE57CA" w:rsidRPr="001E5B28">
        <w:rPr>
          <w:lang w:val="en-US"/>
        </w:rPr>
        <w:t xml:space="preserve">MS SQL Server Failover Cluster </w:t>
      </w:r>
    </w:p>
    <w:p w:rsidR="00FE57CA" w:rsidRPr="00FE57CA" w:rsidRDefault="009012EE" w:rsidP="00FE57C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NLB cluster </w:t>
      </w:r>
      <w:r w:rsidR="001E5B28">
        <w:rPr>
          <w:lang w:val="en-US"/>
        </w:rPr>
        <w:t xml:space="preserve">for </w:t>
      </w:r>
      <w:r>
        <w:rPr>
          <w:lang w:val="en-US"/>
        </w:rPr>
        <w:t>server-side services</w:t>
      </w:r>
    </w:p>
    <w:p w:rsidR="00FE57CA" w:rsidRDefault="009012EE" w:rsidP="00FE57C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NLB cluster for </w:t>
      </w:r>
      <w:r w:rsidR="00FE57CA" w:rsidRPr="00FE57CA">
        <w:rPr>
          <w:lang w:val="en-US"/>
        </w:rPr>
        <w:t>client-</w:t>
      </w:r>
      <w:r>
        <w:rPr>
          <w:lang w:val="en-US"/>
        </w:rPr>
        <w:t>side</w:t>
      </w:r>
      <w:r w:rsidR="00FE57CA" w:rsidRPr="00FE57CA">
        <w:rPr>
          <w:lang w:val="en-US"/>
        </w:rPr>
        <w:t xml:space="preserve"> services</w:t>
      </w:r>
      <w:r w:rsidR="008A4390">
        <w:rPr>
          <w:lang w:val="en-US"/>
        </w:rPr>
        <w:t xml:space="preserve"> (for each manufacturing facility)</w:t>
      </w:r>
    </w:p>
    <w:p w:rsidR="001E5B28" w:rsidRDefault="001E5B28" w:rsidP="00FE57C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NLB cluster for web server</w:t>
      </w:r>
    </w:p>
    <w:p w:rsidR="001E5B28" w:rsidRPr="00FE57CA" w:rsidRDefault="001E5B28" w:rsidP="00FE57CA">
      <w:pPr>
        <w:pStyle w:val="a3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Federation</w:t>
      </w:r>
    </w:p>
    <w:p w:rsidR="00ED4A61" w:rsidRPr="00C4040A" w:rsidRDefault="0082131A" w:rsidP="00CE45B7">
      <w:pPr>
        <w:rPr>
          <w:rStyle w:val="a6"/>
        </w:rPr>
      </w:pPr>
      <w:proofErr w:type="spellStart"/>
      <w:r w:rsidRPr="00C4040A">
        <w:rPr>
          <w:rStyle w:val="a6"/>
        </w:rPr>
        <w:t>Deployment</w:t>
      </w:r>
      <w:proofErr w:type="spellEnd"/>
      <w:r w:rsidRPr="00C4040A">
        <w:rPr>
          <w:rStyle w:val="a6"/>
        </w:rPr>
        <w:t xml:space="preserve"> </w:t>
      </w:r>
      <w:proofErr w:type="spellStart"/>
      <w:r w:rsidRPr="00C4040A">
        <w:rPr>
          <w:rStyle w:val="a6"/>
        </w:rPr>
        <w:t>diagram</w:t>
      </w:r>
      <w:proofErr w:type="spellEnd"/>
    </w:p>
    <w:p w:rsidR="0082131A" w:rsidRDefault="0082131A" w:rsidP="00CE45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1703" cy="7034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86" cy="704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63" w:rsidRPr="00572463" w:rsidRDefault="00572463" w:rsidP="00572463">
      <w:pPr>
        <w:pStyle w:val="a3"/>
        <w:numPr>
          <w:ilvl w:val="0"/>
          <w:numId w:val="19"/>
        </w:numPr>
        <w:rPr>
          <w:b/>
          <w:lang w:val="en-US"/>
        </w:rPr>
      </w:pPr>
      <w:r w:rsidRPr="00572463">
        <w:rPr>
          <w:b/>
          <w:lang w:val="en-US"/>
        </w:rPr>
        <w:lastRenderedPageBreak/>
        <w:t xml:space="preserve">Configure </w:t>
      </w:r>
      <w:proofErr w:type="spellStart"/>
      <w:r w:rsidRPr="00572463">
        <w:rPr>
          <w:b/>
          <w:lang w:val="en-US"/>
        </w:rPr>
        <w:t>RabbitMQ</w:t>
      </w:r>
      <w:proofErr w:type="spellEnd"/>
      <w:r w:rsidRPr="00572463">
        <w:rPr>
          <w:b/>
          <w:lang w:val="en-US"/>
        </w:rPr>
        <w:t xml:space="preserve"> cluster for server-side services.</w:t>
      </w:r>
    </w:p>
    <w:p w:rsidR="00572463" w:rsidRDefault="00572463" w:rsidP="00572463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cluster</w:t>
      </w:r>
    </w:p>
    <w:p w:rsidR="00572463" w:rsidRDefault="00572463" w:rsidP="00572463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Configure mirroring policy</w:t>
      </w:r>
      <w:r w:rsidR="00C13D48">
        <w:rPr>
          <w:lang w:val="en-US"/>
        </w:rPr>
        <w:t>.</w:t>
      </w:r>
    </w:p>
    <w:p w:rsidR="00C13D48" w:rsidRPr="00C13D48" w:rsidRDefault="00C13D48" w:rsidP="00C13D48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Copy and replace .</w:t>
      </w:r>
      <w:proofErr w:type="spellStart"/>
      <w:r>
        <w:rPr>
          <w:lang w:val="en-US"/>
        </w:rPr>
        <w:t>erlang.cookie</w:t>
      </w:r>
      <w:proofErr w:type="spellEnd"/>
      <w:r>
        <w:rPr>
          <w:lang w:val="en-US"/>
        </w:rPr>
        <w:t xml:space="preserve"> to </w:t>
      </w:r>
      <w:proofErr w:type="gramStart"/>
      <w:r w:rsidRPr="00C13D48">
        <w:rPr>
          <w:lang w:val="en-US"/>
        </w:rPr>
        <w:t>%</w:t>
      </w:r>
      <w:r>
        <w:rPr>
          <w:lang w:val="en-US"/>
        </w:rPr>
        <w:t>Windows</w:t>
      </w:r>
      <w:proofErr w:type="gramEnd"/>
      <w:r>
        <w:rPr>
          <w:lang w:val="en-US"/>
        </w:rPr>
        <w:t>%, %Windows%\</w:t>
      </w:r>
      <w:proofErr w:type="spellStart"/>
      <w:r>
        <w:rPr>
          <w:lang w:val="en-US"/>
        </w:rPr>
        <w:t>ServiceProfiles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LocalService</w:t>
      </w:r>
      <w:proofErr w:type="spellEnd"/>
      <w:r>
        <w:rPr>
          <w:lang w:val="en-US"/>
        </w:rPr>
        <w:t xml:space="preserve"> on each node.</w:t>
      </w:r>
    </w:p>
    <w:p w:rsidR="00572463" w:rsidRDefault="00572463" w:rsidP="00572463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Execute </w:t>
      </w:r>
      <w:r w:rsidRPr="00D864EE">
        <w:rPr>
          <w:i/>
          <w:color w:val="0070C0"/>
          <w:lang w:val="en-US"/>
        </w:rPr>
        <w:t>install_server_</w:t>
      </w:r>
      <w:proofErr w:type="gramStart"/>
      <w:r w:rsidRPr="00D864EE">
        <w:rPr>
          <w:i/>
          <w:color w:val="0070C0"/>
          <w:lang w:val="en-US"/>
        </w:rPr>
        <w:t>services.ps1</w:t>
      </w:r>
      <w:r>
        <w:rPr>
          <w:lang w:val="en-US"/>
        </w:rPr>
        <w:t xml:space="preserve">  on</w:t>
      </w:r>
      <w:proofErr w:type="gramEnd"/>
      <w:r>
        <w:rPr>
          <w:lang w:val="en-US"/>
        </w:rPr>
        <w:t xml:space="preserve"> each node and connect services to local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queue</w:t>
      </w:r>
      <w:r w:rsidR="0078601D">
        <w:rPr>
          <w:lang w:val="en-US"/>
        </w:rPr>
        <w:t>.</w:t>
      </w:r>
    </w:p>
    <w:p w:rsidR="0034002A" w:rsidRDefault="0034002A" w:rsidP="00572463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Configure Network Load Balancing cluster.</w:t>
      </w:r>
    </w:p>
    <w:p w:rsidR="00572463" w:rsidRPr="00572463" w:rsidRDefault="00572463" w:rsidP="001C6C30">
      <w:pPr>
        <w:pStyle w:val="a3"/>
        <w:rPr>
          <w:lang w:val="en-US"/>
        </w:rPr>
      </w:pPr>
    </w:p>
    <w:p w:rsidR="00572463" w:rsidRDefault="00572463" w:rsidP="00572463">
      <w:pPr>
        <w:pStyle w:val="a3"/>
        <w:numPr>
          <w:ilvl w:val="0"/>
          <w:numId w:val="19"/>
        </w:numPr>
        <w:rPr>
          <w:b/>
          <w:lang w:val="en-US"/>
        </w:rPr>
      </w:pPr>
      <w:r w:rsidRPr="00572463">
        <w:rPr>
          <w:b/>
          <w:lang w:val="en-US"/>
        </w:rPr>
        <w:t xml:space="preserve">Configure </w:t>
      </w:r>
      <w:r w:rsidR="0034002A">
        <w:rPr>
          <w:b/>
          <w:lang w:val="en-US"/>
        </w:rPr>
        <w:t>database</w:t>
      </w:r>
    </w:p>
    <w:p w:rsidR="001C6C30" w:rsidRPr="0034002A" w:rsidRDefault="001C6C30" w:rsidP="0034002A">
      <w:pPr>
        <w:pStyle w:val="a3"/>
        <w:numPr>
          <w:ilvl w:val="1"/>
          <w:numId w:val="21"/>
        </w:numPr>
        <w:rPr>
          <w:lang w:val="en-US"/>
        </w:rPr>
      </w:pPr>
      <w:r w:rsidRPr="0034002A">
        <w:rPr>
          <w:lang w:val="en-US"/>
        </w:rPr>
        <w:t>Follow MS SQL Server documentation and configure Window Server failover cluster and then SQL Server failover cluster.</w:t>
      </w:r>
    </w:p>
    <w:p w:rsidR="001C6C30" w:rsidRDefault="001C6C30" w:rsidP="0034002A">
      <w:pPr>
        <w:pStyle w:val="a3"/>
        <w:numPr>
          <w:ilvl w:val="1"/>
          <w:numId w:val="21"/>
        </w:numPr>
        <w:rPr>
          <w:lang w:val="en-US"/>
        </w:rPr>
      </w:pPr>
      <w:r w:rsidRPr="0013634F">
        <w:rPr>
          <w:lang w:val="en-US"/>
        </w:rPr>
        <w:t>Create a new empty MSSQL SERVER database. You should not create database schema,</w:t>
      </w:r>
      <w:r>
        <w:rPr>
          <w:lang w:val="en-US"/>
        </w:rPr>
        <w:t xml:space="preserve"> application will create </w:t>
      </w:r>
      <w:r w:rsidRPr="0013634F">
        <w:rPr>
          <w:lang w:val="en-US"/>
        </w:rPr>
        <w:t xml:space="preserve">schema automatically at first startup. (by default, database name is </w:t>
      </w:r>
      <w:proofErr w:type="spellStart"/>
      <w:r w:rsidRPr="0013634F">
        <w:rPr>
          <w:lang w:val="en-US"/>
        </w:rPr>
        <w:t>AccessControlSystem</w:t>
      </w:r>
      <w:proofErr w:type="spellEnd"/>
      <w:r w:rsidRPr="0013634F">
        <w:rPr>
          <w:lang w:val="en-US"/>
        </w:rPr>
        <w:t>)</w:t>
      </w:r>
    </w:p>
    <w:p w:rsidR="001C6C30" w:rsidRPr="001C6C30" w:rsidRDefault="001C6C30" w:rsidP="001C6C30">
      <w:pPr>
        <w:pStyle w:val="a3"/>
        <w:rPr>
          <w:lang w:val="en-US"/>
        </w:rPr>
      </w:pPr>
    </w:p>
    <w:p w:rsidR="00572463" w:rsidRDefault="00572463" w:rsidP="00572463">
      <w:pPr>
        <w:pStyle w:val="a3"/>
        <w:numPr>
          <w:ilvl w:val="0"/>
          <w:numId w:val="19"/>
        </w:numPr>
        <w:rPr>
          <w:b/>
          <w:lang w:val="en-US"/>
        </w:rPr>
      </w:pPr>
      <w:r w:rsidRPr="00572463">
        <w:rPr>
          <w:b/>
          <w:lang w:val="en-US"/>
        </w:rPr>
        <w:t>Confi</w:t>
      </w:r>
      <w:r w:rsidR="0034002A">
        <w:rPr>
          <w:b/>
          <w:lang w:val="en-US"/>
        </w:rPr>
        <w:t xml:space="preserve">gure </w:t>
      </w:r>
      <w:proofErr w:type="spellStart"/>
      <w:r w:rsidR="0034002A">
        <w:rPr>
          <w:b/>
          <w:lang w:val="en-US"/>
        </w:rPr>
        <w:t>RabbitMQ</w:t>
      </w:r>
      <w:proofErr w:type="spellEnd"/>
      <w:r w:rsidR="0034002A">
        <w:rPr>
          <w:b/>
          <w:lang w:val="en-US"/>
        </w:rPr>
        <w:t xml:space="preserve"> cluster for client</w:t>
      </w:r>
      <w:r w:rsidRPr="00572463">
        <w:rPr>
          <w:b/>
          <w:lang w:val="en-US"/>
        </w:rPr>
        <w:t>-side services for each facility.</w:t>
      </w:r>
    </w:p>
    <w:p w:rsidR="0034002A" w:rsidRPr="0034002A" w:rsidRDefault="0034002A" w:rsidP="0034002A">
      <w:pPr>
        <w:pStyle w:val="a3"/>
        <w:numPr>
          <w:ilvl w:val="1"/>
          <w:numId w:val="22"/>
        </w:numPr>
        <w:rPr>
          <w:lang w:val="en-US"/>
        </w:rPr>
      </w:pPr>
      <w:r w:rsidRPr="0034002A">
        <w:rPr>
          <w:lang w:val="en-US"/>
        </w:rPr>
        <w:t xml:space="preserve">Create </w:t>
      </w:r>
      <w:proofErr w:type="spellStart"/>
      <w:r w:rsidRPr="0034002A">
        <w:rPr>
          <w:lang w:val="en-US"/>
        </w:rPr>
        <w:t>RabbitMQ</w:t>
      </w:r>
      <w:proofErr w:type="spellEnd"/>
      <w:r w:rsidRPr="0034002A">
        <w:rPr>
          <w:lang w:val="en-US"/>
        </w:rPr>
        <w:t xml:space="preserve"> cluster</w:t>
      </w:r>
    </w:p>
    <w:p w:rsidR="0034002A" w:rsidRDefault="0034002A" w:rsidP="0034002A">
      <w:pPr>
        <w:pStyle w:val="a3"/>
        <w:numPr>
          <w:ilvl w:val="1"/>
          <w:numId w:val="22"/>
        </w:numPr>
        <w:rPr>
          <w:lang w:val="en-US"/>
        </w:rPr>
      </w:pPr>
      <w:r w:rsidRPr="0034002A">
        <w:rPr>
          <w:lang w:val="en-US"/>
        </w:rPr>
        <w:t>Configure mirroring policy</w:t>
      </w:r>
    </w:p>
    <w:p w:rsidR="00C13D48" w:rsidRPr="00C13D48" w:rsidRDefault="00C13D48" w:rsidP="00C13D48">
      <w:pPr>
        <w:pStyle w:val="a3"/>
        <w:numPr>
          <w:ilvl w:val="1"/>
          <w:numId w:val="22"/>
        </w:numPr>
        <w:rPr>
          <w:lang w:val="en-US"/>
        </w:rPr>
      </w:pPr>
      <w:r>
        <w:rPr>
          <w:lang w:val="en-US"/>
        </w:rPr>
        <w:t>Copy and replace .</w:t>
      </w:r>
      <w:proofErr w:type="spellStart"/>
      <w:r>
        <w:rPr>
          <w:lang w:val="en-US"/>
        </w:rPr>
        <w:t>erlang.cookie</w:t>
      </w:r>
      <w:proofErr w:type="spellEnd"/>
      <w:r>
        <w:rPr>
          <w:lang w:val="en-US"/>
        </w:rPr>
        <w:t xml:space="preserve"> to </w:t>
      </w:r>
      <w:proofErr w:type="gramStart"/>
      <w:r w:rsidRPr="00C13D48">
        <w:rPr>
          <w:lang w:val="en-US"/>
        </w:rPr>
        <w:t>%</w:t>
      </w:r>
      <w:r>
        <w:rPr>
          <w:lang w:val="en-US"/>
        </w:rPr>
        <w:t>Windows</w:t>
      </w:r>
      <w:proofErr w:type="gramEnd"/>
      <w:r>
        <w:rPr>
          <w:lang w:val="en-US"/>
        </w:rPr>
        <w:t>%, %Windows%\</w:t>
      </w:r>
      <w:proofErr w:type="spellStart"/>
      <w:r>
        <w:rPr>
          <w:lang w:val="en-US"/>
        </w:rPr>
        <w:t>ServiceProfiles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LocalService</w:t>
      </w:r>
      <w:proofErr w:type="spellEnd"/>
      <w:r>
        <w:rPr>
          <w:lang w:val="en-US"/>
        </w:rPr>
        <w:t xml:space="preserve"> on each node.</w:t>
      </w:r>
    </w:p>
    <w:p w:rsidR="0034002A" w:rsidRDefault="0034002A" w:rsidP="0034002A">
      <w:pPr>
        <w:pStyle w:val="a3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Execute </w:t>
      </w:r>
      <w:r w:rsidRPr="00D864EE">
        <w:rPr>
          <w:i/>
          <w:color w:val="0070C0"/>
          <w:lang w:val="en-US"/>
        </w:rPr>
        <w:t>install_client_services.ps1</w:t>
      </w:r>
      <w:r>
        <w:rPr>
          <w:lang w:val="en-US"/>
        </w:rPr>
        <w:t xml:space="preserve"> on each node and connect services to local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queue.</w:t>
      </w:r>
    </w:p>
    <w:p w:rsidR="0034002A" w:rsidRDefault="0034002A" w:rsidP="0034002A">
      <w:pPr>
        <w:pStyle w:val="a3"/>
        <w:numPr>
          <w:ilvl w:val="1"/>
          <w:numId w:val="22"/>
        </w:numPr>
        <w:rPr>
          <w:lang w:val="en-US"/>
        </w:rPr>
      </w:pPr>
      <w:r>
        <w:rPr>
          <w:lang w:val="en-US"/>
        </w:rPr>
        <w:t>Configure Network Load Balancing cluster.</w:t>
      </w:r>
    </w:p>
    <w:p w:rsidR="0034002A" w:rsidRPr="0034002A" w:rsidRDefault="0034002A" w:rsidP="0034002A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:rsidR="00572463" w:rsidRDefault="00572463" w:rsidP="00572463">
      <w:pPr>
        <w:pStyle w:val="a3"/>
        <w:numPr>
          <w:ilvl w:val="0"/>
          <w:numId w:val="19"/>
        </w:numPr>
        <w:rPr>
          <w:b/>
          <w:lang w:val="en-US"/>
        </w:rPr>
      </w:pPr>
      <w:r w:rsidRPr="00572463">
        <w:rPr>
          <w:b/>
          <w:lang w:val="en-US"/>
        </w:rPr>
        <w:t>Configure Web site cluster</w:t>
      </w:r>
    </w:p>
    <w:p w:rsidR="00FD51D0" w:rsidRDefault="00FD51D0" w:rsidP="00FD51D0">
      <w:pPr>
        <w:pStyle w:val="a3"/>
        <w:numPr>
          <w:ilvl w:val="1"/>
          <w:numId w:val="23"/>
        </w:numPr>
        <w:rPr>
          <w:lang w:val="en-US"/>
        </w:rPr>
      </w:pPr>
      <w:r>
        <w:rPr>
          <w:lang w:val="en-US"/>
        </w:rPr>
        <w:t>Follow Windows Server 2012 documentation and configure load-balanced cluster for web application.</w:t>
      </w:r>
    </w:p>
    <w:p w:rsidR="00FD51D0" w:rsidRDefault="00FD51D0" w:rsidP="00FD51D0">
      <w:pPr>
        <w:pStyle w:val="a3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cluster</w:t>
      </w:r>
    </w:p>
    <w:p w:rsidR="00C13D48" w:rsidRPr="00C13D48" w:rsidRDefault="00C13D48" w:rsidP="00C13D48">
      <w:pPr>
        <w:pStyle w:val="a3"/>
        <w:numPr>
          <w:ilvl w:val="1"/>
          <w:numId w:val="23"/>
        </w:numPr>
        <w:rPr>
          <w:lang w:val="en-US"/>
        </w:rPr>
      </w:pPr>
      <w:r>
        <w:rPr>
          <w:lang w:val="en-US"/>
        </w:rPr>
        <w:t>Copy and replace .</w:t>
      </w:r>
      <w:proofErr w:type="spellStart"/>
      <w:r>
        <w:rPr>
          <w:lang w:val="en-US"/>
        </w:rPr>
        <w:t>erlang.cookie</w:t>
      </w:r>
      <w:proofErr w:type="spellEnd"/>
      <w:r>
        <w:rPr>
          <w:lang w:val="en-US"/>
        </w:rPr>
        <w:t xml:space="preserve"> to </w:t>
      </w:r>
      <w:r w:rsidRPr="00C13D48">
        <w:rPr>
          <w:lang w:val="en-US"/>
        </w:rPr>
        <w:t>%</w:t>
      </w:r>
      <w:r>
        <w:rPr>
          <w:lang w:val="en-US"/>
        </w:rPr>
        <w:t>Windows%, %Windows%\</w:t>
      </w:r>
      <w:proofErr w:type="spellStart"/>
      <w:r>
        <w:rPr>
          <w:lang w:val="en-US"/>
        </w:rPr>
        <w:t>ServiceProfiles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LocalService</w:t>
      </w:r>
      <w:proofErr w:type="spellEnd"/>
      <w:r>
        <w:rPr>
          <w:lang w:val="en-US"/>
        </w:rPr>
        <w:t xml:space="preserve"> on each node.</w:t>
      </w:r>
      <w:bookmarkStart w:id="3" w:name="_GoBack"/>
      <w:bookmarkEnd w:id="3"/>
    </w:p>
    <w:p w:rsidR="00FD51D0" w:rsidRDefault="00FD51D0" w:rsidP="00FD51D0">
      <w:pPr>
        <w:pStyle w:val="a3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Execute </w:t>
      </w:r>
      <w:r w:rsidRPr="00D864EE">
        <w:rPr>
          <w:i/>
          <w:color w:val="0070C0"/>
          <w:lang w:val="en-US"/>
        </w:rPr>
        <w:t>install_web_app.ps1</w:t>
      </w:r>
      <w:r>
        <w:rPr>
          <w:lang w:val="en-US"/>
        </w:rPr>
        <w:t xml:space="preserve"> on each node and connect web sites to local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queue.</w:t>
      </w:r>
    </w:p>
    <w:p w:rsidR="00FD51D0" w:rsidRPr="00FD51D0" w:rsidRDefault="00FD51D0" w:rsidP="00FD51D0">
      <w:pPr>
        <w:pStyle w:val="a3"/>
        <w:rPr>
          <w:lang w:val="en-US"/>
        </w:rPr>
      </w:pPr>
    </w:p>
    <w:p w:rsidR="00572463" w:rsidRDefault="00572463" w:rsidP="00572463">
      <w:pPr>
        <w:pStyle w:val="a3"/>
        <w:numPr>
          <w:ilvl w:val="0"/>
          <w:numId w:val="19"/>
        </w:numPr>
        <w:rPr>
          <w:b/>
          <w:lang w:val="en-US"/>
        </w:rPr>
      </w:pPr>
      <w:r w:rsidRPr="00572463">
        <w:rPr>
          <w:b/>
          <w:lang w:val="en-US"/>
        </w:rPr>
        <w:t xml:space="preserve">Configure </w:t>
      </w:r>
      <w:proofErr w:type="spellStart"/>
      <w:r w:rsidRPr="00572463">
        <w:rPr>
          <w:b/>
          <w:lang w:val="en-US"/>
        </w:rPr>
        <w:t>RabbitMQ</w:t>
      </w:r>
      <w:proofErr w:type="spellEnd"/>
      <w:r w:rsidRPr="00572463">
        <w:rPr>
          <w:b/>
          <w:lang w:val="en-US"/>
        </w:rPr>
        <w:t xml:space="preserve"> federation</w:t>
      </w:r>
    </w:p>
    <w:p w:rsidR="00FD51D0" w:rsidRDefault="00FD51D0" w:rsidP="00FD51D0">
      <w:pPr>
        <w:pStyle w:val="a3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Follow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documentation and configure brokers and federation.</w:t>
      </w:r>
    </w:p>
    <w:p w:rsidR="00FD51D0" w:rsidRDefault="00FD51D0" w:rsidP="00FD51D0">
      <w:pPr>
        <w:pStyle w:val="a3"/>
        <w:numPr>
          <w:ilvl w:val="1"/>
          <w:numId w:val="25"/>
        </w:numPr>
        <w:rPr>
          <w:lang w:val="en-US"/>
        </w:rPr>
      </w:pPr>
      <w:r>
        <w:rPr>
          <w:lang w:val="en-US"/>
        </w:rPr>
        <w:t>Connect upstream clusters to the downstream server cluster.</w:t>
      </w:r>
    </w:p>
    <w:p w:rsidR="00FE297F" w:rsidRDefault="00FE297F" w:rsidP="00FE297F">
      <w:pPr>
        <w:pStyle w:val="a3"/>
        <w:rPr>
          <w:lang w:val="en-US"/>
        </w:rPr>
      </w:pPr>
    </w:p>
    <w:p w:rsidR="00FE297F" w:rsidRDefault="00FE297F" w:rsidP="00FE297F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Run</w:t>
      </w:r>
    </w:p>
    <w:p w:rsidR="00FE297F" w:rsidRDefault="00FE297F" w:rsidP="00FE297F">
      <w:pPr>
        <w:pStyle w:val="a3"/>
        <w:numPr>
          <w:ilvl w:val="1"/>
          <w:numId w:val="26"/>
        </w:numPr>
        <w:rPr>
          <w:lang w:val="en-US"/>
        </w:rPr>
      </w:pPr>
      <w:r w:rsidRPr="00FE297F">
        <w:rPr>
          <w:lang w:val="en-US"/>
        </w:rPr>
        <w:t>Navigate to web site and login using your LDAP credentials</w:t>
      </w:r>
      <w:r>
        <w:rPr>
          <w:lang w:val="en-US"/>
        </w:rPr>
        <w:t>. At first startup, the system generates database schema.</w:t>
      </w:r>
    </w:p>
    <w:p w:rsidR="00572463" w:rsidRPr="00FE297F" w:rsidRDefault="00FE297F" w:rsidP="00572463">
      <w:pPr>
        <w:pStyle w:val="a3"/>
        <w:numPr>
          <w:ilvl w:val="1"/>
          <w:numId w:val="26"/>
        </w:numPr>
        <w:rPr>
          <w:lang w:val="en-US"/>
        </w:rPr>
      </w:pPr>
      <w:r>
        <w:rPr>
          <w:lang w:val="en-US"/>
        </w:rPr>
        <w:t>Enjoy.</w:t>
      </w:r>
    </w:p>
    <w:p w:rsidR="003A5C7E" w:rsidRDefault="003A5C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7328B" w:rsidRDefault="008D0E5D" w:rsidP="0027328B">
      <w:pPr>
        <w:pStyle w:val="1"/>
        <w:jc w:val="both"/>
        <w:rPr>
          <w:lang w:val="en-US"/>
        </w:rPr>
      </w:pPr>
      <w:bookmarkStart w:id="4" w:name="_Toc437262116"/>
      <w:r>
        <w:rPr>
          <w:lang w:val="en-US"/>
        </w:rPr>
        <w:lastRenderedPageBreak/>
        <w:t>How to configure daily r</w:t>
      </w:r>
      <w:r w:rsidR="0027328B">
        <w:rPr>
          <w:lang w:val="en-US"/>
        </w:rPr>
        <w:t>eports</w:t>
      </w:r>
      <w:bookmarkEnd w:id="4"/>
    </w:p>
    <w:p w:rsid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 xml:space="preserve">This section describes how to configure </w:t>
      </w:r>
      <w:r>
        <w:rPr>
          <w:lang w:val="en-US"/>
        </w:rPr>
        <w:t xml:space="preserve">the system to create </w:t>
      </w:r>
      <w:r w:rsidRPr="0027328B">
        <w:rPr>
          <w:lang w:val="en-US"/>
        </w:rPr>
        <w:t>daily reports.</w:t>
      </w:r>
    </w:p>
    <w:p w:rsidR="00D804B9" w:rsidRPr="00D804B9" w:rsidRDefault="00D804B9" w:rsidP="00D804B9">
      <w:pPr>
        <w:rPr>
          <w:rStyle w:val="a6"/>
          <w:lang w:val="en-US"/>
        </w:rPr>
      </w:pPr>
      <w:r w:rsidRPr="00D804B9">
        <w:rPr>
          <w:rStyle w:val="a6"/>
          <w:lang w:val="en-US"/>
        </w:rPr>
        <w:t xml:space="preserve">Prerequisites: </w:t>
      </w:r>
    </w:p>
    <w:p w:rsidR="00D804B9" w:rsidRDefault="00D804B9" w:rsidP="00D804B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Installed and configured Access Control System</w:t>
      </w:r>
    </w:p>
    <w:p w:rsidR="00D804B9" w:rsidRDefault="00D804B9" w:rsidP="00D804B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MSSQL Reporting Services</w:t>
      </w:r>
    </w:p>
    <w:p w:rsidR="0027328B" w:rsidRDefault="00D804B9" w:rsidP="00D804B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Properly configured SMTP for sending emails by MSSQL Reporting Services</w:t>
      </w:r>
    </w:p>
    <w:p w:rsidR="00D375FA" w:rsidRPr="0027328B" w:rsidRDefault="006472E4" w:rsidP="0027328B">
      <w:pPr>
        <w:jc w:val="both"/>
        <w:rPr>
          <w:lang w:val="en-US"/>
        </w:rPr>
      </w:pPr>
      <w:r>
        <w:rPr>
          <w:lang w:val="en-US"/>
        </w:rPr>
        <w:t xml:space="preserve">Note: </w:t>
      </w:r>
      <w:r w:rsidR="00D375FA">
        <w:rPr>
          <w:lang w:val="en-US"/>
        </w:rPr>
        <w:t xml:space="preserve">Sorry for </w:t>
      </w:r>
      <w:r w:rsidR="00D804B9">
        <w:rPr>
          <w:lang w:val="en-US"/>
        </w:rPr>
        <w:t>Russian</w:t>
      </w:r>
      <w:r w:rsidR="00D375FA">
        <w:rPr>
          <w:lang w:val="en-US"/>
        </w:rPr>
        <w:t xml:space="preserve"> on </w:t>
      </w:r>
      <w:r w:rsidR="00B23A1E">
        <w:rPr>
          <w:lang w:val="en-US"/>
        </w:rPr>
        <w:t xml:space="preserve">the </w:t>
      </w:r>
      <w:r w:rsidR="00D375FA">
        <w:rPr>
          <w:lang w:val="en-US"/>
        </w:rPr>
        <w:t>screenshots. I have only localized version of Reporting Services.</w:t>
      </w:r>
    </w:p>
    <w:p w:rsidR="0027328B" w:rsidRPr="00D804B9" w:rsidRDefault="0027328B" w:rsidP="00D804B9">
      <w:pPr>
        <w:pStyle w:val="a3"/>
        <w:numPr>
          <w:ilvl w:val="0"/>
          <w:numId w:val="24"/>
        </w:numPr>
        <w:jc w:val="both"/>
        <w:rPr>
          <w:b/>
          <w:lang w:val="en-US"/>
        </w:rPr>
      </w:pPr>
      <w:r w:rsidRPr="00D804B9">
        <w:rPr>
          <w:b/>
          <w:lang w:val="en-US"/>
        </w:rPr>
        <w:t>Prepare database.</w:t>
      </w:r>
    </w:p>
    <w:p w:rsidR="0027328B" w:rsidRPr="0027328B" w:rsidRDefault="0027328B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 xml:space="preserve">Run MSSQL Management Studio and open </w:t>
      </w:r>
      <w:r w:rsidRPr="008360D6">
        <w:rPr>
          <w:i/>
          <w:color w:val="0070C0"/>
          <w:lang w:val="en-US"/>
        </w:rPr>
        <w:t>reporting\</w:t>
      </w:r>
      <w:proofErr w:type="spellStart"/>
      <w:r w:rsidRPr="008360D6">
        <w:rPr>
          <w:i/>
          <w:color w:val="0070C0"/>
          <w:lang w:val="en-US"/>
        </w:rPr>
        <w:t>report_functions.sql</w:t>
      </w:r>
      <w:proofErr w:type="spellEnd"/>
      <w:r w:rsidRPr="0027328B">
        <w:rPr>
          <w:lang w:val="en-US"/>
        </w:rPr>
        <w:t xml:space="preserve"> script.</w:t>
      </w:r>
    </w:p>
    <w:p w:rsidR="0027328B" w:rsidRPr="0027328B" w:rsidRDefault="0027328B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 xml:space="preserve">Replace values of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AD_UserName</w:t>
      </w:r>
      <w:proofErr w:type="spellEnd"/>
      <w:r w:rsidRPr="0027328B">
        <w:rPr>
          <w:lang w:val="en-US"/>
        </w:rPr>
        <w:t xml:space="preserve"> and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AD_Password</w:t>
      </w:r>
      <w:proofErr w:type="spellEnd"/>
      <w:r w:rsidRPr="0027328B">
        <w:rPr>
          <w:lang w:val="en-US"/>
        </w:rPr>
        <w:t xml:space="preserve"> variables with your Active Directory credentials.</w:t>
      </w:r>
    </w:p>
    <w:p w:rsidR="0027328B" w:rsidRDefault="0027328B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>Execute the script</w:t>
      </w:r>
    </w:p>
    <w:p w:rsidR="008360D6" w:rsidRPr="0027328B" w:rsidRDefault="008360D6" w:rsidP="008360D6">
      <w:pPr>
        <w:pStyle w:val="a3"/>
        <w:ind w:left="750"/>
        <w:jc w:val="both"/>
        <w:rPr>
          <w:lang w:val="en-US"/>
        </w:rPr>
      </w:pPr>
    </w:p>
    <w:p w:rsidR="0027328B" w:rsidRPr="00CA6176" w:rsidRDefault="0027328B" w:rsidP="00FD51D0">
      <w:pPr>
        <w:pStyle w:val="a3"/>
        <w:numPr>
          <w:ilvl w:val="0"/>
          <w:numId w:val="24"/>
        </w:numPr>
        <w:jc w:val="both"/>
        <w:rPr>
          <w:b/>
          <w:lang w:val="en-US"/>
        </w:rPr>
      </w:pPr>
      <w:r w:rsidRPr="00CA6176">
        <w:rPr>
          <w:b/>
          <w:lang w:val="en-US"/>
        </w:rPr>
        <w:t>Configure Report Manager</w:t>
      </w:r>
    </w:p>
    <w:p w:rsidR="0027328B" w:rsidRPr="0027328B" w:rsidRDefault="0027328B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>Open R</w:t>
      </w:r>
      <w:r w:rsidR="00315789">
        <w:rPr>
          <w:lang w:val="en-US"/>
        </w:rPr>
        <w:t xml:space="preserve">eport Manager </w:t>
      </w:r>
      <w:proofErr w:type="gramStart"/>
      <w:r w:rsidR="00315789">
        <w:rPr>
          <w:lang w:val="en-US"/>
        </w:rPr>
        <w:t>web</w:t>
      </w:r>
      <w:proofErr w:type="gramEnd"/>
      <w:r w:rsidR="00315789">
        <w:rPr>
          <w:lang w:val="en-US"/>
        </w:rPr>
        <w:t xml:space="preserve"> application</w:t>
      </w:r>
      <w:r w:rsidRPr="0027328B">
        <w:rPr>
          <w:lang w:val="en-US"/>
        </w:rPr>
        <w:t>.</w:t>
      </w:r>
    </w:p>
    <w:p w:rsidR="0027328B" w:rsidRPr="0027328B" w:rsidRDefault="0027328B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In</w:t>
      </w:r>
      <w:r w:rsidRPr="0027328B">
        <w:rPr>
          <w:lang w:val="en-US"/>
        </w:rPr>
        <w:t xml:space="preserve"> Report Manager</w:t>
      </w:r>
      <w:r>
        <w:rPr>
          <w:lang w:val="en-US"/>
        </w:rPr>
        <w:t xml:space="preserve"> create a new data source and configure connection string to the database. This data source </w:t>
      </w:r>
      <w:r w:rsidR="00252EF3">
        <w:rPr>
          <w:lang w:val="en-US"/>
        </w:rPr>
        <w:t>is going 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be used</w:t>
      </w:r>
      <w:proofErr w:type="gramEnd"/>
      <w:r>
        <w:rPr>
          <w:lang w:val="en-US"/>
        </w:rPr>
        <w:t xml:space="preserve"> for fetching </w:t>
      </w:r>
      <w:r w:rsidR="005714F6">
        <w:rPr>
          <w:lang w:val="en-US"/>
        </w:rPr>
        <w:t>report data</w:t>
      </w:r>
      <w:r>
        <w:rPr>
          <w:lang w:val="en-US"/>
        </w:rPr>
        <w:t>.</w:t>
      </w:r>
    </w:p>
    <w:p w:rsidR="0027328B" w:rsidRDefault="0027328B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 xml:space="preserve">Click on Subscriptions and then create </w:t>
      </w:r>
      <w:proofErr w:type="gramStart"/>
      <w:r w:rsidRPr="0027328B">
        <w:rPr>
          <w:lang w:val="en-US"/>
        </w:rPr>
        <w:t>a new data-driven subscriptions</w:t>
      </w:r>
      <w:proofErr w:type="gramEnd"/>
      <w:r w:rsidR="00B22E8C">
        <w:rPr>
          <w:lang w:val="en-US"/>
        </w:rPr>
        <w:t>.</w:t>
      </w:r>
    </w:p>
    <w:p w:rsidR="00BD71A5" w:rsidRDefault="006A60B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435D7F" wp14:editId="3466D47D">
            <wp:extent cx="4688006" cy="31746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392" cy="31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A7" w:rsidRDefault="003634B9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From Report Manager run Report Builder and open</w:t>
      </w:r>
      <w:r>
        <w:rPr>
          <w:i/>
          <w:color w:val="0070C0"/>
          <w:lang w:val="en-US"/>
        </w:rPr>
        <w:t xml:space="preserve"> </w:t>
      </w:r>
      <w:r w:rsidRPr="00C47199">
        <w:rPr>
          <w:i/>
          <w:color w:val="0070C0"/>
          <w:lang w:val="en-US"/>
        </w:rPr>
        <w:t>reporting\department-wise-</w:t>
      </w:r>
      <w:proofErr w:type="spellStart"/>
      <w:r w:rsidRPr="00C47199">
        <w:rPr>
          <w:i/>
          <w:color w:val="0070C0"/>
          <w:lang w:val="en-US"/>
        </w:rPr>
        <w:t>activity.rdl</w:t>
      </w:r>
      <w:proofErr w:type="spellEnd"/>
      <w:r w:rsidRPr="00C47199">
        <w:rPr>
          <w:color w:val="0070C0"/>
          <w:lang w:val="en-US"/>
        </w:rPr>
        <w:t xml:space="preserve"> </w:t>
      </w:r>
      <w:r w:rsidR="00226CA7">
        <w:rPr>
          <w:lang w:val="en-US"/>
        </w:rPr>
        <w:t>file.</w:t>
      </w:r>
    </w:p>
    <w:p w:rsidR="003634B9" w:rsidRPr="0027328B" w:rsidRDefault="00226CA7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Add a server data source created earlier </w:t>
      </w:r>
      <w:r w:rsidR="003634B9" w:rsidRPr="0027328B">
        <w:rPr>
          <w:lang w:val="en-US"/>
        </w:rPr>
        <w:t>and upload that file on Report Manager.</w:t>
      </w:r>
    </w:p>
    <w:p w:rsidR="00C47199" w:rsidRDefault="003634B9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Locate the uploaded file and click Management in context menu</w:t>
      </w:r>
      <w:r w:rsidR="0040755F">
        <w:rPr>
          <w:lang w:val="en-US"/>
        </w:rPr>
        <w:t xml:space="preserve"> and navigate to Subscriptions</w:t>
      </w:r>
    </w:p>
    <w:p w:rsidR="003634B9" w:rsidRDefault="003634B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F282EB" wp14:editId="5D956476">
            <wp:extent cx="1550908" cy="12680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6" cy="12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FD51D0">
      <w:pPr>
        <w:pStyle w:val="a3"/>
        <w:numPr>
          <w:ilvl w:val="0"/>
          <w:numId w:val="2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Schedule daily </w:t>
      </w:r>
      <w:proofErr w:type="gramStart"/>
      <w:r>
        <w:rPr>
          <w:b/>
          <w:lang w:val="en-US"/>
        </w:rPr>
        <w:t>department-wise</w:t>
      </w:r>
      <w:proofErr w:type="gramEnd"/>
      <w:r>
        <w:rPr>
          <w:b/>
          <w:lang w:val="en-US"/>
        </w:rPr>
        <w:t xml:space="preserve"> activity log mailed to managers.</w:t>
      </w:r>
    </w:p>
    <w:p w:rsidR="003634B9" w:rsidRPr="0040755F" w:rsidRDefault="0040755F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C</w:t>
      </w:r>
      <w:r w:rsidR="003634B9" w:rsidRPr="0040755F">
        <w:rPr>
          <w:lang w:val="en-US"/>
        </w:rPr>
        <w:t>reate a new data-driven subscription.</w:t>
      </w:r>
    </w:p>
    <w:p w:rsidR="001D2D44" w:rsidRPr="0040755F" w:rsidRDefault="001D2D44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40755F">
        <w:rPr>
          <w:lang w:val="en-US"/>
        </w:rPr>
        <w:lastRenderedPageBreak/>
        <w:t xml:space="preserve">Enter description: Mailing to the department managers </w:t>
      </w:r>
    </w:p>
    <w:p w:rsidR="003634B9" w:rsidRDefault="001D2D44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Use </w:t>
      </w:r>
      <w:r w:rsidR="003634B9"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="003634B9" w:rsidRPr="001D2D44">
        <w:rPr>
          <w:lang w:val="en-US"/>
        </w:rPr>
        <w:t>created earlier</w:t>
      </w:r>
    </w:p>
    <w:p w:rsidR="001D2D44" w:rsidRDefault="001D2D44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D2D44" w:rsidRPr="001D2D44" w:rsidRDefault="001D2D44" w:rsidP="001D2D44">
      <w:pPr>
        <w:pStyle w:val="a3"/>
        <w:ind w:left="1080"/>
        <w:jc w:val="both"/>
        <w:rPr>
          <w:color w:val="0070C0"/>
          <w:lang w:val="en-US"/>
        </w:rPr>
      </w:pP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 w:rsidR="001C6071">
        <w:rPr>
          <w:i/>
          <w:color w:val="0070C0"/>
          <w:lang w:val="en-US"/>
        </w:rPr>
        <w:t>'</w:t>
      </w:r>
      <w:r w:rsidR="001C6071"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1D2D44" w:rsidRPr="001D2D44" w:rsidRDefault="001D2D44" w:rsidP="001D2D44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40755F" w:rsidRPr="0040755F" w:rsidRDefault="0040755F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40755F">
        <w:rPr>
          <w:lang w:val="en-US"/>
        </w:rPr>
        <w:t xml:space="preserve">Specify values:  sender – </w:t>
      </w:r>
      <w:proofErr w:type="spellStart"/>
      <w:r w:rsidRPr="0040755F">
        <w:rPr>
          <w:lang w:val="en-US"/>
        </w:rPr>
        <w:t>ManagerMail</w:t>
      </w:r>
      <w:proofErr w:type="spellEnd"/>
      <w:r w:rsidRPr="0040755F">
        <w:rPr>
          <w:lang w:val="en-US"/>
        </w:rPr>
        <w:t>, Attach report – True, Format - PDF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3BDCB5" wp14:editId="5E8EDD6D">
            <wp:extent cx="3917122" cy="607340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091" cy="60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Enter report parameter values: 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DB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D177FD" wp14:editId="63F4F322">
            <wp:extent cx="4469642" cy="1955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205178" wp14:editId="3DE23492">
            <wp:extent cx="3835021" cy="227987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657" cy="22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Click Finish</w:t>
      </w:r>
    </w:p>
    <w:p w:rsidR="001C6071" w:rsidRDefault="001C6071" w:rsidP="001C6071">
      <w:pPr>
        <w:pStyle w:val="a3"/>
        <w:ind w:left="750"/>
        <w:jc w:val="both"/>
        <w:rPr>
          <w:lang w:val="en-US"/>
        </w:rPr>
      </w:pPr>
    </w:p>
    <w:p w:rsidR="0040755F" w:rsidRPr="001C6071" w:rsidRDefault="0040755F" w:rsidP="00FD51D0">
      <w:pPr>
        <w:pStyle w:val="a3"/>
        <w:numPr>
          <w:ilvl w:val="0"/>
          <w:numId w:val="24"/>
        </w:numPr>
        <w:jc w:val="both"/>
        <w:rPr>
          <w:b/>
          <w:lang w:val="en-US"/>
        </w:rPr>
      </w:pPr>
      <w:r w:rsidRPr="001C6071">
        <w:rPr>
          <w:b/>
          <w:lang w:val="en-US"/>
        </w:rPr>
        <w:t xml:space="preserve">Schedule </w:t>
      </w:r>
      <w:proofErr w:type="gramStart"/>
      <w:r w:rsidRPr="001C6071">
        <w:rPr>
          <w:b/>
          <w:lang w:val="en-US"/>
        </w:rPr>
        <w:t>department-wise</w:t>
      </w:r>
      <w:proofErr w:type="gramEnd"/>
      <w:r w:rsidRPr="001C6071">
        <w:rPr>
          <w:b/>
          <w:lang w:val="en-US"/>
        </w:rPr>
        <w:t xml:space="preserve"> attendance </w:t>
      </w:r>
      <w:r w:rsidR="005E1240">
        <w:rPr>
          <w:b/>
          <w:lang w:val="en-US"/>
        </w:rPr>
        <w:t xml:space="preserve">log </w:t>
      </w:r>
      <w:r w:rsidRPr="001C6071">
        <w:rPr>
          <w:b/>
          <w:lang w:val="en-US"/>
        </w:rPr>
        <w:t>uploaded as CSV into a shared folder.</w:t>
      </w:r>
    </w:p>
    <w:p w:rsidR="001C6071" w:rsidRPr="0040755F" w:rsidRDefault="001C6071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C</w:t>
      </w:r>
      <w:r w:rsidRPr="0040755F">
        <w:rPr>
          <w:lang w:val="en-US"/>
        </w:rPr>
        <w:t>reate a new data-driven subscription.</w:t>
      </w:r>
    </w:p>
    <w:p w:rsidR="001C6071" w:rsidRPr="0040755F" w:rsidRDefault="001C6071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 w:rsidRPr="0040755F">
        <w:rPr>
          <w:lang w:val="en-US"/>
        </w:rPr>
        <w:t xml:space="preserve">Enter description: </w:t>
      </w:r>
      <w:r w:rsidRPr="001C6071">
        <w:rPr>
          <w:lang w:val="en-US"/>
        </w:rPr>
        <w:t>Uploading to a shared folder</w:t>
      </w:r>
    </w:p>
    <w:p w:rsidR="001C6071" w:rsidRDefault="001C6071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Use </w:t>
      </w:r>
      <w:r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Pr="001D2D44">
        <w:rPr>
          <w:lang w:val="en-US"/>
        </w:rPr>
        <w:t>created earlier</w:t>
      </w:r>
    </w:p>
    <w:p w:rsidR="001C6071" w:rsidRDefault="001C6071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C6071" w:rsidRPr="001D2D44" w:rsidRDefault="001C6071" w:rsidP="001C6071">
      <w:pPr>
        <w:pStyle w:val="a3"/>
        <w:ind w:left="1080"/>
        <w:jc w:val="both"/>
        <w:rPr>
          <w:color w:val="0070C0"/>
          <w:lang w:val="en-US"/>
        </w:rPr>
      </w:pP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>
        <w:rPr>
          <w:i/>
          <w:color w:val="0070C0"/>
          <w:lang w:val="en-US"/>
        </w:rPr>
        <w:t>'</w:t>
      </w:r>
      <w:r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7B3DBC" w:rsidRDefault="007B3DBC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Specify deployment values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 xml:space="preserve">File name </w:t>
      </w:r>
      <w:r w:rsidRPr="0040755F">
        <w:rPr>
          <w:lang w:val="en-US"/>
        </w:rPr>
        <w:t xml:space="preserve">– </w:t>
      </w:r>
      <w:proofErr w:type="spellStart"/>
      <w:r>
        <w:rPr>
          <w:lang w:val="en-US"/>
        </w:rPr>
        <w:t>RelativePath</w:t>
      </w:r>
      <w:proofErr w:type="spellEnd"/>
      <w:r>
        <w:rPr>
          <w:lang w:val="en-US"/>
        </w:rPr>
        <w:t xml:space="preserve"> from database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Path – absolute path to a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Format – CSV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Mode - Overwrite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Your credentials to access the specified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07A5EC" wp14:editId="02752342">
            <wp:extent cx="4041983" cy="44541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221" cy="44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Specify report parameter values: 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database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D64A41" wp14:editId="51EB910E">
            <wp:extent cx="4469642" cy="1955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FD51D0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8B714" wp14:editId="160450D0">
            <wp:extent cx="2859910" cy="17001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792" cy="17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8F" w:rsidRPr="0035348F" w:rsidRDefault="007B3DBC" w:rsidP="0035348F">
      <w:pPr>
        <w:pStyle w:val="a3"/>
        <w:numPr>
          <w:ilvl w:val="1"/>
          <w:numId w:val="24"/>
        </w:numPr>
        <w:ind w:left="993" w:hanging="633"/>
        <w:jc w:val="both"/>
        <w:rPr>
          <w:lang w:val="en-US"/>
        </w:rPr>
      </w:pPr>
      <w:r>
        <w:rPr>
          <w:lang w:val="en-US"/>
        </w:rPr>
        <w:t>Click Finish</w:t>
      </w:r>
      <w:r w:rsidR="0035348F" w:rsidRPr="0035348F">
        <w:rPr>
          <w:lang w:val="en-US"/>
        </w:rPr>
        <w:br w:type="page"/>
      </w:r>
    </w:p>
    <w:p w:rsidR="00CB4849" w:rsidRDefault="00CB4849" w:rsidP="00CB4849">
      <w:pPr>
        <w:pStyle w:val="1"/>
        <w:rPr>
          <w:lang w:val="en-US"/>
        </w:rPr>
      </w:pPr>
      <w:bookmarkStart w:id="5" w:name="_Toc437262117"/>
      <w:r>
        <w:rPr>
          <w:lang w:val="en-US"/>
        </w:rPr>
        <w:lastRenderedPageBreak/>
        <w:t>Troubleshooting</w:t>
      </w:r>
      <w:bookmarkEnd w:id="5"/>
    </w:p>
    <w:p w:rsidR="00CB4849" w:rsidRPr="00182619" w:rsidRDefault="00CB4849" w:rsidP="00182619">
      <w:pPr>
        <w:pStyle w:val="a3"/>
        <w:numPr>
          <w:ilvl w:val="0"/>
          <w:numId w:val="27"/>
        </w:numPr>
        <w:jc w:val="both"/>
        <w:rPr>
          <w:lang w:val="en-US"/>
        </w:rPr>
      </w:pPr>
      <w:r w:rsidRPr="00182619">
        <w:rPr>
          <w:lang w:val="en-US"/>
        </w:rPr>
        <w:t>In case of problems with WCF services, when Windows blocks an URL because it is not added to the access control list, execute the following commands:</w:t>
      </w:r>
    </w:p>
    <w:p w:rsidR="00CB4849" w:rsidRPr="00182619" w:rsidRDefault="00CB4849" w:rsidP="00DF1394">
      <w:pPr>
        <w:pStyle w:val="a3"/>
        <w:jc w:val="both"/>
        <w:rPr>
          <w:i/>
          <w:lang w:val="en-US"/>
        </w:rPr>
      </w:pPr>
      <w:proofErr w:type="spellStart"/>
      <w:proofErr w:type="gramStart"/>
      <w:r w:rsidRPr="00182619">
        <w:rPr>
          <w:i/>
          <w:lang w:val="en-US"/>
        </w:rPr>
        <w:t>netsh</w:t>
      </w:r>
      <w:proofErr w:type="spellEnd"/>
      <w:proofErr w:type="gramEnd"/>
      <w:r w:rsidRPr="00182619">
        <w:rPr>
          <w:i/>
          <w:lang w:val="en-US"/>
        </w:rPr>
        <w:t xml:space="preserve"> http add </w:t>
      </w:r>
      <w:proofErr w:type="spellStart"/>
      <w:r w:rsidRPr="00182619">
        <w:rPr>
          <w:i/>
          <w:lang w:val="en-US"/>
        </w:rPr>
        <w:t>urlacl</w:t>
      </w:r>
      <w:proofErr w:type="spellEnd"/>
      <w:r w:rsidRPr="00182619">
        <w:rPr>
          <w:i/>
          <w:lang w:val="en-US"/>
        </w:rPr>
        <w:t xml:space="preserve"> </w:t>
      </w:r>
      <w:proofErr w:type="spellStart"/>
      <w:r w:rsidRPr="00182619">
        <w:rPr>
          <w:i/>
          <w:lang w:val="en-US"/>
        </w:rPr>
        <w:t>url</w:t>
      </w:r>
      <w:proofErr w:type="spellEnd"/>
      <w:r w:rsidRPr="00182619">
        <w:rPr>
          <w:i/>
          <w:lang w:val="en-US"/>
        </w:rPr>
        <w:t>=http://+:9981/AccessCheckService user=&lt;your user name&gt;</w:t>
      </w:r>
    </w:p>
    <w:p w:rsidR="00CB4849" w:rsidRPr="00182619" w:rsidRDefault="00CB4849" w:rsidP="00DF1394">
      <w:pPr>
        <w:pStyle w:val="a3"/>
        <w:jc w:val="both"/>
        <w:rPr>
          <w:i/>
          <w:lang w:val="en-US"/>
        </w:rPr>
      </w:pPr>
      <w:proofErr w:type="spellStart"/>
      <w:proofErr w:type="gramStart"/>
      <w:r w:rsidRPr="00182619">
        <w:rPr>
          <w:i/>
          <w:lang w:val="en-US"/>
        </w:rPr>
        <w:t>netsh</w:t>
      </w:r>
      <w:proofErr w:type="spellEnd"/>
      <w:proofErr w:type="gramEnd"/>
      <w:r w:rsidRPr="00182619">
        <w:rPr>
          <w:i/>
          <w:lang w:val="en-US"/>
        </w:rPr>
        <w:t xml:space="preserve"> http add </w:t>
      </w:r>
      <w:proofErr w:type="spellStart"/>
      <w:r w:rsidRPr="00182619">
        <w:rPr>
          <w:i/>
          <w:lang w:val="en-US"/>
        </w:rPr>
        <w:t>urlacl</w:t>
      </w:r>
      <w:proofErr w:type="spellEnd"/>
      <w:r w:rsidRPr="00182619">
        <w:rPr>
          <w:i/>
          <w:lang w:val="en-US"/>
        </w:rPr>
        <w:t xml:space="preserve"> </w:t>
      </w:r>
      <w:proofErr w:type="spellStart"/>
      <w:r w:rsidRPr="00182619">
        <w:rPr>
          <w:i/>
          <w:lang w:val="en-US"/>
        </w:rPr>
        <w:t>url</w:t>
      </w:r>
      <w:proofErr w:type="spellEnd"/>
      <w:r w:rsidRPr="00182619">
        <w:rPr>
          <w:i/>
          <w:lang w:val="en-US"/>
        </w:rPr>
        <w:t>=http://+:9981/AccessPointRegistry user=&lt;your user name&gt;</w:t>
      </w:r>
    </w:p>
    <w:p w:rsidR="0038524E" w:rsidRPr="00CB4849" w:rsidRDefault="0038524E" w:rsidP="0038524E">
      <w:pPr>
        <w:pStyle w:val="a3"/>
        <w:jc w:val="both"/>
        <w:rPr>
          <w:lang w:val="en-US"/>
        </w:rPr>
      </w:pPr>
    </w:p>
    <w:p w:rsidR="00CB4849" w:rsidRPr="00182619" w:rsidRDefault="00CB4849" w:rsidP="00182619">
      <w:pPr>
        <w:pStyle w:val="a3"/>
        <w:numPr>
          <w:ilvl w:val="0"/>
          <w:numId w:val="27"/>
        </w:numPr>
        <w:jc w:val="both"/>
        <w:rPr>
          <w:lang w:val="en-US"/>
        </w:rPr>
      </w:pPr>
      <w:r w:rsidRPr="00182619">
        <w:rPr>
          <w:lang w:val="en-US"/>
        </w:rPr>
        <w:t>If you have a problem with IIS and ASP.NET 4.5. Execute the following command</w:t>
      </w:r>
    </w:p>
    <w:p w:rsidR="00072E4A" w:rsidRPr="00182619" w:rsidRDefault="00CB4849" w:rsidP="00DF1394">
      <w:pPr>
        <w:pStyle w:val="a3"/>
        <w:jc w:val="both"/>
        <w:rPr>
          <w:i/>
          <w:lang w:val="en-US"/>
        </w:rPr>
      </w:pPr>
      <w:proofErr w:type="spellStart"/>
      <w:proofErr w:type="gramStart"/>
      <w:r w:rsidRPr="00182619">
        <w:rPr>
          <w:i/>
          <w:lang w:val="en-US"/>
        </w:rPr>
        <w:t>dism</w:t>
      </w:r>
      <w:proofErr w:type="spellEnd"/>
      <w:proofErr w:type="gramEnd"/>
      <w:r w:rsidRPr="00182619">
        <w:rPr>
          <w:i/>
          <w:lang w:val="en-US"/>
        </w:rPr>
        <w:t xml:space="preserve"> /online /enable-feature /all /featurename:IIS-ASPNET45</w:t>
      </w:r>
    </w:p>
    <w:p w:rsidR="00E6193E" w:rsidRDefault="00E6193E" w:rsidP="00E6193E">
      <w:pPr>
        <w:pStyle w:val="1"/>
        <w:rPr>
          <w:lang w:val="en-US"/>
        </w:rPr>
      </w:pPr>
      <w:bookmarkStart w:id="6" w:name="_Toc437262118"/>
      <w:r>
        <w:rPr>
          <w:lang w:val="en-US"/>
        </w:rPr>
        <w:t>Feedback</w:t>
      </w:r>
      <w:bookmarkEnd w:id="6"/>
    </w:p>
    <w:p w:rsidR="00E6193E" w:rsidRDefault="007A45A2" w:rsidP="007D629D">
      <w:pPr>
        <w:jc w:val="both"/>
        <w:rPr>
          <w:lang w:val="en-US"/>
        </w:rPr>
      </w:pPr>
      <w:r>
        <w:rPr>
          <w:lang w:val="en-US"/>
        </w:rPr>
        <w:t xml:space="preserve">I found </w:t>
      </w:r>
      <w:r w:rsidR="00763C20">
        <w:rPr>
          <w:lang w:val="en-US"/>
        </w:rPr>
        <w:t xml:space="preserve">some </w:t>
      </w:r>
      <w:r>
        <w:rPr>
          <w:lang w:val="en-US"/>
        </w:rPr>
        <w:t>black spots in the specification</w:t>
      </w:r>
      <w:r w:rsidR="00E6193E">
        <w:rPr>
          <w:lang w:val="en-US"/>
        </w:rPr>
        <w:t xml:space="preserve">. </w:t>
      </w:r>
      <w:r w:rsidR="00A3362A">
        <w:rPr>
          <w:lang w:val="en-US"/>
        </w:rPr>
        <w:t>Here is the summary.</w:t>
      </w: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I assume that user names remains read-only because LDAP directory </w:t>
      </w:r>
      <w:r w:rsidR="00B71CC0">
        <w:rPr>
          <w:lang w:val="en-US"/>
        </w:rPr>
        <w:t xml:space="preserve">usually </w:t>
      </w:r>
      <w:r>
        <w:rPr>
          <w:lang w:val="en-US"/>
        </w:rPr>
        <w:t xml:space="preserve">does </w:t>
      </w:r>
      <w:r w:rsidR="00B71CC0">
        <w:rPr>
          <w:lang w:val="en-US"/>
        </w:rPr>
        <w:t xml:space="preserve">not </w:t>
      </w:r>
      <w:r>
        <w:rPr>
          <w:lang w:val="en-US"/>
        </w:rPr>
        <w:t>allow changing it.</w:t>
      </w:r>
    </w:p>
    <w:p w:rsidR="008C1DF5" w:rsidRDefault="008C1DF5" w:rsidP="007D629D">
      <w:pPr>
        <w:pStyle w:val="a3"/>
        <w:jc w:val="both"/>
        <w:rPr>
          <w:lang w:val="en-US"/>
        </w:rPr>
      </w:pP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 w:rsidRPr="008C1DF5">
        <w:rPr>
          <w:lang w:val="en-US"/>
        </w:rPr>
        <w:t xml:space="preserve">I did not find any specification of </w:t>
      </w:r>
      <w:proofErr w:type="gramStart"/>
      <w:r w:rsidRPr="008C1DF5">
        <w:rPr>
          <w:lang w:val="en-US"/>
        </w:rPr>
        <w:t>3</w:t>
      </w:r>
      <w:r w:rsidRPr="008C1DF5">
        <w:rPr>
          <w:vertAlign w:val="superscript"/>
          <w:lang w:val="en-US"/>
        </w:rPr>
        <w:t>rd</w:t>
      </w:r>
      <w:proofErr w:type="gramEnd"/>
      <w:r w:rsidRPr="008C1DF5">
        <w:rPr>
          <w:lang w:val="en-US"/>
        </w:rPr>
        <w:t xml:space="preserve"> party API exposed by vendor software. </w:t>
      </w:r>
      <w:proofErr w:type="gramStart"/>
      <w:r w:rsidRPr="008C1DF5">
        <w:rPr>
          <w:lang w:val="en-US"/>
        </w:rPr>
        <w:t>So</w:t>
      </w:r>
      <w:proofErr w:type="gramEnd"/>
      <w:r w:rsidRPr="008C1DF5">
        <w:rPr>
          <w:lang w:val="en-US"/>
        </w:rPr>
        <w:t xml:space="preserve"> I assumed that vendor API defines a WCF contract</w:t>
      </w:r>
      <w:r w:rsidR="002433F1">
        <w:rPr>
          <w:lang w:val="en-US"/>
        </w:rPr>
        <w:t xml:space="preserve"> or we can create a bridge between vendor API and the WCF service hosted by </w:t>
      </w:r>
      <w:proofErr w:type="spellStart"/>
      <w:r w:rsidR="002433F1">
        <w:rPr>
          <w:lang w:val="en-US"/>
        </w:rPr>
        <w:t>AccessControl.Client</w:t>
      </w:r>
      <w:proofErr w:type="spellEnd"/>
      <w:r w:rsidR="002433F1">
        <w:rPr>
          <w:lang w:val="en-US"/>
        </w:rPr>
        <w:t>.</w:t>
      </w:r>
    </w:p>
    <w:p w:rsidR="008C1DF5" w:rsidRPr="008C1DF5" w:rsidRDefault="008C1DF5" w:rsidP="007D629D">
      <w:pPr>
        <w:pStyle w:val="a3"/>
        <w:jc w:val="both"/>
        <w:rPr>
          <w:lang w:val="en-US"/>
        </w:rPr>
      </w:pPr>
    </w:p>
    <w:p w:rsidR="008C1DF5" w:rsidRP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I did not find any requirements to management system of access points but managers should do it. </w:t>
      </w:r>
      <w:r w:rsidRPr="008C1DF5">
        <w:rPr>
          <w:lang w:val="en-US"/>
        </w:rPr>
        <w:t xml:space="preserve"> </w:t>
      </w:r>
      <w:r>
        <w:rPr>
          <w:lang w:val="en-US"/>
        </w:rPr>
        <w:t xml:space="preserve">Therefore, I </w:t>
      </w:r>
      <w:r w:rsidRPr="008C1DF5">
        <w:rPr>
          <w:lang w:val="en-US"/>
        </w:rPr>
        <w:t xml:space="preserve">assumed that manager is responsible for management of access points located in </w:t>
      </w:r>
      <w:r>
        <w:rPr>
          <w:lang w:val="en-US"/>
        </w:rPr>
        <w:t xml:space="preserve">his </w:t>
      </w:r>
      <w:r w:rsidRPr="008C1DF5">
        <w:rPr>
          <w:lang w:val="en-US"/>
        </w:rPr>
        <w:t>department</w:t>
      </w:r>
      <w:r w:rsidR="001049AB">
        <w:rPr>
          <w:lang w:val="en-US"/>
        </w:rPr>
        <w:t>s only</w:t>
      </w:r>
      <w:r w:rsidRPr="008C1DF5">
        <w:rPr>
          <w:lang w:val="en-US"/>
        </w:rPr>
        <w:t>.</w:t>
      </w:r>
    </w:p>
    <w:p w:rsidR="008C1DF5" w:rsidRPr="005C4366" w:rsidRDefault="008C1DF5" w:rsidP="007D629D">
      <w:pPr>
        <w:pStyle w:val="a3"/>
        <w:jc w:val="both"/>
        <w:rPr>
          <w:lang w:val="en-US"/>
        </w:rPr>
      </w:pP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Because of Internet can be switched off unexpectedly, we should guarantee that employees allow access points. </w:t>
      </w:r>
      <w:r w:rsidR="005D6F4E">
        <w:rPr>
          <w:lang w:val="en-US"/>
        </w:rPr>
        <w:t>However,</w:t>
      </w:r>
      <w:r>
        <w:rPr>
          <w:lang w:val="en-US"/>
        </w:rPr>
        <w:t xml:space="preserve"> </w:t>
      </w:r>
      <w:r w:rsidR="005D6F4E">
        <w:rPr>
          <w:lang w:val="en-US"/>
        </w:rPr>
        <w:t>there are no requirements, which would say if the system should guarantee</w:t>
      </w:r>
      <w:r w:rsidR="00830C8E">
        <w:rPr>
          <w:lang w:val="en-US"/>
        </w:rPr>
        <w:t xml:space="preserve"> email and SMS</w:t>
      </w:r>
      <w:r w:rsidR="005D6F4E">
        <w:rPr>
          <w:lang w:val="en-US"/>
        </w:rPr>
        <w:t xml:space="preserve"> delivery</w:t>
      </w:r>
      <w:r w:rsidR="00F93515">
        <w:rPr>
          <w:lang w:val="en-US"/>
        </w:rPr>
        <w:t xml:space="preserve"> </w:t>
      </w:r>
      <w:r w:rsidR="00DE6FC9">
        <w:rPr>
          <w:lang w:val="en-US"/>
        </w:rPr>
        <w:t xml:space="preserve">at the time </w:t>
      </w:r>
      <w:r w:rsidR="00F93515">
        <w:rPr>
          <w:lang w:val="en-US"/>
        </w:rPr>
        <w:t>when access violation occurs</w:t>
      </w:r>
      <w:r>
        <w:rPr>
          <w:lang w:val="en-US"/>
        </w:rPr>
        <w:t xml:space="preserve">. At </w:t>
      </w:r>
      <w:r w:rsidR="00B71CC0">
        <w:rPr>
          <w:lang w:val="en-US"/>
        </w:rPr>
        <w:t>this</w:t>
      </w:r>
      <w:r>
        <w:rPr>
          <w:lang w:val="en-US"/>
        </w:rPr>
        <w:t xml:space="preserve"> </w:t>
      </w:r>
      <w:r w:rsidR="007D629D">
        <w:rPr>
          <w:lang w:val="en-US"/>
        </w:rPr>
        <w:t>point,</w:t>
      </w:r>
      <w:r>
        <w:rPr>
          <w:lang w:val="en-US"/>
        </w:rPr>
        <w:t xml:space="preserve"> this implementation is out of the scope</w:t>
      </w:r>
      <w:r w:rsidR="007D629D">
        <w:rPr>
          <w:lang w:val="en-US"/>
        </w:rPr>
        <w:t xml:space="preserve"> of the task</w:t>
      </w:r>
      <w:r>
        <w:rPr>
          <w:lang w:val="en-US"/>
        </w:rPr>
        <w:t>.</w:t>
      </w:r>
    </w:p>
    <w:p w:rsidR="008C1DF5" w:rsidRDefault="008C1DF5" w:rsidP="007D629D">
      <w:pPr>
        <w:pStyle w:val="a3"/>
        <w:jc w:val="both"/>
        <w:rPr>
          <w:lang w:val="en-US"/>
        </w:rPr>
      </w:pP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There are no security requirements. </w:t>
      </w:r>
      <w:r w:rsidR="0061303E">
        <w:rPr>
          <w:lang w:val="en-US"/>
        </w:rPr>
        <w:t xml:space="preserve">I believe </w:t>
      </w:r>
      <w:r>
        <w:rPr>
          <w:lang w:val="en-US"/>
        </w:rPr>
        <w:t xml:space="preserve">that the system </w:t>
      </w:r>
      <w:r w:rsidR="0061303E">
        <w:rPr>
          <w:lang w:val="en-US"/>
        </w:rPr>
        <w:t>should support Single Sign-</w:t>
      </w:r>
      <w:r w:rsidR="00DE6FC9">
        <w:rPr>
          <w:lang w:val="en-US"/>
        </w:rPr>
        <w:t>On;</w:t>
      </w:r>
      <w:r w:rsidR="0061303E">
        <w:rPr>
          <w:lang w:val="en-US"/>
        </w:rPr>
        <w:t xml:space="preserve"> therefore, I have created a simple implementation. S</w:t>
      </w:r>
      <w:r>
        <w:rPr>
          <w:lang w:val="en-US"/>
        </w:rPr>
        <w:t>ystem creates an encrypted ticket and passes it to remote services.</w:t>
      </w:r>
      <w:r w:rsidR="00DE6FC9">
        <w:rPr>
          <w:lang w:val="en-US"/>
        </w:rPr>
        <w:t xml:space="preserve"> Real implementation should use </w:t>
      </w:r>
      <w:r w:rsidR="008E64BA">
        <w:rPr>
          <w:lang w:val="en-US"/>
        </w:rPr>
        <w:t>the</w:t>
      </w:r>
      <w:r w:rsidR="00DE6FC9">
        <w:rPr>
          <w:lang w:val="en-US"/>
        </w:rPr>
        <w:t xml:space="preserve"> SSO server.</w:t>
      </w:r>
    </w:p>
    <w:p w:rsidR="0091178B" w:rsidRPr="0091178B" w:rsidRDefault="0091178B" w:rsidP="0091178B">
      <w:pPr>
        <w:pStyle w:val="a3"/>
        <w:rPr>
          <w:lang w:val="en-US"/>
        </w:rPr>
      </w:pPr>
    </w:p>
    <w:p w:rsidR="0091178B" w:rsidRDefault="0091178B" w:rsidP="0091178B">
      <w:pPr>
        <w:pStyle w:val="a3"/>
        <w:jc w:val="both"/>
        <w:rPr>
          <w:lang w:val="en-US"/>
        </w:rPr>
      </w:pPr>
      <w:r>
        <w:rPr>
          <w:lang w:val="en-US"/>
        </w:rPr>
        <w:t>Perhaps for security reasons, we should encrypt data stored in database with an encryption key.</w:t>
      </w:r>
    </w:p>
    <w:p w:rsidR="00F2308A" w:rsidRDefault="00F2308A" w:rsidP="007D629D">
      <w:pPr>
        <w:pStyle w:val="a3"/>
        <w:jc w:val="both"/>
        <w:rPr>
          <w:lang w:val="en-US"/>
        </w:rPr>
      </w:pPr>
    </w:p>
    <w:p w:rsidR="008C1DF5" w:rsidRDefault="0060373F" w:rsidP="007D629D">
      <w:pPr>
        <w:pStyle w:val="a3"/>
        <w:jc w:val="both"/>
        <w:rPr>
          <w:lang w:val="en-US"/>
        </w:rPr>
      </w:pPr>
      <w:r>
        <w:rPr>
          <w:lang w:val="en-US"/>
        </w:rPr>
        <w:t>Also,</w:t>
      </w:r>
      <w:r w:rsidR="00782DB4">
        <w:rPr>
          <w:lang w:val="en-US"/>
        </w:rPr>
        <w:t xml:space="preserve"> have to mention </w:t>
      </w:r>
      <w:r w:rsidR="00F2308A">
        <w:rPr>
          <w:lang w:val="en-US"/>
        </w:rPr>
        <w:t>configuration files. I believe that we should not save passwords as plain text in configuration files in such distributed system. For this purpose, we should use a password storage. At current point, this is out of the scope.</w:t>
      </w:r>
    </w:p>
    <w:p w:rsidR="00F2308A" w:rsidRPr="005C4366" w:rsidRDefault="00F2308A" w:rsidP="007D629D">
      <w:pPr>
        <w:pStyle w:val="a3"/>
        <w:jc w:val="both"/>
        <w:rPr>
          <w:lang w:val="en-US"/>
        </w:rPr>
      </w:pPr>
    </w:p>
    <w:p w:rsidR="008C1DF5" w:rsidRDefault="005D6F4E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The system should communicate using SSL, to protect data from unauthorized access.</w:t>
      </w:r>
      <w:r w:rsidR="00B71CC0">
        <w:rPr>
          <w:lang w:val="en-US"/>
        </w:rPr>
        <w:t xml:space="preserve"> At current point, this is out of the scope of the task.</w:t>
      </w:r>
    </w:p>
    <w:p w:rsidR="008C1DF5" w:rsidRPr="005C4366" w:rsidRDefault="008C1DF5" w:rsidP="007D629D">
      <w:pPr>
        <w:pStyle w:val="a3"/>
        <w:jc w:val="both"/>
        <w:rPr>
          <w:lang w:val="en-US"/>
        </w:rPr>
      </w:pPr>
    </w:p>
    <w:p w:rsidR="008C1DF5" w:rsidRDefault="005D6F4E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I did not find any requirements, which would describe how system handles </w:t>
      </w:r>
      <w:r w:rsidR="008C1DF5">
        <w:rPr>
          <w:lang w:val="en-US"/>
        </w:rPr>
        <w:t xml:space="preserve">electricity </w:t>
      </w:r>
      <w:r>
        <w:rPr>
          <w:lang w:val="en-US"/>
        </w:rPr>
        <w:t>issues</w:t>
      </w:r>
      <w:r w:rsidR="008C1DF5">
        <w:rPr>
          <w:lang w:val="en-US"/>
        </w:rPr>
        <w:t xml:space="preserve">. </w:t>
      </w:r>
      <w:r>
        <w:rPr>
          <w:lang w:val="en-US"/>
        </w:rPr>
        <w:t xml:space="preserve">Therefore, I </w:t>
      </w:r>
      <w:r w:rsidR="008C1DF5">
        <w:rPr>
          <w:lang w:val="en-US"/>
        </w:rPr>
        <w:t xml:space="preserve">assumed that </w:t>
      </w:r>
      <w:proofErr w:type="gramStart"/>
      <w:r w:rsidR="008C1DF5">
        <w:rPr>
          <w:lang w:val="en-US"/>
        </w:rPr>
        <w:t>3</w:t>
      </w:r>
      <w:r w:rsidR="008C1DF5" w:rsidRPr="00B124B9">
        <w:rPr>
          <w:vertAlign w:val="superscript"/>
          <w:lang w:val="en-US"/>
        </w:rPr>
        <w:t>rd</w:t>
      </w:r>
      <w:proofErr w:type="gramEnd"/>
      <w:r w:rsidR="008C1DF5">
        <w:rPr>
          <w:lang w:val="en-US"/>
        </w:rPr>
        <w:t xml:space="preserve"> party vendor hardware is responsible for it.</w:t>
      </w:r>
    </w:p>
    <w:p w:rsidR="001D24B3" w:rsidRPr="001D24B3" w:rsidRDefault="001D24B3" w:rsidP="001D24B3">
      <w:pPr>
        <w:pStyle w:val="a3"/>
        <w:rPr>
          <w:lang w:val="en-US"/>
        </w:rPr>
      </w:pPr>
    </w:p>
    <w:p w:rsidR="00E6193E" w:rsidRPr="0080284D" w:rsidRDefault="00FB63A8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T</w:t>
      </w:r>
      <w:r w:rsidR="001D24B3">
        <w:rPr>
          <w:lang w:val="en-US"/>
        </w:rPr>
        <w:t xml:space="preserve">he </w:t>
      </w:r>
      <w:proofErr w:type="gramStart"/>
      <w:r w:rsidR="001D24B3">
        <w:rPr>
          <w:lang w:val="en-US"/>
        </w:rPr>
        <w:t>last but not least</w:t>
      </w:r>
      <w:proofErr w:type="gramEnd"/>
      <w:r w:rsidR="001D24B3">
        <w:rPr>
          <w:lang w:val="en-US"/>
        </w:rPr>
        <w:t>, the system should take care of duplicated messages.</w:t>
      </w:r>
      <w:r w:rsidR="00146C3D">
        <w:rPr>
          <w:lang w:val="en-US"/>
        </w:rPr>
        <w:t xml:space="preserve"> It can be </w:t>
      </w:r>
      <w:proofErr w:type="gramStart"/>
      <w:r w:rsidR="00146C3D">
        <w:rPr>
          <w:lang w:val="en-US"/>
        </w:rPr>
        <w:t>as a result</w:t>
      </w:r>
      <w:proofErr w:type="gramEnd"/>
      <w:r w:rsidR="00146C3D">
        <w:rPr>
          <w:lang w:val="en-US"/>
        </w:rPr>
        <w:t xml:space="preserve"> of unexpected failures of components.</w:t>
      </w:r>
      <w:r w:rsidR="00B51A97">
        <w:rPr>
          <w:lang w:val="en-US"/>
        </w:rPr>
        <w:t xml:space="preserve"> One </w:t>
      </w:r>
      <w:r w:rsidR="00153F1B">
        <w:rPr>
          <w:lang w:val="en-US"/>
        </w:rPr>
        <w:t xml:space="preserve">of </w:t>
      </w:r>
      <w:r w:rsidR="00B51A97">
        <w:rPr>
          <w:lang w:val="en-US"/>
        </w:rPr>
        <w:t>possible solution</w:t>
      </w:r>
      <w:r w:rsidR="00153F1B">
        <w:rPr>
          <w:lang w:val="en-US"/>
        </w:rPr>
        <w:t>s</w:t>
      </w:r>
      <w:r w:rsidR="00B51A97">
        <w:rPr>
          <w:lang w:val="en-US"/>
        </w:rPr>
        <w:t xml:space="preserve"> is to handle message ID </w:t>
      </w:r>
      <w:r w:rsidR="00153F1B">
        <w:rPr>
          <w:lang w:val="en-US"/>
        </w:rPr>
        <w:t>in order to</w:t>
      </w:r>
      <w:r w:rsidR="00B51A97">
        <w:rPr>
          <w:lang w:val="en-US"/>
        </w:rPr>
        <w:t xml:space="preserve"> decide if the message is </w:t>
      </w:r>
      <w:r w:rsidR="00153F1B">
        <w:rPr>
          <w:lang w:val="en-US"/>
        </w:rPr>
        <w:t xml:space="preserve">already </w:t>
      </w:r>
      <w:r w:rsidR="00B51A97">
        <w:rPr>
          <w:lang w:val="en-US"/>
        </w:rPr>
        <w:t>processed.</w:t>
      </w:r>
    </w:p>
    <w:sectPr w:rsidR="00E6193E" w:rsidRPr="00802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4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6F724F"/>
    <w:multiLevelType w:val="multilevel"/>
    <w:tmpl w:val="2A462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A3518"/>
    <w:multiLevelType w:val="multilevel"/>
    <w:tmpl w:val="3DE606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267578"/>
    <w:multiLevelType w:val="multilevel"/>
    <w:tmpl w:val="968864F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9AD3048"/>
    <w:multiLevelType w:val="hybridMultilevel"/>
    <w:tmpl w:val="57EA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6428"/>
    <w:multiLevelType w:val="multilevel"/>
    <w:tmpl w:val="309C5F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3733B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883CE2"/>
    <w:multiLevelType w:val="multilevel"/>
    <w:tmpl w:val="D3FA9D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49C03D1"/>
    <w:multiLevelType w:val="multilevel"/>
    <w:tmpl w:val="21505DD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36367724"/>
    <w:multiLevelType w:val="hybridMultilevel"/>
    <w:tmpl w:val="43C69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722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8F95D95"/>
    <w:multiLevelType w:val="hybridMultilevel"/>
    <w:tmpl w:val="AD3E9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85D84"/>
    <w:multiLevelType w:val="hybridMultilevel"/>
    <w:tmpl w:val="6E368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17E75"/>
    <w:multiLevelType w:val="multilevel"/>
    <w:tmpl w:val="2BF24DB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9850BCD"/>
    <w:multiLevelType w:val="hybridMultilevel"/>
    <w:tmpl w:val="F0323A58"/>
    <w:lvl w:ilvl="0" w:tplc="FF90DC6E">
      <w:start w:val="5672"/>
      <w:numFmt w:val="decimal"/>
      <w:lvlText w:val="%1"/>
      <w:lvlJc w:val="left"/>
      <w:pPr>
        <w:ind w:left="1836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BB32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D92908"/>
    <w:multiLevelType w:val="hybridMultilevel"/>
    <w:tmpl w:val="825A2D1E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 w15:restartNumberingAfterBreak="0">
    <w:nsid w:val="611E0045"/>
    <w:multiLevelType w:val="multilevel"/>
    <w:tmpl w:val="622A7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337283"/>
    <w:multiLevelType w:val="multilevel"/>
    <w:tmpl w:val="BB100F3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75E9497C"/>
    <w:multiLevelType w:val="multilevel"/>
    <w:tmpl w:val="8A5C5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63A7337"/>
    <w:multiLevelType w:val="multilevel"/>
    <w:tmpl w:val="C5E0A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21" w15:restartNumberingAfterBreak="0">
    <w:nsid w:val="79713839"/>
    <w:multiLevelType w:val="hybridMultilevel"/>
    <w:tmpl w:val="4244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E3715"/>
    <w:multiLevelType w:val="hybridMultilevel"/>
    <w:tmpl w:val="EA2A0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46E06"/>
    <w:multiLevelType w:val="multilevel"/>
    <w:tmpl w:val="794A91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 w15:restartNumberingAfterBreak="0">
    <w:nsid w:val="7A637329"/>
    <w:multiLevelType w:val="multilevel"/>
    <w:tmpl w:val="890C06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BAE257E"/>
    <w:multiLevelType w:val="hybridMultilevel"/>
    <w:tmpl w:val="12244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42FAB"/>
    <w:multiLevelType w:val="hybridMultilevel"/>
    <w:tmpl w:val="CAE0B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0"/>
  </w:num>
  <w:num w:numId="4">
    <w:abstractNumId w:val="15"/>
  </w:num>
  <w:num w:numId="5">
    <w:abstractNumId w:val="6"/>
  </w:num>
  <w:num w:numId="6">
    <w:abstractNumId w:val="0"/>
  </w:num>
  <w:num w:numId="7">
    <w:abstractNumId w:val="11"/>
  </w:num>
  <w:num w:numId="8">
    <w:abstractNumId w:val="19"/>
  </w:num>
  <w:num w:numId="9">
    <w:abstractNumId w:val="18"/>
  </w:num>
  <w:num w:numId="10">
    <w:abstractNumId w:val="23"/>
  </w:num>
  <w:num w:numId="11">
    <w:abstractNumId w:val="8"/>
  </w:num>
  <w:num w:numId="12">
    <w:abstractNumId w:val="14"/>
  </w:num>
  <w:num w:numId="13">
    <w:abstractNumId w:val="21"/>
  </w:num>
  <w:num w:numId="14">
    <w:abstractNumId w:val="16"/>
  </w:num>
  <w:num w:numId="15">
    <w:abstractNumId w:val="26"/>
  </w:num>
  <w:num w:numId="16">
    <w:abstractNumId w:val="12"/>
  </w:num>
  <w:num w:numId="17">
    <w:abstractNumId w:val="4"/>
  </w:num>
  <w:num w:numId="18">
    <w:abstractNumId w:val="20"/>
  </w:num>
  <w:num w:numId="19">
    <w:abstractNumId w:val="9"/>
  </w:num>
  <w:num w:numId="20">
    <w:abstractNumId w:val="1"/>
  </w:num>
  <w:num w:numId="21">
    <w:abstractNumId w:val="7"/>
  </w:num>
  <w:num w:numId="22">
    <w:abstractNumId w:val="5"/>
  </w:num>
  <w:num w:numId="23">
    <w:abstractNumId w:val="2"/>
  </w:num>
  <w:num w:numId="24">
    <w:abstractNumId w:val="3"/>
  </w:num>
  <w:num w:numId="25">
    <w:abstractNumId w:val="24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8B"/>
    <w:rsid w:val="000054AE"/>
    <w:rsid w:val="000146EF"/>
    <w:rsid w:val="000275FB"/>
    <w:rsid w:val="00064762"/>
    <w:rsid w:val="00072E4A"/>
    <w:rsid w:val="0008648F"/>
    <w:rsid w:val="000D34FE"/>
    <w:rsid w:val="000E54C9"/>
    <w:rsid w:val="001049AB"/>
    <w:rsid w:val="00111AF2"/>
    <w:rsid w:val="001178C8"/>
    <w:rsid w:val="0012620B"/>
    <w:rsid w:val="00130549"/>
    <w:rsid w:val="0013634F"/>
    <w:rsid w:val="001429AF"/>
    <w:rsid w:val="00146C3D"/>
    <w:rsid w:val="00153C1F"/>
    <w:rsid w:val="00153F1B"/>
    <w:rsid w:val="00182619"/>
    <w:rsid w:val="00190DED"/>
    <w:rsid w:val="001A1F12"/>
    <w:rsid w:val="001C6071"/>
    <w:rsid w:val="001C6C30"/>
    <w:rsid w:val="001D24B3"/>
    <w:rsid w:val="001D2D44"/>
    <w:rsid w:val="001D4341"/>
    <w:rsid w:val="001E5B28"/>
    <w:rsid w:val="00226CA7"/>
    <w:rsid w:val="002433F1"/>
    <w:rsid w:val="00252EF3"/>
    <w:rsid w:val="0027328B"/>
    <w:rsid w:val="00276219"/>
    <w:rsid w:val="00284903"/>
    <w:rsid w:val="002B1131"/>
    <w:rsid w:val="002B1B6F"/>
    <w:rsid w:val="002E7F33"/>
    <w:rsid w:val="00315789"/>
    <w:rsid w:val="00316A9D"/>
    <w:rsid w:val="00333085"/>
    <w:rsid w:val="0034002A"/>
    <w:rsid w:val="003530F0"/>
    <w:rsid w:val="0035348F"/>
    <w:rsid w:val="003634B9"/>
    <w:rsid w:val="0038524E"/>
    <w:rsid w:val="003A5C7E"/>
    <w:rsid w:val="003B0F6E"/>
    <w:rsid w:val="003B1B60"/>
    <w:rsid w:val="0040755F"/>
    <w:rsid w:val="004D58A2"/>
    <w:rsid w:val="0052608D"/>
    <w:rsid w:val="005714F6"/>
    <w:rsid w:val="00572463"/>
    <w:rsid w:val="005A03F3"/>
    <w:rsid w:val="005A6A42"/>
    <w:rsid w:val="005D6F4E"/>
    <w:rsid w:val="005D76F2"/>
    <w:rsid w:val="005E1240"/>
    <w:rsid w:val="00602343"/>
    <w:rsid w:val="0060373F"/>
    <w:rsid w:val="0061303E"/>
    <w:rsid w:val="00615BBF"/>
    <w:rsid w:val="006472E4"/>
    <w:rsid w:val="0068020B"/>
    <w:rsid w:val="006A60B9"/>
    <w:rsid w:val="00743167"/>
    <w:rsid w:val="00763C20"/>
    <w:rsid w:val="0077352B"/>
    <w:rsid w:val="00782DB4"/>
    <w:rsid w:val="0078601D"/>
    <w:rsid w:val="007A45A2"/>
    <w:rsid w:val="007B3DBC"/>
    <w:rsid w:val="007D629D"/>
    <w:rsid w:val="007D6A32"/>
    <w:rsid w:val="007E11E1"/>
    <w:rsid w:val="0080284D"/>
    <w:rsid w:val="0082131A"/>
    <w:rsid w:val="00830C8E"/>
    <w:rsid w:val="008327D5"/>
    <w:rsid w:val="008360D6"/>
    <w:rsid w:val="00896B83"/>
    <w:rsid w:val="008A4390"/>
    <w:rsid w:val="008C1DF5"/>
    <w:rsid w:val="008D0E5D"/>
    <w:rsid w:val="008E64BA"/>
    <w:rsid w:val="009012EE"/>
    <w:rsid w:val="00905535"/>
    <w:rsid w:val="00907784"/>
    <w:rsid w:val="0091178B"/>
    <w:rsid w:val="00942A7A"/>
    <w:rsid w:val="00946803"/>
    <w:rsid w:val="00984A4D"/>
    <w:rsid w:val="009C1558"/>
    <w:rsid w:val="009D2F7C"/>
    <w:rsid w:val="009D4F2F"/>
    <w:rsid w:val="009F0CFC"/>
    <w:rsid w:val="009F2578"/>
    <w:rsid w:val="009F5116"/>
    <w:rsid w:val="00A01AC5"/>
    <w:rsid w:val="00A142E7"/>
    <w:rsid w:val="00A1567D"/>
    <w:rsid w:val="00A3362A"/>
    <w:rsid w:val="00A42A0B"/>
    <w:rsid w:val="00A907FA"/>
    <w:rsid w:val="00AC1B54"/>
    <w:rsid w:val="00AF73A2"/>
    <w:rsid w:val="00B22E8C"/>
    <w:rsid w:val="00B2322B"/>
    <w:rsid w:val="00B23A1E"/>
    <w:rsid w:val="00B240F1"/>
    <w:rsid w:val="00B51A97"/>
    <w:rsid w:val="00B656B8"/>
    <w:rsid w:val="00B71CC0"/>
    <w:rsid w:val="00B7224C"/>
    <w:rsid w:val="00B76D65"/>
    <w:rsid w:val="00BC7007"/>
    <w:rsid w:val="00BD71A5"/>
    <w:rsid w:val="00BE0A16"/>
    <w:rsid w:val="00BE67D0"/>
    <w:rsid w:val="00C117AD"/>
    <w:rsid w:val="00C13D48"/>
    <w:rsid w:val="00C16127"/>
    <w:rsid w:val="00C37489"/>
    <w:rsid w:val="00C4040A"/>
    <w:rsid w:val="00C47199"/>
    <w:rsid w:val="00C87974"/>
    <w:rsid w:val="00CA4280"/>
    <w:rsid w:val="00CA6176"/>
    <w:rsid w:val="00CB3621"/>
    <w:rsid w:val="00CB4849"/>
    <w:rsid w:val="00CE45B7"/>
    <w:rsid w:val="00CE6A14"/>
    <w:rsid w:val="00CF43C7"/>
    <w:rsid w:val="00CF5A9D"/>
    <w:rsid w:val="00CF6D57"/>
    <w:rsid w:val="00D3540D"/>
    <w:rsid w:val="00D375FA"/>
    <w:rsid w:val="00D55E02"/>
    <w:rsid w:val="00D804B9"/>
    <w:rsid w:val="00D864EE"/>
    <w:rsid w:val="00DC530F"/>
    <w:rsid w:val="00DC5B5E"/>
    <w:rsid w:val="00DE6FC9"/>
    <w:rsid w:val="00DE7D55"/>
    <w:rsid w:val="00DF0B85"/>
    <w:rsid w:val="00DF1394"/>
    <w:rsid w:val="00E44A5A"/>
    <w:rsid w:val="00E6193E"/>
    <w:rsid w:val="00E803FF"/>
    <w:rsid w:val="00E92F9F"/>
    <w:rsid w:val="00ED4A61"/>
    <w:rsid w:val="00F00BC4"/>
    <w:rsid w:val="00F01621"/>
    <w:rsid w:val="00F1274C"/>
    <w:rsid w:val="00F2308A"/>
    <w:rsid w:val="00F24AC3"/>
    <w:rsid w:val="00F25E1B"/>
    <w:rsid w:val="00F411B2"/>
    <w:rsid w:val="00F52489"/>
    <w:rsid w:val="00F83B5F"/>
    <w:rsid w:val="00F93515"/>
    <w:rsid w:val="00FB63A8"/>
    <w:rsid w:val="00FD21D8"/>
    <w:rsid w:val="00FD51D0"/>
    <w:rsid w:val="00FE297F"/>
    <w:rsid w:val="00FE57CA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34544-8C06-4318-A58E-1E81608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732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45B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6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D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6D65"/>
    <w:rPr>
      <w:rFonts w:ascii="Courier New" w:eastAsia="Times New Roman" w:hAnsi="Courier New" w:cs="Courier New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8327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7D5"/>
    <w:pPr>
      <w:spacing w:after="100"/>
    </w:pPr>
  </w:style>
  <w:style w:type="character" w:styleId="a6">
    <w:name w:val="Subtle Reference"/>
    <w:basedOn w:val="a0"/>
    <w:uiPriority w:val="31"/>
    <w:qFormat/>
    <w:rsid w:val="00C4040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download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erlang.org/download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96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0FCD6-051E-43DA-890E-A2379D0E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</dc:creator>
  <cp:keywords/>
  <dc:description/>
  <cp:lastModifiedBy>S E</cp:lastModifiedBy>
  <cp:revision>192</cp:revision>
  <dcterms:created xsi:type="dcterms:W3CDTF">2015-12-06T01:03:00Z</dcterms:created>
  <dcterms:modified xsi:type="dcterms:W3CDTF">2015-12-07T12:02:00Z</dcterms:modified>
</cp:coreProperties>
</file>