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79CC0A">
      <w:pPr>
        <w:rPr>
          <w:rFonts w:ascii="SimSun" w:hAnsi="SimSun" w:eastAsia="SimSun" w:cs="SimSun"/>
          <w:sz w:val="24"/>
          <w:szCs w:val="24"/>
        </w:rPr>
      </w:pPr>
      <w:r>
        <w:rPr>
          <w:rFonts w:ascii="SimSun" w:hAnsi="SimSun" w:eastAsia="SimSun" w:cs="SimSun"/>
          <w:sz w:val="24"/>
          <w:szCs w:val="24"/>
        </w:rPr>
        <w:drawing>
          <wp:anchor distT="0" distB="0" distL="114300" distR="114300" simplePos="0" relativeHeight="251659264" behindDoc="1" locked="0" layoutInCell="1" allowOverlap="1">
            <wp:simplePos x="0" y="0"/>
            <wp:positionH relativeFrom="column">
              <wp:posOffset>3030220</wp:posOffset>
            </wp:positionH>
            <wp:positionV relativeFrom="paragraph">
              <wp:posOffset>62230</wp:posOffset>
            </wp:positionV>
            <wp:extent cx="2712085" cy="671830"/>
            <wp:effectExtent l="0" t="0" r="635" b="0"/>
            <wp:wrapTight wrapText="bothSides">
              <wp:wrapPolygon>
                <wp:start x="2792" y="980"/>
                <wp:lineTo x="1092" y="980"/>
                <wp:lineTo x="243" y="3430"/>
                <wp:lineTo x="0" y="20579"/>
                <wp:lineTo x="21241" y="20579"/>
                <wp:lineTo x="21484" y="1470"/>
                <wp:lineTo x="20513" y="980"/>
                <wp:lineTo x="3520" y="980"/>
                <wp:lineTo x="2792" y="980"/>
              </wp:wrapPolygon>
            </wp:wrapTight>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2712085" cy="671830"/>
                    </a:xfrm>
                    <a:prstGeom prst="rect">
                      <a:avLst/>
                    </a:prstGeom>
                    <a:noFill/>
                    <a:ln w="9525">
                      <a:noFill/>
                    </a:ln>
                  </pic:spPr>
                </pic:pic>
              </a:graphicData>
            </a:graphic>
          </wp:anchor>
        </w:drawing>
      </w:r>
    </w:p>
    <w:p w14:paraId="0A38624C">
      <w:pPr>
        <w:jc w:val="center"/>
        <w:rPr>
          <w:rFonts w:hint="default"/>
          <w:b/>
          <w:bCs/>
          <w:sz w:val="28"/>
          <w:szCs w:val="28"/>
        </w:rPr>
      </w:pPr>
    </w:p>
    <w:p w14:paraId="6C047E39">
      <w:pPr>
        <w:jc w:val="center"/>
        <w:rPr>
          <w:rFonts w:hint="default"/>
          <w:b/>
          <w:bCs/>
          <w:sz w:val="28"/>
          <w:szCs w:val="28"/>
        </w:rPr>
      </w:pPr>
    </w:p>
    <w:p w14:paraId="7A80C865">
      <w:pPr>
        <w:jc w:val="center"/>
        <w:rPr>
          <w:rFonts w:hint="default"/>
          <w:b/>
          <w:bCs/>
          <w:sz w:val="28"/>
          <w:szCs w:val="28"/>
        </w:rPr>
      </w:pPr>
    </w:p>
    <w:p w14:paraId="0B13463D">
      <w:pPr>
        <w:jc w:val="center"/>
        <w:rPr>
          <w:rFonts w:hint="default"/>
          <w:b/>
          <w:bCs/>
          <w:sz w:val="28"/>
          <w:szCs w:val="28"/>
        </w:rPr>
      </w:pPr>
    </w:p>
    <w:p w14:paraId="51F4BF95">
      <w:pPr>
        <w:jc w:val="center"/>
        <w:rPr>
          <w:rFonts w:hint="default"/>
          <w:b/>
          <w:bCs/>
          <w:sz w:val="28"/>
          <w:szCs w:val="28"/>
        </w:rPr>
      </w:pPr>
      <w:r>
        <w:rPr>
          <w:rFonts w:hint="default"/>
          <w:b/>
          <w:bCs/>
          <w:sz w:val="28"/>
          <w:szCs w:val="28"/>
        </w:rPr>
        <w:t xml:space="preserve">4IIR </w:t>
      </w:r>
    </w:p>
    <w:p w14:paraId="7C4464E0">
      <w:pPr>
        <w:jc w:val="center"/>
        <w:rPr>
          <w:rFonts w:hint="default"/>
          <w:b/>
          <w:bCs/>
          <w:sz w:val="28"/>
          <w:szCs w:val="28"/>
        </w:rPr>
      </w:pPr>
    </w:p>
    <w:p w14:paraId="230C42B0">
      <w:pPr>
        <w:jc w:val="center"/>
        <w:rPr>
          <w:rFonts w:hint="default"/>
          <w:b/>
          <w:bCs/>
          <w:sz w:val="28"/>
          <w:szCs w:val="28"/>
        </w:rPr>
      </w:pPr>
    </w:p>
    <w:p w14:paraId="046A540E">
      <w:pPr>
        <w:jc w:val="center"/>
        <w:rPr>
          <w:rFonts w:hint="default"/>
          <w:b/>
          <w:bCs/>
          <w:sz w:val="48"/>
          <w:szCs w:val="48"/>
        </w:rPr>
      </w:pPr>
      <w:r>
        <w:rPr>
          <w:rFonts w:hint="default"/>
          <w:b/>
          <w:bCs/>
          <w:sz w:val="48"/>
          <w:szCs w:val="48"/>
        </w:rPr>
        <w:t>Cahier des charges :</w:t>
      </w:r>
    </w:p>
    <w:p w14:paraId="7E48BBD0">
      <w:pPr>
        <w:jc w:val="center"/>
        <w:rPr>
          <w:rFonts w:hint="default"/>
          <w:b/>
          <w:bCs/>
          <w:sz w:val="48"/>
          <w:szCs w:val="48"/>
        </w:rPr>
      </w:pPr>
    </w:p>
    <w:p w14:paraId="1C12F799">
      <w:pPr>
        <w:jc w:val="center"/>
        <w:rPr>
          <w:rFonts w:hint="default"/>
          <w:b/>
          <w:bCs/>
          <w:color w:val="9DC3E6" w:themeColor="accent1" w:themeTint="99"/>
          <w:sz w:val="48"/>
          <w:szCs w:val="48"/>
          <w14:textFill>
            <w14:solidFill>
              <w14:schemeClr w14:val="accent1">
                <w14:lumMod w14:val="60000"/>
                <w14:lumOff w14:val="40000"/>
              </w14:schemeClr>
            </w14:solidFill>
          </w14:textFill>
        </w:rPr>
      </w:pPr>
      <w:r>
        <w:rPr>
          <w:rFonts w:hint="default"/>
          <w:b/>
          <w:bCs/>
          <w:color w:val="9DC3E6" w:themeColor="accent1" w:themeTint="99"/>
          <w:sz w:val="48"/>
          <w:szCs w:val="48"/>
          <w14:textFill>
            <w14:solidFill>
              <w14:schemeClr w14:val="accent1">
                <w14:lumMod w14:val="60000"/>
                <w14:lumOff w14:val="40000"/>
              </w14:schemeClr>
            </w14:solidFill>
          </w14:textFill>
        </w:rPr>
        <w:t>Application web de détection des emails frauduleux et tentatives de phishing</w:t>
      </w:r>
    </w:p>
    <w:p w14:paraId="51C23400">
      <w:pPr>
        <w:jc w:val="center"/>
        <w:rPr>
          <w:rFonts w:hint="default"/>
          <w:b/>
          <w:bCs/>
          <w:color w:val="9DC3E6" w:themeColor="accent1" w:themeTint="99"/>
          <w:sz w:val="28"/>
          <w:szCs w:val="28"/>
          <w14:textFill>
            <w14:solidFill>
              <w14:schemeClr w14:val="accent1">
                <w14:lumMod w14:val="60000"/>
                <w14:lumOff w14:val="40000"/>
              </w14:schemeClr>
            </w14:solidFill>
          </w14:textFill>
        </w:rPr>
      </w:pPr>
    </w:p>
    <w:p w14:paraId="16A07B25">
      <w:pPr>
        <w:jc w:val="center"/>
        <w:rPr>
          <w:rFonts w:hint="default"/>
          <w:b/>
          <w:bCs/>
          <w:color w:val="9DC3E6" w:themeColor="accent1" w:themeTint="99"/>
          <w:sz w:val="28"/>
          <w:szCs w:val="28"/>
          <w14:textFill>
            <w14:solidFill>
              <w14:schemeClr w14:val="accent1">
                <w14:lumMod w14:val="60000"/>
                <w14:lumOff w14:val="40000"/>
              </w14:schemeClr>
            </w14:solidFill>
          </w14:textFill>
        </w:rPr>
      </w:pPr>
    </w:p>
    <w:p w14:paraId="3855814F">
      <w:pPr>
        <w:jc w:val="center"/>
        <w:rPr>
          <w:rFonts w:hint="default"/>
          <w:b/>
          <w:bCs/>
          <w:color w:val="9DC3E6" w:themeColor="accent1" w:themeTint="99"/>
          <w:sz w:val="28"/>
          <w:szCs w:val="28"/>
          <w14:textFill>
            <w14:solidFill>
              <w14:schemeClr w14:val="accent1">
                <w14:lumMod w14:val="60000"/>
                <w14:lumOff w14:val="40000"/>
              </w14:schemeClr>
            </w14:solidFill>
          </w14:textFill>
        </w:rPr>
      </w:pPr>
    </w:p>
    <w:p w14:paraId="63ACD87B">
      <w:pPr>
        <w:rPr>
          <w:rFonts w:ascii="SimSun" w:hAnsi="SimSun" w:eastAsia="SimSun" w:cs="SimSun"/>
          <w:sz w:val="24"/>
          <w:szCs w:val="24"/>
        </w:rPr>
      </w:pPr>
      <w:r>
        <w:rPr>
          <w:rFonts w:hint="default" w:ascii="SimSun" w:hAnsi="SimSun" w:eastAsia="SimSun" w:cs="SimSun"/>
          <w:sz w:val="24"/>
          <w:szCs w:val="24"/>
        </w:rPr>
        <w:t xml:space="preserve">       </w:t>
      </w:r>
      <w:r>
        <w:rPr>
          <w:rFonts w:ascii="SimSun" w:hAnsi="SimSun" w:eastAsia="SimSun" w:cs="SimSun"/>
          <w:sz w:val="24"/>
          <w:szCs w:val="24"/>
        </w:rPr>
        <w:drawing>
          <wp:inline distT="0" distB="0" distL="114300" distR="114300">
            <wp:extent cx="4271645" cy="2136140"/>
            <wp:effectExtent l="0" t="0" r="10795" b="1270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271645" cy="2136140"/>
                    </a:xfrm>
                    <a:prstGeom prst="rect">
                      <a:avLst/>
                    </a:prstGeom>
                    <a:noFill/>
                    <a:ln w="9525">
                      <a:noFill/>
                    </a:ln>
                  </pic:spPr>
                </pic:pic>
              </a:graphicData>
            </a:graphic>
          </wp:inline>
        </w:drawing>
      </w:r>
    </w:p>
    <w:p w14:paraId="67A4317E">
      <w:pPr>
        <w:rPr>
          <w:rFonts w:ascii="SimSun" w:hAnsi="SimSun" w:eastAsia="SimSun" w:cs="SimSun"/>
          <w:sz w:val="24"/>
          <w:szCs w:val="24"/>
        </w:rPr>
      </w:pPr>
    </w:p>
    <w:p w14:paraId="4F4F4FA9">
      <w:pPr>
        <w:rPr>
          <w:rFonts w:ascii="SimSun" w:hAnsi="SimSun" w:eastAsia="SimSun" w:cs="SimSun"/>
          <w:sz w:val="24"/>
          <w:szCs w:val="24"/>
        </w:rPr>
      </w:pPr>
    </w:p>
    <w:p w14:paraId="0BA39608">
      <w:pPr>
        <w:jc w:val="center"/>
        <w:rPr>
          <w:rFonts w:ascii="SimSun" w:hAnsi="SimSun" w:eastAsia="SimSun" w:cs="SimSun"/>
          <w:sz w:val="24"/>
          <w:szCs w:val="24"/>
        </w:rPr>
      </w:pPr>
    </w:p>
    <w:p w14:paraId="57922FB9">
      <w:pPr>
        <w:jc w:val="center"/>
        <w:rPr>
          <w:rFonts w:ascii="SimSun" w:hAnsi="SimSun" w:eastAsia="SimSun" w:cs="SimSun"/>
          <w:sz w:val="24"/>
          <w:szCs w:val="24"/>
        </w:rPr>
      </w:pPr>
    </w:p>
    <w:p w14:paraId="4ADE2010">
      <w:pPr>
        <w:jc w:val="right"/>
        <w:rPr>
          <w:rFonts w:hint="default" w:ascii="Calibri" w:hAnsi="Calibri" w:eastAsia="SimSun" w:cs="Calibri"/>
          <w:color w:val="9DC3E6" w:themeColor="accent1" w:themeTint="99"/>
          <w:sz w:val="32"/>
          <w:szCs w:val="32"/>
          <w14:textFill>
            <w14:solidFill>
              <w14:schemeClr w14:val="accent1">
                <w14:lumMod w14:val="60000"/>
                <w14:lumOff w14:val="40000"/>
              </w14:schemeClr>
            </w14:solidFill>
          </w14:textFill>
        </w:rPr>
      </w:pPr>
      <w:r>
        <w:rPr>
          <w:rFonts w:hint="default" w:ascii="Calibri" w:hAnsi="Calibri" w:eastAsia="SimSun" w:cs="Calibri"/>
          <w:color w:val="9DC3E6" w:themeColor="accent1" w:themeTint="99"/>
          <w:sz w:val="32"/>
          <w:szCs w:val="32"/>
          <w14:textFill>
            <w14:solidFill>
              <w14:schemeClr w14:val="accent1">
                <w14:lumMod w14:val="60000"/>
                <w14:lumOff w14:val="40000"/>
              </w14:schemeClr>
            </w14:solidFill>
          </w14:textFill>
        </w:rPr>
        <w:t xml:space="preserve">Réalisé par : </w:t>
      </w:r>
    </w:p>
    <w:p w14:paraId="07BE9EE6">
      <w:pPr>
        <w:jc w:val="right"/>
        <w:rPr>
          <w:rFonts w:hint="default" w:ascii="SimSun" w:hAnsi="SimSun" w:eastAsia="SimSun" w:cs="SimSun"/>
          <w:sz w:val="24"/>
          <w:szCs w:val="24"/>
        </w:rPr>
      </w:pPr>
    </w:p>
    <w:p w14:paraId="35BECEC8">
      <w:pPr>
        <w:jc w:val="right"/>
        <w:rPr>
          <w:rFonts w:hint="default" w:ascii="Calibri" w:hAnsi="Calibri" w:eastAsia="SimSun" w:cs="Calibri"/>
          <w:sz w:val="24"/>
          <w:szCs w:val="24"/>
        </w:rPr>
      </w:pPr>
      <w:r>
        <w:rPr>
          <w:rFonts w:hint="default" w:ascii="Calibri" w:hAnsi="Calibri" w:eastAsia="SimSun" w:cs="Calibri"/>
          <w:sz w:val="24"/>
          <w:szCs w:val="24"/>
        </w:rPr>
        <w:t>AL ARHWANY Fatima Ezzahra</w:t>
      </w:r>
    </w:p>
    <w:p w14:paraId="20F81EA1">
      <w:pPr>
        <w:jc w:val="right"/>
        <w:rPr>
          <w:rFonts w:hint="default" w:ascii="Calibri" w:hAnsi="Calibri" w:eastAsia="SimSun" w:cs="Calibri"/>
          <w:sz w:val="24"/>
          <w:szCs w:val="24"/>
        </w:rPr>
      </w:pPr>
      <w:r>
        <w:rPr>
          <w:rFonts w:hint="default" w:ascii="Calibri" w:hAnsi="Calibri" w:eastAsia="SimSun" w:cs="Calibri"/>
          <w:sz w:val="24"/>
          <w:szCs w:val="24"/>
        </w:rPr>
        <w:t>ENNADIRI Ichrak</w:t>
      </w:r>
    </w:p>
    <w:p w14:paraId="79FA5BF0">
      <w:pPr>
        <w:jc w:val="right"/>
        <w:rPr>
          <w:rFonts w:hint="default" w:ascii="SimSun" w:hAnsi="SimSun" w:eastAsia="SimSun" w:cs="SimSun"/>
          <w:sz w:val="24"/>
          <w:szCs w:val="24"/>
        </w:rPr>
      </w:pPr>
    </w:p>
    <w:p w14:paraId="2DEB9221">
      <w:pPr>
        <w:jc w:val="right"/>
        <w:rPr>
          <w:rFonts w:hint="default" w:ascii="SimSun" w:hAnsi="SimSun" w:eastAsia="SimSun" w:cs="SimSun"/>
          <w:sz w:val="24"/>
          <w:szCs w:val="24"/>
        </w:rPr>
      </w:pPr>
      <w:r>
        <w:rPr>
          <w:rFonts w:hint="default" w:ascii="Calibri" w:hAnsi="Calibri" w:eastAsia="SimSun" w:cs="Calibri"/>
          <w:color w:val="9DC3E6" w:themeColor="accent1" w:themeTint="99"/>
          <w:sz w:val="28"/>
          <w:szCs w:val="28"/>
          <w14:textFill>
            <w14:solidFill>
              <w14:schemeClr w14:val="accent1">
                <w14:lumMod w14:val="60000"/>
                <w14:lumOff w14:val="40000"/>
              </w14:schemeClr>
            </w14:solidFill>
          </w14:textFill>
        </w:rPr>
        <w:t>Supervisé par :</w:t>
      </w:r>
      <w:r>
        <w:rPr>
          <w:rFonts w:hint="default" w:ascii="SimSun" w:hAnsi="SimSun" w:eastAsia="SimSun" w:cs="SimSun"/>
          <w:sz w:val="24"/>
          <w:szCs w:val="24"/>
        </w:rPr>
        <w:t xml:space="preserve"> </w:t>
      </w:r>
    </w:p>
    <w:p w14:paraId="11F04C00">
      <w:pPr>
        <w:jc w:val="right"/>
        <w:rPr>
          <w:rFonts w:hint="default" w:ascii="Calibri" w:hAnsi="Calibri" w:eastAsia="SimSun" w:cs="Calibri"/>
          <w:sz w:val="24"/>
          <w:szCs w:val="24"/>
        </w:rPr>
      </w:pPr>
      <w:r>
        <w:rPr>
          <w:rFonts w:hint="default" w:ascii="Calibri" w:hAnsi="Calibri" w:eastAsia="SimSun" w:cs="Calibri"/>
          <w:sz w:val="24"/>
          <w:szCs w:val="24"/>
        </w:rPr>
        <w:t>Dr.A .BAKHOUYI</w:t>
      </w:r>
    </w:p>
    <w:p w14:paraId="78AA8FA3">
      <w:pPr>
        <w:rPr>
          <w:rFonts w:ascii="SimSun" w:hAnsi="SimSun" w:eastAsia="SimSun" w:cs="SimSun"/>
          <w:sz w:val="24"/>
          <w:szCs w:val="24"/>
        </w:rPr>
      </w:pPr>
    </w:p>
    <w:p w14:paraId="54AD7338">
      <w:pPr>
        <w:rPr>
          <w:rFonts w:ascii="SimSun" w:hAnsi="SimSun" w:eastAsia="SimSun" w:cs="SimSun"/>
          <w:sz w:val="24"/>
          <w:szCs w:val="24"/>
        </w:rPr>
      </w:pPr>
    </w:p>
    <w:p w14:paraId="4C038AF7">
      <w:pPr>
        <w:rPr>
          <w:rFonts w:hint="default" w:ascii="SimSun" w:hAnsi="SimSun" w:eastAsia="SimSun" w:cs="SimSun"/>
          <w:sz w:val="24"/>
          <w:szCs w:val="24"/>
        </w:rPr>
        <w:sectPr>
          <w:pgSz w:w="11906" w:h="16838"/>
          <w:pgMar w:top="1440" w:right="1800" w:bottom="1440" w:left="1800" w:header="720" w:footer="720" w:gutter="0"/>
          <w:cols w:space="720" w:num="1"/>
          <w:docGrid w:linePitch="360" w:charSpace="0"/>
        </w:sectPr>
      </w:pPr>
      <w:r>
        <w:rPr>
          <w:rFonts w:hint="default" w:ascii="SimSun" w:hAnsi="SimSun" w:eastAsia="SimSun" w:cs="SimSun"/>
          <w:sz w:val="24"/>
          <w:szCs w:val="24"/>
        </w:rPr>
        <w:t>2024/2025</w:t>
      </w:r>
    </w:p>
    <w:p w14:paraId="7ECF6986">
      <w:pPr>
        <w:jc w:val="left"/>
        <w:rPr>
          <w:rFonts w:hint="default" w:ascii="Calibri" w:hAnsi="Calibri" w:eastAsia="SimSun" w:cs="Calibri"/>
          <w:b/>
          <w:bCs/>
          <w:color w:val="9DC3E6" w:themeColor="accent1" w:themeTint="99"/>
          <w:sz w:val="40"/>
          <w:szCs w:val="52"/>
          <w:lang w:eastAsia="zh-CN" w:bidi="ar-SA"/>
          <w14:textFill>
            <w14:solidFill>
              <w14:schemeClr w14:val="accent1">
                <w14:lumMod w14:val="60000"/>
                <w14:lumOff w14:val="40000"/>
              </w14:schemeClr>
            </w14:solidFill>
          </w14:textFill>
        </w:rPr>
      </w:pPr>
    </w:p>
    <w:p w14:paraId="174056D6">
      <w:pPr>
        <w:jc w:val="left"/>
        <w:rPr>
          <w:rFonts w:hint="default" w:ascii="Calibri" w:hAnsi="Calibri" w:eastAsia="SimSun" w:cs="Calibri"/>
          <w:b/>
          <w:bCs/>
          <w:color w:val="9DC3E6" w:themeColor="accent1" w:themeTint="99"/>
          <w:sz w:val="40"/>
          <w:szCs w:val="52"/>
          <w:lang w:eastAsia="zh-CN" w:bidi="ar-SA"/>
          <w14:textFill>
            <w14:solidFill>
              <w14:schemeClr w14:val="accent1">
                <w14:lumMod w14:val="60000"/>
                <w14:lumOff w14:val="40000"/>
              </w14:schemeClr>
            </w14:solidFill>
          </w14:textFill>
        </w:rPr>
      </w:pPr>
    </w:p>
    <w:p w14:paraId="75AB9214">
      <w:pPr>
        <w:jc w:val="left"/>
        <w:rPr>
          <w:rFonts w:hint="default" w:ascii="Calibri" w:hAnsi="Calibri" w:eastAsia="SimSun" w:cs="Calibri"/>
          <w:b/>
          <w:bCs/>
          <w:color w:val="9DC3E6" w:themeColor="accent1" w:themeTint="99"/>
          <w:sz w:val="40"/>
          <w:szCs w:val="52"/>
          <w:lang w:eastAsia="zh-CN" w:bidi="ar-SA"/>
          <w14:textFill>
            <w14:solidFill>
              <w14:schemeClr w14:val="accent1">
                <w14:lumMod w14:val="60000"/>
                <w14:lumOff w14:val="40000"/>
              </w14:schemeClr>
            </w14:solidFill>
          </w14:textFill>
        </w:rPr>
      </w:pPr>
      <w:r>
        <w:rPr>
          <w:rFonts w:hint="default" w:ascii="Calibri" w:hAnsi="Calibri" w:eastAsia="SimSun" w:cs="Calibri"/>
          <w:b/>
          <w:bCs/>
          <w:color w:val="9DC3E6" w:themeColor="accent1" w:themeTint="99"/>
          <w:sz w:val="40"/>
          <w:szCs w:val="52"/>
          <w:lang w:eastAsia="zh-CN" w:bidi="ar-SA"/>
          <w14:textFill>
            <w14:solidFill>
              <w14:schemeClr w14:val="accent1">
                <w14:lumMod w14:val="60000"/>
                <w14:lumOff w14:val="40000"/>
              </w14:schemeClr>
            </w14:solidFill>
          </w14:textFill>
        </w:rPr>
        <w:t>Sommaire :</w:t>
      </w:r>
    </w:p>
    <w:p w14:paraId="04A6E0B7">
      <w:pPr>
        <w:jc w:val="center"/>
        <w:rPr>
          <w:rFonts w:hint="default" w:ascii="SimSun" w:hAnsi="SimSun" w:eastAsia="SimSun" w:cs="SimSun"/>
          <w:szCs w:val="24"/>
          <w:lang w:eastAsia="zh-CN" w:bidi="ar-SA"/>
        </w:rPr>
      </w:pPr>
    </w:p>
    <w:p w14:paraId="56A99EF5">
      <w:pPr>
        <w:jc w:val="center"/>
        <w:rPr>
          <w:rFonts w:hint="default" w:ascii="SimSun" w:hAnsi="SimSun" w:eastAsia="SimSun" w:cs="SimSun"/>
          <w:szCs w:val="24"/>
          <w:lang w:eastAsia="zh-CN" w:bidi="ar-SA"/>
        </w:rPr>
      </w:pPr>
    </w:p>
    <w:p w14:paraId="7BB10D3C">
      <w:pPr>
        <w:numPr>
          <w:ilvl w:val="0"/>
          <w:numId w:val="1"/>
        </w:numPr>
        <w:outlineLvl w:val="0"/>
        <w:rPr>
          <w:rFonts w:hint="default" w:ascii="Calibri" w:hAnsi="Calibri" w:cs="Calibri"/>
          <w:b/>
          <w:bCs/>
          <w:color w:val="767171" w:themeColor="background2" w:themeShade="80"/>
          <w:sz w:val="28"/>
          <w:szCs w:val="28"/>
        </w:rPr>
      </w:pPr>
      <w:r>
        <w:rPr>
          <w:rFonts w:hint="default" w:ascii="Calibri" w:hAnsi="Calibri" w:cs="Calibri"/>
          <w:b/>
          <w:bCs/>
          <w:color w:val="767171" w:themeColor="background2" w:themeShade="80"/>
          <w:sz w:val="28"/>
          <w:szCs w:val="28"/>
        </w:rPr>
        <w:t>Contexte et Problématique</w:t>
      </w:r>
    </w:p>
    <w:p w14:paraId="40DE9B91">
      <w:pPr>
        <w:numPr>
          <w:ilvl w:val="0"/>
          <w:numId w:val="0"/>
        </w:numPr>
        <w:outlineLvl w:val="0"/>
        <w:rPr>
          <w:rFonts w:hint="default" w:ascii="Calibri" w:hAnsi="Calibri" w:cs="Calibri"/>
          <w:b/>
          <w:bCs/>
          <w:color w:val="767171" w:themeColor="background2" w:themeShade="80"/>
          <w:sz w:val="28"/>
          <w:szCs w:val="28"/>
        </w:rPr>
      </w:pPr>
    </w:p>
    <w:p w14:paraId="369AA53C">
      <w:pPr>
        <w:rPr>
          <w:rFonts w:hint="default" w:ascii="Calibri" w:hAnsi="Calibri" w:cs="Calibri"/>
          <w:sz w:val="28"/>
          <w:szCs w:val="28"/>
        </w:rPr>
      </w:pPr>
      <w:r>
        <w:rPr>
          <w:rFonts w:hint="default" w:ascii="Calibri" w:hAnsi="Calibri" w:cs="Calibri"/>
          <w:b/>
          <w:bCs/>
          <w:color w:val="767171" w:themeColor="background2" w:themeShade="80"/>
          <w:sz w:val="28"/>
          <w:szCs w:val="28"/>
        </w:rPr>
        <w:t>2. Objectifs du projet</w:t>
      </w:r>
    </w:p>
    <w:p w14:paraId="53486A31">
      <w:pPr>
        <w:pStyle w:val="3"/>
        <w:keepNext w:val="0"/>
        <w:keepLines w:val="0"/>
        <w:widowControl/>
        <w:numPr>
          <w:ilvl w:val="0"/>
          <w:numId w:val="0"/>
        </w:numPr>
        <w:suppressLineNumbers w:val="0"/>
        <w:outlineLvl w:val="2"/>
        <w:rPr>
          <w:rFonts w:hint="default" w:ascii="Calibri" w:hAnsi="Calibri" w:cs="Calibri"/>
          <w:color w:val="767171" w:themeColor="background2" w:themeShade="80"/>
          <w:sz w:val="28"/>
          <w:szCs w:val="28"/>
        </w:rPr>
      </w:pPr>
      <w:r>
        <w:rPr>
          <w:rFonts w:hint="default" w:ascii="Calibri" w:hAnsi="Calibri" w:cs="Calibri"/>
          <w:color w:val="767171" w:themeColor="background2" w:themeShade="80"/>
          <w:sz w:val="28"/>
          <w:szCs w:val="28"/>
        </w:rPr>
        <w:t>3. Fonctionnalités principales</w:t>
      </w:r>
    </w:p>
    <w:p w14:paraId="30DF2BE4">
      <w:pPr>
        <w:pStyle w:val="6"/>
        <w:keepNext w:val="0"/>
        <w:keepLines w:val="0"/>
        <w:widowControl/>
        <w:numPr>
          <w:ilvl w:val="0"/>
          <w:numId w:val="0"/>
        </w:numPr>
        <w:suppressLineNumbers w:val="0"/>
        <w:ind w:leftChars="0" w:right="0" w:rightChars="0"/>
        <w:rPr>
          <w:rFonts w:hint="default" w:ascii="SimSun" w:hAnsi="SimSun" w:eastAsia="SimSun" w:cs="SimSun"/>
          <w:sz w:val="24"/>
          <w:szCs w:val="24"/>
        </w:rPr>
      </w:pPr>
      <w:r>
        <w:rPr>
          <w:rFonts w:hint="default" w:ascii="Calibri" w:hAnsi="Calibri" w:cs="Calibri"/>
          <w:b/>
          <w:bCs/>
          <w:color w:val="767171" w:themeColor="background2" w:themeShade="80"/>
          <w:sz w:val="28"/>
          <w:szCs w:val="28"/>
        </w:rPr>
        <w:t>4. Règles de détection des Emails Frauduleux</w:t>
      </w:r>
    </w:p>
    <w:p w14:paraId="4C1B6382">
      <w:pPr>
        <w:pStyle w:val="6"/>
        <w:keepNext w:val="0"/>
        <w:keepLines w:val="0"/>
        <w:widowControl/>
        <w:numPr>
          <w:numId w:val="0"/>
        </w:numPr>
        <w:suppressLineNumbers w:val="0"/>
        <w:ind w:leftChars="0" w:right="0" w:rightChars="0"/>
        <w:rPr>
          <w:rFonts w:hint="default" w:ascii="Calibri" w:hAnsi="Calibri"/>
          <w:b/>
          <w:bCs/>
          <w:color w:val="767171" w:themeColor="background2" w:themeShade="80"/>
          <w:sz w:val="28"/>
          <w:szCs w:val="28"/>
        </w:rPr>
      </w:pPr>
      <w:r>
        <w:rPr>
          <w:rFonts w:hint="default" w:ascii="Calibri" w:hAnsi="Calibri"/>
          <w:b/>
          <w:bCs/>
          <w:color w:val="767171" w:themeColor="background2" w:themeShade="80"/>
          <w:sz w:val="28"/>
          <w:szCs w:val="28"/>
          <w:lang w:val="fr-FR"/>
        </w:rPr>
        <w:t xml:space="preserve">5. </w:t>
      </w:r>
      <w:r>
        <w:rPr>
          <w:rFonts w:hint="default" w:ascii="Calibri" w:hAnsi="Calibri"/>
          <w:b/>
          <w:bCs/>
          <w:color w:val="767171" w:themeColor="background2" w:themeShade="80"/>
          <w:sz w:val="28"/>
          <w:szCs w:val="28"/>
        </w:rPr>
        <w:t>Sécurité et Protection des Données</w:t>
      </w:r>
    </w:p>
    <w:p w14:paraId="36C4FB8C">
      <w:pPr>
        <w:rPr>
          <w:rFonts w:hint="default" w:ascii="SimSun" w:hAnsi="SimSun" w:eastAsia="SimSun" w:cs="SimSun"/>
          <w:sz w:val="24"/>
          <w:szCs w:val="24"/>
          <w:lang w:val="fr-FR"/>
        </w:rPr>
      </w:pPr>
    </w:p>
    <w:p w14:paraId="591D88E4">
      <w:pPr>
        <w:rPr>
          <w:rFonts w:hint="default" w:ascii="SimSun" w:hAnsi="SimSun" w:eastAsia="SimSun" w:cs="SimSun"/>
          <w:sz w:val="24"/>
          <w:szCs w:val="24"/>
          <w:lang w:val="fr-FR"/>
        </w:rPr>
        <w:sectPr>
          <w:pgSz w:w="11906" w:h="16838"/>
          <w:pgMar w:top="1440" w:right="1800" w:bottom="1440" w:left="1800" w:header="720" w:footer="720" w:gutter="0"/>
          <w:cols w:space="720" w:num="1"/>
          <w:docGrid w:linePitch="360" w:charSpace="0"/>
        </w:sectPr>
      </w:pPr>
    </w:p>
    <w:p w14:paraId="2C075D33">
      <w:pPr>
        <w:outlineLvl w:val="0"/>
        <w:rPr>
          <w:rFonts w:hint="default" w:ascii="Calibri" w:hAnsi="Calibri" w:cs="Calibri"/>
          <w:b/>
          <w:bCs/>
          <w:color w:val="767171" w:themeColor="background2" w:themeShade="80"/>
          <w:sz w:val="28"/>
          <w:szCs w:val="28"/>
        </w:rPr>
      </w:pPr>
      <w:bookmarkStart w:id="0" w:name="_Toc21752"/>
      <w:bookmarkStart w:id="1" w:name="_Toc1750"/>
      <w:r>
        <w:rPr>
          <w:rFonts w:hint="default" w:ascii="Calibri" w:hAnsi="Calibri" w:cs="Calibri"/>
          <w:b/>
          <w:bCs/>
          <w:color w:val="767171" w:themeColor="background2" w:themeShade="80"/>
          <w:sz w:val="28"/>
          <w:szCs w:val="28"/>
        </w:rPr>
        <w:t>1. Contexte et Problématique</w:t>
      </w:r>
      <w:bookmarkEnd w:id="0"/>
      <w:bookmarkEnd w:id="1"/>
    </w:p>
    <w:p w14:paraId="5D0EB2A7">
      <w:pPr>
        <w:rPr>
          <w:rFonts w:hint="default" w:ascii="Calibri" w:hAnsi="Calibri" w:cs="Calibri"/>
        </w:rPr>
      </w:pPr>
    </w:p>
    <w:p w14:paraId="43548400">
      <w:pPr>
        <w:rPr>
          <w:rFonts w:hint="default" w:ascii="Calibri" w:hAnsi="Calibri"/>
          <w:sz w:val="24"/>
          <w:szCs w:val="24"/>
        </w:rPr>
      </w:pPr>
    </w:p>
    <w:p w14:paraId="4B18C199">
      <w:pPr>
        <w:rPr>
          <w:rFonts w:hint="default" w:ascii="Calibri" w:hAnsi="Calibri"/>
          <w:sz w:val="24"/>
          <w:szCs w:val="24"/>
        </w:rPr>
      </w:pPr>
      <w:r>
        <w:rPr>
          <w:rFonts w:hint="default" w:ascii="Calibri" w:hAnsi="Calibri"/>
          <w:sz w:val="24"/>
          <w:szCs w:val="24"/>
        </w:rPr>
        <w:t>Les attaques par phishing sont de plus en plus fréquentes et représentent une menace majeure pour les entreprises et les particuliers. Ces attaques exploitent des emails frauduleux pour tromper les utilisateurs et obtenir des informations sensibles (identifiants, données bancaires, etc.).</w:t>
      </w:r>
    </w:p>
    <w:p w14:paraId="5F5CCA62">
      <w:pPr>
        <w:rPr>
          <w:rFonts w:hint="default" w:ascii="Calibri" w:hAnsi="Calibri"/>
          <w:sz w:val="24"/>
          <w:szCs w:val="24"/>
        </w:rPr>
      </w:pPr>
    </w:p>
    <w:p w14:paraId="39E0ADB1">
      <w:pPr>
        <w:rPr>
          <w:rFonts w:hint="default" w:ascii="Calibri" w:hAnsi="Calibri"/>
          <w:sz w:val="24"/>
          <w:szCs w:val="24"/>
        </w:rPr>
      </w:pPr>
      <w:r>
        <w:rPr>
          <w:rFonts w:hint="default" w:ascii="Calibri" w:hAnsi="Calibri"/>
          <w:sz w:val="24"/>
          <w:szCs w:val="24"/>
        </w:rPr>
        <w:t>L’objectif de cette application est de permettre aux utilisateurs de soumettre un email et d’obtenir une évaluation basée sur des critères de détection avancés afin de prévenir les cyberattaques. En complément de l’analyse des emails, l’application proposera des recommandations de sécurité et un module de formation interactive pour sensibiliser les utilisateurs aux bonnes pratiques contre le phishing.</w:t>
      </w:r>
    </w:p>
    <w:p w14:paraId="6E85E092">
      <w:pPr>
        <w:rPr>
          <w:rFonts w:hint="default" w:ascii="Calibri" w:hAnsi="Calibri" w:cs="Calibri"/>
          <w:sz w:val="24"/>
          <w:szCs w:val="24"/>
        </w:rPr>
      </w:pPr>
    </w:p>
    <w:p w14:paraId="37521C4B">
      <w:pPr>
        <w:rPr>
          <w:rFonts w:hint="default" w:ascii="Calibri" w:hAnsi="Calibri" w:cs="Calibri"/>
          <w:sz w:val="24"/>
          <w:szCs w:val="24"/>
        </w:rPr>
      </w:pPr>
    </w:p>
    <w:p w14:paraId="536A61F4">
      <w:pPr>
        <w:rPr>
          <w:rFonts w:hint="default" w:ascii="Calibri" w:hAnsi="Calibri" w:cs="Calibri"/>
          <w:sz w:val="28"/>
          <w:szCs w:val="28"/>
        </w:rPr>
      </w:pPr>
      <w:r>
        <w:rPr>
          <w:rFonts w:hint="default" w:ascii="Calibri" w:hAnsi="Calibri" w:cs="Calibri"/>
          <w:b/>
          <w:bCs/>
          <w:color w:val="767171" w:themeColor="background2" w:themeShade="80"/>
          <w:sz w:val="28"/>
          <w:szCs w:val="28"/>
        </w:rPr>
        <w:t>2. Objectifs du projet</w:t>
      </w:r>
    </w:p>
    <w:p w14:paraId="32919C25">
      <w:pPr>
        <w:pStyle w:val="6"/>
        <w:keepNext w:val="0"/>
        <w:keepLines w:val="0"/>
        <w:widowControl/>
        <w:numPr>
          <w:ilvl w:val="0"/>
          <w:numId w:val="2"/>
        </w:numPr>
        <w:suppressLineNumbers w:val="0"/>
        <w:ind w:left="420" w:leftChars="0" w:right="0" w:rightChars="0" w:hanging="420" w:firstLineChars="0"/>
        <w:rPr>
          <w:rFonts w:hint="default" w:ascii="Calibri" w:hAnsi="Calibri" w:cs="Calibri"/>
        </w:rPr>
      </w:pPr>
      <w:r>
        <w:rPr>
          <w:rFonts w:hint="default" w:ascii="Calibri" w:hAnsi="Calibri"/>
        </w:rPr>
        <w:t>Développer une API REST d’analyse et de prévention des emails frauduleux.</w:t>
      </w:r>
    </w:p>
    <w:p w14:paraId="6325EE2A">
      <w:pPr>
        <w:pStyle w:val="6"/>
        <w:keepNext w:val="0"/>
        <w:keepLines w:val="0"/>
        <w:widowControl/>
        <w:numPr>
          <w:ilvl w:val="0"/>
          <w:numId w:val="2"/>
        </w:numPr>
        <w:suppressLineNumbers w:val="0"/>
        <w:ind w:left="420" w:leftChars="0" w:right="0" w:rightChars="0" w:hanging="420" w:firstLineChars="0"/>
        <w:rPr>
          <w:rFonts w:hint="default" w:ascii="Calibri" w:hAnsi="Calibri" w:cs="Calibri"/>
        </w:rPr>
      </w:pPr>
      <w:r>
        <w:rPr>
          <w:rFonts w:hint="default" w:ascii="Calibri" w:hAnsi="Calibri"/>
        </w:rPr>
        <w:t>Analyser les liens et pièces jointes des emails pour identifier les menaces.</w:t>
      </w:r>
    </w:p>
    <w:p w14:paraId="5C8896BC">
      <w:pPr>
        <w:pStyle w:val="6"/>
        <w:keepNext w:val="0"/>
        <w:keepLines w:val="0"/>
        <w:widowControl/>
        <w:numPr>
          <w:ilvl w:val="0"/>
          <w:numId w:val="2"/>
        </w:numPr>
        <w:suppressLineNumbers w:val="0"/>
        <w:ind w:left="420" w:leftChars="0" w:right="0" w:rightChars="0" w:hanging="420" w:firstLineChars="0"/>
        <w:rPr>
          <w:rFonts w:hint="default" w:ascii="Calibri" w:hAnsi="Calibri" w:cs="Calibri"/>
        </w:rPr>
      </w:pPr>
      <w:r>
        <w:rPr>
          <w:rFonts w:hint="default" w:ascii="Calibri" w:hAnsi="Calibri"/>
        </w:rPr>
        <w:t>Alerter les utilisateurs en cas de risque et proposer des actions de prévention.</w:t>
      </w:r>
    </w:p>
    <w:p w14:paraId="48341681">
      <w:pPr>
        <w:pStyle w:val="6"/>
        <w:keepNext w:val="0"/>
        <w:keepLines w:val="0"/>
        <w:widowControl/>
        <w:numPr>
          <w:ilvl w:val="0"/>
          <w:numId w:val="2"/>
        </w:numPr>
        <w:suppressLineNumbers w:val="0"/>
        <w:ind w:left="420" w:leftChars="0" w:right="0" w:rightChars="0" w:hanging="420" w:firstLineChars="0"/>
        <w:rPr>
          <w:rFonts w:hint="default" w:ascii="Calibri" w:hAnsi="Calibri" w:cs="Calibri"/>
        </w:rPr>
      </w:pPr>
      <w:r>
        <w:rPr>
          <w:rFonts w:hint="default" w:ascii="Calibri" w:hAnsi="Calibri"/>
        </w:rPr>
        <w:t>Offrir un module de formation et sensibilisation aux attaques de phishing.</w:t>
      </w:r>
    </w:p>
    <w:p w14:paraId="060D9D17">
      <w:pPr>
        <w:pStyle w:val="6"/>
        <w:keepNext w:val="0"/>
        <w:keepLines w:val="0"/>
        <w:widowControl/>
        <w:numPr>
          <w:ilvl w:val="0"/>
          <w:numId w:val="2"/>
        </w:numPr>
        <w:suppressLineNumbers w:val="0"/>
        <w:ind w:left="420" w:leftChars="0" w:right="0" w:rightChars="0" w:hanging="420" w:firstLineChars="0"/>
        <w:rPr>
          <w:rFonts w:hint="default" w:ascii="Calibri" w:hAnsi="Calibri" w:cs="Calibri"/>
        </w:rPr>
      </w:pPr>
      <w:r>
        <w:rPr>
          <w:rFonts w:hint="default" w:ascii="Calibri" w:hAnsi="Calibri"/>
        </w:rPr>
        <w:t>Proposer une interface intuitive pour soumettre un email, consulter les analyses et alertes.</w:t>
      </w:r>
    </w:p>
    <w:p w14:paraId="005CC4EB">
      <w:pPr>
        <w:pStyle w:val="6"/>
        <w:keepNext w:val="0"/>
        <w:keepLines w:val="0"/>
        <w:widowControl/>
        <w:numPr>
          <w:ilvl w:val="0"/>
          <w:numId w:val="2"/>
        </w:numPr>
        <w:suppressLineNumbers w:val="0"/>
        <w:ind w:left="420" w:leftChars="0" w:right="0" w:rightChars="0" w:hanging="420" w:firstLineChars="0"/>
        <w:rPr>
          <w:rFonts w:hint="default" w:ascii="Calibri" w:hAnsi="Calibri" w:cs="Calibri"/>
        </w:rPr>
      </w:pPr>
      <w:r>
        <w:rPr>
          <w:rFonts w:hint="default" w:ascii="Calibri" w:hAnsi="Calibri"/>
        </w:rPr>
        <w:t>Permettre la génération de rapports d’analyse (PDF/CSV).</w:t>
      </w:r>
    </w:p>
    <w:p w14:paraId="727CF40A">
      <w:pPr>
        <w:numPr>
          <w:ilvl w:val="0"/>
          <w:numId w:val="3"/>
        </w:numPr>
        <w:rPr>
          <w:rFonts w:hint="default" w:ascii="Calibri" w:hAnsi="Calibri" w:cs="Calibri"/>
          <w:b/>
          <w:bCs/>
          <w:color w:val="767171" w:themeColor="background2" w:themeShade="80"/>
          <w:sz w:val="28"/>
          <w:szCs w:val="28"/>
        </w:rPr>
      </w:pPr>
      <w:r>
        <w:rPr>
          <w:rFonts w:hint="default" w:ascii="Calibri" w:hAnsi="Calibri" w:cs="Calibri"/>
          <w:b/>
          <w:bCs/>
          <w:color w:val="767171" w:themeColor="background2" w:themeShade="80"/>
          <w:sz w:val="28"/>
          <w:szCs w:val="28"/>
        </w:rPr>
        <w:t>Fonctionnalités principales</w:t>
      </w:r>
    </w:p>
    <w:p w14:paraId="6796CCA9">
      <w:pPr>
        <w:numPr>
          <w:ilvl w:val="0"/>
          <w:numId w:val="0"/>
        </w:numPr>
        <w:rPr>
          <w:rFonts w:hint="default" w:ascii="Calibri" w:hAnsi="Calibri" w:cs="Calibri"/>
          <w:b/>
          <w:bCs/>
          <w:color w:val="767171" w:themeColor="background2" w:themeShade="80"/>
          <w:sz w:val="28"/>
          <w:szCs w:val="28"/>
        </w:rPr>
      </w:pPr>
    </w:p>
    <w:p w14:paraId="14299C9D">
      <w:pPr>
        <w:pStyle w:val="6"/>
        <w:keepNext w:val="0"/>
        <w:keepLines w:val="0"/>
        <w:widowControl/>
        <w:numPr>
          <w:numId w:val="0"/>
        </w:numPr>
        <w:suppressLineNumbers w:val="0"/>
        <w:ind w:leftChars="0" w:right="0" w:rightChars="0"/>
        <w:rPr>
          <w:rFonts w:hint="default" w:ascii="Calibri" w:hAnsi="Calibri"/>
        </w:rPr>
      </w:pPr>
      <w:r>
        <w:rPr>
          <w:rFonts w:hint="default" w:ascii="Calibri" w:hAnsi="Calibri"/>
          <w:lang w:val="fr-FR"/>
        </w:rPr>
        <w:t>3</w:t>
      </w:r>
      <w:r>
        <w:rPr>
          <w:rFonts w:hint="default" w:ascii="Calibri" w:hAnsi="Calibri"/>
        </w:rPr>
        <w:t>.1 API REST</w:t>
      </w:r>
    </w:p>
    <w:p w14:paraId="0DC6EF26">
      <w:pPr>
        <w:pStyle w:val="6"/>
        <w:keepNext w:val="0"/>
        <w:keepLines w:val="0"/>
        <w:widowControl/>
        <w:numPr>
          <w:ilvl w:val="0"/>
          <w:numId w:val="4"/>
        </w:numPr>
        <w:suppressLineNumbers w:val="0"/>
        <w:ind w:left="840" w:leftChars="0" w:right="0" w:rightChars="0" w:hanging="420" w:firstLineChars="0"/>
        <w:rPr>
          <w:rFonts w:hint="default" w:ascii="Calibri" w:hAnsi="Calibri"/>
        </w:rPr>
      </w:pPr>
      <w:r>
        <w:rPr>
          <w:rFonts w:hint="default" w:ascii="Calibri" w:hAnsi="Calibri"/>
        </w:rPr>
        <w:t>Analyser un email en appliquant des règles prédéfinies.</w:t>
      </w:r>
    </w:p>
    <w:p w14:paraId="239E6C42">
      <w:pPr>
        <w:pStyle w:val="6"/>
        <w:keepNext w:val="0"/>
        <w:keepLines w:val="0"/>
        <w:widowControl/>
        <w:numPr>
          <w:ilvl w:val="0"/>
          <w:numId w:val="5"/>
        </w:numPr>
        <w:suppressLineNumbers w:val="0"/>
        <w:ind w:left="840" w:leftChars="0" w:right="0" w:rightChars="0" w:hanging="420" w:firstLineChars="0"/>
        <w:rPr>
          <w:rFonts w:hint="default" w:ascii="Calibri" w:hAnsi="Calibri"/>
        </w:rPr>
      </w:pPr>
      <w:r>
        <w:rPr>
          <w:rFonts w:hint="default" w:ascii="Calibri" w:hAnsi="Calibri"/>
        </w:rPr>
        <w:t>Vérifier les liens et pièces jointes contre des bases de données de menaces.</w:t>
      </w:r>
    </w:p>
    <w:p w14:paraId="34A21BEC">
      <w:pPr>
        <w:pStyle w:val="6"/>
        <w:keepNext w:val="0"/>
        <w:keepLines w:val="0"/>
        <w:widowControl/>
        <w:numPr>
          <w:ilvl w:val="0"/>
          <w:numId w:val="6"/>
        </w:numPr>
        <w:suppressLineNumbers w:val="0"/>
        <w:ind w:left="840" w:leftChars="0" w:right="0" w:rightChars="0" w:hanging="420" w:firstLineChars="0"/>
        <w:rPr>
          <w:rFonts w:hint="default" w:ascii="Calibri" w:hAnsi="Calibri"/>
        </w:rPr>
      </w:pPr>
      <w:r>
        <w:rPr>
          <w:rFonts w:hint="default" w:ascii="Calibri" w:hAnsi="Calibri"/>
        </w:rPr>
        <w:t>Fournir des réponses détaillées et personnalisées au format JSON.</w:t>
      </w:r>
    </w:p>
    <w:p w14:paraId="3A7C6A81">
      <w:pPr>
        <w:pStyle w:val="6"/>
        <w:keepNext w:val="0"/>
        <w:keepLines w:val="0"/>
        <w:widowControl/>
        <w:numPr>
          <w:ilvl w:val="0"/>
          <w:numId w:val="7"/>
        </w:numPr>
        <w:suppressLineNumbers w:val="0"/>
        <w:ind w:left="840" w:leftChars="0" w:right="0" w:rightChars="0" w:hanging="420" w:firstLineChars="0"/>
        <w:rPr>
          <w:rFonts w:hint="default" w:ascii="Calibri" w:hAnsi="Calibri"/>
        </w:rPr>
      </w:pPr>
      <w:r>
        <w:rPr>
          <w:rFonts w:hint="default" w:ascii="Calibri" w:hAnsi="Calibri"/>
        </w:rPr>
        <w:t>Intégrer une intelligence artificielle pour améliorer la détection des menaces.</w:t>
      </w:r>
    </w:p>
    <w:p w14:paraId="6F1B6256">
      <w:pPr>
        <w:pStyle w:val="6"/>
        <w:keepNext w:val="0"/>
        <w:keepLines w:val="0"/>
        <w:widowControl/>
        <w:numPr>
          <w:numId w:val="0"/>
        </w:numPr>
        <w:suppressLineNumbers w:val="0"/>
        <w:ind w:leftChars="0" w:right="0" w:rightChars="0"/>
        <w:rPr>
          <w:rFonts w:hint="default" w:ascii="Calibri" w:hAnsi="Calibri"/>
        </w:rPr>
      </w:pPr>
      <w:r>
        <w:rPr>
          <w:rFonts w:hint="default" w:ascii="Calibri" w:hAnsi="Calibri"/>
          <w:lang w:val="fr-FR"/>
        </w:rPr>
        <w:t>3</w:t>
      </w:r>
      <w:bookmarkStart w:id="2" w:name="_GoBack"/>
      <w:bookmarkEnd w:id="2"/>
      <w:r>
        <w:rPr>
          <w:rFonts w:hint="default" w:ascii="Calibri" w:hAnsi="Calibri"/>
        </w:rPr>
        <w:t>.2 Interface Utilisateur</w:t>
      </w:r>
    </w:p>
    <w:p w14:paraId="689728A1">
      <w:pPr>
        <w:pStyle w:val="6"/>
        <w:keepNext w:val="0"/>
        <w:keepLines w:val="0"/>
        <w:widowControl/>
        <w:numPr>
          <w:ilvl w:val="0"/>
          <w:numId w:val="8"/>
        </w:numPr>
        <w:suppressLineNumbers w:val="0"/>
        <w:ind w:left="840" w:leftChars="0" w:right="0" w:rightChars="0" w:hanging="420" w:firstLineChars="0"/>
        <w:rPr>
          <w:rFonts w:hint="default" w:ascii="Calibri" w:hAnsi="Calibri"/>
        </w:rPr>
      </w:pPr>
      <w:r>
        <w:rPr>
          <w:rFonts w:hint="default" w:ascii="Calibri" w:hAnsi="Calibri"/>
        </w:rPr>
        <w:t>Soumission d’email : possibilité de soumettre un email sous forme de texte ou en pièce jointe.</w:t>
      </w:r>
    </w:p>
    <w:p w14:paraId="0ADD5C14">
      <w:pPr>
        <w:pStyle w:val="6"/>
        <w:keepNext w:val="0"/>
        <w:keepLines w:val="0"/>
        <w:widowControl/>
        <w:numPr>
          <w:ilvl w:val="0"/>
          <w:numId w:val="9"/>
        </w:numPr>
        <w:suppressLineNumbers w:val="0"/>
        <w:ind w:left="840" w:leftChars="0" w:right="0" w:rightChars="0" w:hanging="420" w:firstLineChars="0"/>
        <w:rPr>
          <w:rFonts w:hint="default" w:ascii="Calibri" w:hAnsi="Calibri"/>
        </w:rPr>
      </w:pPr>
      <w:r>
        <w:rPr>
          <w:rFonts w:hint="default" w:ascii="Calibri" w:hAnsi="Calibri"/>
        </w:rPr>
        <w:t>Affichage des résultats : présentation des résultats d’analyse sous forme de rapport clair et compréhensible.</w:t>
      </w:r>
    </w:p>
    <w:p w14:paraId="2FFF4A77">
      <w:pPr>
        <w:pStyle w:val="6"/>
        <w:keepNext w:val="0"/>
        <w:keepLines w:val="0"/>
        <w:widowControl/>
        <w:numPr>
          <w:ilvl w:val="0"/>
          <w:numId w:val="10"/>
        </w:numPr>
        <w:suppressLineNumbers w:val="0"/>
        <w:ind w:left="840" w:leftChars="0" w:right="0" w:rightChars="0" w:hanging="420" w:firstLineChars="0"/>
        <w:rPr>
          <w:rFonts w:hint="default" w:ascii="Calibri" w:hAnsi="Calibri"/>
        </w:rPr>
      </w:pPr>
      <w:r>
        <w:rPr>
          <w:rFonts w:hint="default" w:ascii="Calibri" w:hAnsi="Calibri"/>
        </w:rPr>
        <w:t>Alerte utilisateur : notification en cas de risque détecté avec recommandations.</w:t>
      </w:r>
    </w:p>
    <w:p w14:paraId="2A5D9D09">
      <w:pPr>
        <w:pStyle w:val="6"/>
        <w:keepNext w:val="0"/>
        <w:keepLines w:val="0"/>
        <w:widowControl/>
        <w:numPr>
          <w:ilvl w:val="0"/>
          <w:numId w:val="11"/>
        </w:numPr>
        <w:suppressLineNumbers w:val="0"/>
        <w:ind w:left="840" w:leftChars="0" w:right="0" w:rightChars="0" w:hanging="420" w:firstLineChars="0"/>
        <w:rPr>
          <w:rFonts w:hint="default" w:ascii="Calibri" w:hAnsi="Calibri"/>
        </w:rPr>
      </w:pPr>
      <w:r>
        <w:rPr>
          <w:rFonts w:hint="default" w:ascii="Calibri" w:hAnsi="Calibri"/>
        </w:rPr>
        <w:t>Génération de rapports : possibilité d’exporter les résultats en PDF ou CSV.</w:t>
      </w:r>
    </w:p>
    <w:p w14:paraId="7FED4301">
      <w:pPr>
        <w:pStyle w:val="6"/>
        <w:keepNext w:val="0"/>
        <w:keepLines w:val="0"/>
        <w:widowControl/>
        <w:numPr>
          <w:ilvl w:val="0"/>
          <w:numId w:val="12"/>
        </w:numPr>
        <w:suppressLineNumbers w:val="0"/>
        <w:ind w:left="840" w:leftChars="0" w:right="0" w:rightChars="0" w:hanging="420" w:firstLineChars="0"/>
        <w:rPr>
          <w:rFonts w:hint="default" w:ascii="Calibri" w:hAnsi="Calibri"/>
        </w:rPr>
      </w:pPr>
      <w:r>
        <w:rPr>
          <w:rFonts w:hint="default" w:ascii="Calibri" w:hAnsi="Calibri"/>
        </w:rPr>
        <w:t>Module de formation : plateforme interactive proposant des quiz et exercices pratiques pour améliorer la sensibilisation aux cyberattaques.</w:t>
      </w:r>
    </w:p>
    <w:p w14:paraId="74186B65">
      <w:pPr>
        <w:pStyle w:val="6"/>
        <w:keepNext w:val="0"/>
        <w:keepLines w:val="0"/>
        <w:widowControl/>
        <w:numPr>
          <w:ilvl w:val="0"/>
          <w:numId w:val="3"/>
        </w:numPr>
        <w:suppressLineNumbers w:val="0"/>
        <w:ind w:left="0" w:leftChars="0" w:right="0" w:rightChars="0" w:firstLine="0" w:firstLineChars="0"/>
        <w:rPr>
          <w:rFonts w:hint="default" w:ascii="Calibri" w:hAnsi="Calibri" w:cs="Calibri"/>
          <w:b/>
          <w:bCs/>
          <w:color w:val="767171" w:themeColor="background2" w:themeShade="80"/>
          <w:sz w:val="28"/>
          <w:szCs w:val="28"/>
        </w:rPr>
      </w:pPr>
      <w:r>
        <w:rPr>
          <w:rFonts w:hint="default" w:ascii="Calibri" w:hAnsi="Calibri" w:cs="Calibri"/>
          <w:b/>
          <w:bCs/>
          <w:color w:val="767171" w:themeColor="background2" w:themeShade="80"/>
          <w:sz w:val="28"/>
          <w:szCs w:val="28"/>
        </w:rPr>
        <w:t>Règles de détection des Emails Frauduleux</w:t>
      </w:r>
    </w:p>
    <w:p w14:paraId="69D31C8F">
      <w:pPr>
        <w:pStyle w:val="6"/>
        <w:keepNext w:val="0"/>
        <w:keepLines w:val="0"/>
        <w:widowControl/>
        <w:numPr>
          <w:ilvl w:val="0"/>
          <w:numId w:val="0"/>
        </w:numPr>
        <w:suppressLineNumbers w:val="0"/>
        <w:ind w:leftChars="0" w:right="0" w:rightChars="0"/>
        <w:rPr>
          <w:rFonts w:hint="default" w:ascii="Calibri" w:hAnsi="Calibri" w:cs="Calibri"/>
          <w:b w:val="0"/>
          <w:bCs w:val="0"/>
          <w:color w:val="auto"/>
          <w:sz w:val="24"/>
          <w:szCs w:val="24"/>
        </w:rPr>
      </w:pPr>
      <w:r>
        <w:rPr>
          <w:rFonts w:hint="default" w:ascii="Calibri" w:hAnsi="Calibri" w:cs="Calibri"/>
          <w:b w:val="0"/>
          <w:bCs w:val="0"/>
          <w:color w:val="auto"/>
          <w:sz w:val="24"/>
          <w:szCs w:val="24"/>
        </w:rPr>
        <w:t xml:space="preserve"> </w:t>
      </w:r>
      <w:r>
        <w:rPr>
          <w:rFonts w:hint="default" w:ascii="Calibri" w:hAnsi="Calibri"/>
          <w:b w:val="0"/>
          <w:bCs w:val="0"/>
          <w:color w:val="auto"/>
          <w:sz w:val="24"/>
          <w:szCs w:val="24"/>
        </w:rPr>
        <w:t>L’analyse des emails repose sur plusieurs critères :</w:t>
      </w:r>
    </w:p>
    <w:p w14:paraId="3EAE97D1">
      <w:pPr>
        <w:pStyle w:val="6"/>
        <w:keepNext w:val="0"/>
        <w:keepLines w:val="0"/>
        <w:widowControl/>
        <w:numPr>
          <w:ilvl w:val="1"/>
          <w:numId w:val="3"/>
        </w:numPr>
        <w:suppressLineNumbers w:val="0"/>
        <w:ind w:left="720" w:leftChars="0" w:right="0" w:rightChars="0" w:firstLine="0" w:firstLineChars="0"/>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pPr>
      <w:r>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t xml:space="preserve">Analyse des liens </w:t>
      </w:r>
    </w:p>
    <w:p w14:paraId="6B2C4353">
      <w:pPr>
        <w:pStyle w:val="6"/>
        <w:keepNext w:val="0"/>
        <w:keepLines w:val="0"/>
        <w:widowControl/>
        <w:numPr>
          <w:ilvl w:val="0"/>
          <w:numId w:val="13"/>
        </w:numPr>
        <w:suppressLineNumbers w:val="0"/>
        <w:ind w:left="420" w:leftChars="0" w:right="0" w:rightChars="0" w:hanging="420" w:firstLineChars="0"/>
        <w:rPr>
          <w:rFonts w:hint="default" w:ascii="Calibri" w:hAnsi="Calibri" w:cs="Calibri"/>
          <w:b/>
          <w:bCs/>
          <w:color w:val="767171" w:themeColor="background2" w:themeShade="80"/>
          <w:sz w:val="28"/>
          <w:szCs w:val="28"/>
        </w:rPr>
      </w:pPr>
      <w:r>
        <w:rPr>
          <w:rFonts w:hint="default" w:ascii="Calibri" w:hAnsi="Calibri" w:cs="Calibri"/>
          <w:b w:val="0"/>
          <w:bCs w:val="0"/>
          <w:color w:val="auto"/>
          <w:sz w:val="24"/>
          <w:szCs w:val="24"/>
        </w:rPr>
        <w:t>Vérification des URLs avec des services de liste noire.</w:t>
      </w:r>
    </w:p>
    <w:p w14:paraId="5CC8750A">
      <w:pPr>
        <w:pStyle w:val="6"/>
        <w:keepNext w:val="0"/>
        <w:keepLines w:val="0"/>
        <w:widowControl/>
        <w:numPr>
          <w:ilvl w:val="0"/>
          <w:numId w:val="13"/>
        </w:numPr>
        <w:suppressLineNumbers w:val="0"/>
        <w:ind w:left="420" w:leftChars="0" w:right="0" w:rightChars="0" w:hanging="420" w:firstLineChars="0"/>
        <w:rPr>
          <w:rFonts w:hint="default" w:ascii="Calibri" w:hAnsi="Calibri" w:cs="Calibri"/>
          <w:b/>
          <w:bCs/>
          <w:color w:val="767171" w:themeColor="background2" w:themeShade="80"/>
          <w:sz w:val="28"/>
          <w:szCs w:val="28"/>
        </w:rPr>
      </w:pPr>
      <w:r>
        <w:rPr>
          <w:rFonts w:hint="default" w:ascii="Calibri" w:hAnsi="Calibri" w:cs="Calibri"/>
          <w:b w:val="0"/>
          <w:bCs w:val="0"/>
          <w:color w:val="auto"/>
          <w:sz w:val="24"/>
          <w:szCs w:val="24"/>
        </w:rPr>
        <w:t>Comparaison du domaine avec l’expéditeur déclaré.</w:t>
      </w:r>
    </w:p>
    <w:p w14:paraId="61DEF1E3">
      <w:pPr>
        <w:pStyle w:val="6"/>
        <w:keepNext w:val="0"/>
        <w:keepLines w:val="0"/>
        <w:widowControl/>
        <w:numPr>
          <w:ilvl w:val="0"/>
          <w:numId w:val="13"/>
        </w:numPr>
        <w:suppressLineNumbers w:val="0"/>
        <w:ind w:left="420" w:leftChars="0" w:right="0" w:rightChars="0" w:hanging="420" w:firstLineChars="0"/>
        <w:rPr>
          <w:rFonts w:hint="default" w:ascii="Calibri" w:hAnsi="Calibri" w:cs="Calibri"/>
          <w:b/>
          <w:bCs/>
          <w:color w:val="767171" w:themeColor="background2" w:themeShade="80"/>
          <w:sz w:val="28"/>
          <w:szCs w:val="28"/>
        </w:rPr>
      </w:pPr>
      <w:r>
        <w:rPr>
          <w:rFonts w:hint="default" w:ascii="Calibri" w:hAnsi="Calibri"/>
          <w:b w:val="0"/>
          <w:bCs w:val="0"/>
          <w:color w:val="auto"/>
          <w:sz w:val="24"/>
          <w:szCs w:val="24"/>
        </w:rPr>
        <w:t>Analyse du certificat SSL et de l’historique du domaine.</w:t>
      </w:r>
    </w:p>
    <w:p w14:paraId="084664DA">
      <w:pPr>
        <w:pStyle w:val="6"/>
        <w:keepNext w:val="0"/>
        <w:keepLines w:val="0"/>
        <w:widowControl/>
        <w:numPr>
          <w:ilvl w:val="1"/>
          <w:numId w:val="3"/>
        </w:numPr>
        <w:suppressLineNumbers w:val="0"/>
        <w:ind w:left="720" w:leftChars="0" w:right="0" w:rightChars="0" w:firstLine="0" w:firstLineChars="0"/>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pPr>
      <w:r>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t xml:space="preserve">Analyse du contenu </w:t>
      </w:r>
    </w:p>
    <w:p w14:paraId="17266FF8">
      <w:pPr>
        <w:pStyle w:val="6"/>
        <w:keepNext w:val="0"/>
        <w:keepLines w:val="0"/>
        <w:widowControl/>
        <w:numPr>
          <w:ilvl w:val="0"/>
          <w:numId w:val="13"/>
        </w:numPr>
        <w:suppressLineNumbers w:val="0"/>
        <w:ind w:left="420" w:leftChars="0" w:right="0" w:rightChars="0" w:hanging="420" w:firstLineChars="0"/>
        <w:rPr>
          <w:rFonts w:hint="default" w:ascii="Calibri" w:hAnsi="Calibri" w:cs="Calibri"/>
          <w:b w:val="0"/>
          <w:bCs w:val="0"/>
          <w:color w:val="auto"/>
          <w:sz w:val="24"/>
          <w:szCs w:val="24"/>
        </w:rPr>
      </w:pPr>
      <w:r>
        <w:rPr>
          <w:rFonts w:hint="default" w:ascii="Calibri" w:hAnsi="Calibri"/>
          <w:b w:val="0"/>
          <w:bCs w:val="0"/>
          <w:color w:val="auto"/>
          <w:sz w:val="24"/>
          <w:szCs w:val="24"/>
        </w:rPr>
        <w:t xml:space="preserve">Détection de mots-clés suspects </w:t>
      </w:r>
      <w:r>
        <w:rPr>
          <w:rFonts w:hint="default" w:ascii="Calibri" w:hAnsi="Calibri" w:cs="Calibri"/>
          <w:b w:val="0"/>
          <w:bCs w:val="0"/>
          <w:color w:val="auto"/>
          <w:sz w:val="24"/>
          <w:szCs w:val="24"/>
        </w:rPr>
        <w:t xml:space="preserve"> (ex. : “urgent”, “votre compte est bloqué”).</w:t>
      </w:r>
    </w:p>
    <w:p w14:paraId="692F0E5B">
      <w:pPr>
        <w:pStyle w:val="6"/>
        <w:keepNext w:val="0"/>
        <w:keepLines w:val="0"/>
        <w:widowControl/>
        <w:numPr>
          <w:ilvl w:val="0"/>
          <w:numId w:val="13"/>
        </w:numPr>
        <w:suppressLineNumbers w:val="0"/>
        <w:ind w:left="420" w:leftChars="0" w:right="0" w:rightChars="0" w:hanging="420" w:firstLineChars="0"/>
        <w:rPr>
          <w:rFonts w:hint="default" w:ascii="Calibri" w:hAnsi="Calibri" w:cs="Calibri"/>
          <w:b w:val="0"/>
          <w:bCs w:val="0"/>
          <w:color w:val="auto"/>
          <w:sz w:val="24"/>
          <w:szCs w:val="24"/>
        </w:rPr>
      </w:pPr>
      <w:r>
        <w:rPr>
          <w:rFonts w:hint="default" w:ascii="Calibri" w:hAnsi="Calibri" w:cs="Calibri"/>
          <w:b w:val="0"/>
          <w:bCs w:val="0"/>
          <w:color w:val="auto"/>
          <w:sz w:val="24"/>
          <w:szCs w:val="24"/>
        </w:rPr>
        <w:t>Analyse grammaticale pour repérer des erreurs typiques du phishing.</w:t>
      </w:r>
    </w:p>
    <w:p w14:paraId="0001B991">
      <w:pPr>
        <w:pStyle w:val="6"/>
        <w:keepNext w:val="0"/>
        <w:keepLines w:val="0"/>
        <w:widowControl/>
        <w:numPr>
          <w:ilvl w:val="1"/>
          <w:numId w:val="3"/>
        </w:numPr>
        <w:suppressLineNumbers w:val="0"/>
        <w:ind w:left="720" w:leftChars="0" w:right="0" w:rightChars="0" w:firstLine="0" w:firstLineChars="0"/>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pPr>
      <w:r>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t>Analyse des expéditeurs</w:t>
      </w:r>
    </w:p>
    <w:p w14:paraId="791BE771">
      <w:pPr>
        <w:pStyle w:val="6"/>
        <w:keepNext w:val="0"/>
        <w:keepLines w:val="0"/>
        <w:widowControl/>
        <w:numPr>
          <w:ilvl w:val="0"/>
          <w:numId w:val="14"/>
        </w:numPr>
        <w:suppressLineNumbers w:val="0"/>
        <w:ind w:left="420" w:leftChars="0" w:right="0" w:rightChars="0" w:hanging="420" w:firstLineChars="0"/>
        <w:rPr>
          <w:rFonts w:hint="default" w:ascii="Calibri" w:hAnsi="Calibri" w:cs="Calibri"/>
          <w:b w:val="0"/>
          <w:bCs w:val="0"/>
          <w:color w:val="auto"/>
          <w:sz w:val="24"/>
          <w:szCs w:val="24"/>
        </w:rPr>
      </w:pPr>
      <w:r>
        <w:rPr>
          <w:rFonts w:hint="default" w:ascii="Calibri" w:hAnsi="Calibri" w:cs="Calibri"/>
          <w:b w:val="0"/>
          <w:bCs w:val="0"/>
          <w:color w:val="auto"/>
          <w:sz w:val="24"/>
          <w:szCs w:val="24"/>
        </w:rPr>
        <w:t>Vérification de la réputation du domaine.</w:t>
      </w:r>
    </w:p>
    <w:p w14:paraId="7F4E1036">
      <w:pPr>
        <w:pStyle w:val="6"/>
        <w:keepNext w:val="0"/>
        <w:keepLines w:val="0"/>
        <w:widowControl/>
        <w:numPr>
          <w:ilvl w:val="0"/>
          <w:numId w:val="14"/>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b w:val="0"/>
          <w:bCs w:val="0"/>
          <w:color w:val="auto"/>
          <w:sz w:val="24"/>
          <w:szCs w:val="24"/>
        </w:rPr>
        <w:t>Comparaison entre l’adresse d’expédition et l’adresse de réponse.</w:t>
      </w:r>
    </w:p>
    <w:p w14:paraId="12D7BA15">
      <w:pPr>
        <w:pStyle w:val="6"/>
        <w:keepNext w:val="0"/>
        <w:keepLines w:val="0"/>
        <w:widowControl/>
        <w:numPr>
          <w:ilvl w:val="0"/>
          <w:numId w:val="14"/>
        </w:numPr>
        <w:suppressLineNumbers w:val="0"/>
        <w:ind w:left="420" w:leftChars="0" w:right="0" w:rightChars="0" w:hanging="420" w:firstLineChars="0"/>
        <w:rPr>
          <w:rFonts w:hint="default" w:ascii="Calibri" w:hAnsi="Calibri" w:cs="Calibri"/>
          <w:b w:val="0"/>
          <w:bCs w:val="0"/>
          <w:color w:val="auto"/>
          <w:sz w:val="24"/>
          <w:szCs w:val="24"/>
        </w:rPr>
      </w:pPr>
      <w:r>
        <w:rPr>
          <w:rFonts w:hint="default" w:ascii="Calibri" w:hAnsi="Calibri"/>
          <w:b w:val="0"/>
          <w:bCs w:val="0"/>
          <w:color w:val="auto"/>
          <w:sz w:val="24"/>
          <w:szCs w:val="24"/>
        </w:rPr>
        <w:t>Détection des adresses emails usurpées</w:t>
      </w:r>
      <w:r>
        <w:rPr>
          <w:rFonts w:hint="default" w:ascii="Calibri" w:hAnsi="Calibri"/>
          <w:b w:val="0"/>
          <w:bCs w:val="0"/>
          <w:color w:val="auto"/>
          <w:sz w:val="24"/>
          <w:szCs w:val="24"/>
          <w:lang w:val="fr-FR"/>
        </w:rPr>
        <w:t>.</w:t>
      </w:r>
    </w:p>
    <w:p w14:paraId="3FF1656E">
      <w:pPr>
        <w:pStyle w:val="6"/>
        <w:keepNext w:val="0"/>
        <w:keepLines w:val="0"/>
        <w:widowControl/>
        <w:numPr>
          <w:ilvl w:val="1"/>
          <w:numId w:val="3"/>
        </w:numPr>
        <w:suppressLineNumbers w:val="0"/>
        <w:ind w:left="720" w:leftChars="0" w:right="0" w:rightChars="0" w:firstLine="0" w:firstLineChars="0"/>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pPr>
      <w:r>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t>Analyse des en-tetes d’email</w:t>
      </w:r>
    </w:p>
    <w:p w14:paraId="595E68F4">
      <w:pPr>
        <w:pStyle w:val="6"/>
        <w:keepNext w:val="0"/>
        <w:keepLines w:val="0"/>
        <w:widowControl/>
        <w:numPr>
          <w:ilvl w:val="0"/>
          <w:numId w:val="14"/>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cs="Calibri"/>
          <w:b w:val="0"/>
          <w:bCs w:val="0"/>
          <w:color w:val="auto"/>
          <w:sz w:val="24"/>
          <w:szCs w:val="24"/>
        </w:rPr>
        <w:t>Vérification des champs Reply-To, From et Return-Path pour détecter des incohérences.</w:t>
      </w:r>
    </w:p>
    <w:p w14:paraId="35E687B8">
      <w:pPr>
        <w:pStyle w:val="6"/>
        <w:keepNext w:val="0"/>
        <w:keepLines w:val="0"/>
        <w:widowControl/>
        <w:numPr>
          <w:ilvl w:val="0"/>
          <w:numId w:val="14"/>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b w:val="0"/>
          <w:bCs w:val="0"/>
          <w:color w:val="auto"/>
          <w:sz w:val="24"/>
          <w:szCs w:val="24"/>
        </w:rPr>
        <w:t>Détection des techniques avancées d’usurpation d’identité.</w:t>
      </w:r>
    </w:p>
    <w:p w14:paraId="13D99C6B">
      <w:pPr>
        <w:pStyle w:val="6"/>
        <w:keepNext w:val="0"/>
        <w:keepLines w:val="0"/>
        <w:widowControl/>
        <w:numPr>
          <w:ilvl w:val="1"/>
          <w:numId w:val="3"/>
        </w:numPr>
        <w:suppressLineNumbers w:val="0"/>
        <w:ind w:left="720" w:leftChars="0" w:right="0" w:rightChars="0" w:firstLine="0" w:firstLineChars="0"/>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pPr>
      <w:r>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t xml:space="preserve">Analyse des pièces jointes </w:t>
      </w:r>
    </w:p>
    <w:p w14:paraId="70EFA039">
      <w:pPr>
        <w:pStyle w:val="6"/>
        <w:keepNext w:val="0"/>
        <w:keepLines w:val="0"/>
        <w:widowControl/>
        <w:numPr>
          <w:ilvl w:val="0"/>
          <w:numId w:val="15"/>
        </w:numPr>
        <w:suppressLineNumbers w:val="0"/>
        <w:ind w:left="420" w:leftChars="0" w:right="0" w:rightChars="0" w:hanging="420" w:firstLineChars="0"/>
        <w:rPr>
          <w:rFonts w:hint="default" w:ascii="Calibri" w:hAnsi="Calibri" w:cs="Calibri"/>
          <w:b w:val="0"/>
          <w:bCs w:val="0"/>
          <w:color w:val="auto"/>
          <w:sz w:val="24"/>
          <w:szCs w:val="24"/>
        </w:rPr>
      </w:pPr>
      <w:r>
        <w:rPr>
          <w:rFonts w:hint="default" w:ascii="Calibri" w:hAnsi="Calibri" w:cs="Calibri"/>
          <w:b w:val="0"/>
          <w:bCs w:val="0"/>
          <w:color w:val="auto"/>
          <w:sz w:val="24"/>
          <w:szCs w:val="24"/>
        </w:rPr>
        <w:t>Vérification des extensions de fichiers suspectes (.exe , .scr , .bat ).</w:t>
      </w:r>
    </w:p>
    <w:p w14:paraId="69F9FA15">
      <w:pPr>
        <w:pStyle w:val="6"/>
        <w:keepNext w:val="0"/>
        <w:keepLines w:val="0"/>
        <w:widowControl/>
        <w:numPr>
          <w:ilvl w:val="0"/>
          <w:numId w:val="15"/>
        </w:numPr>
        <w:suppressLineNumbers w:val="0"/>
        <w:ind w:left="420" w:leftChars="0" w:right="0" w:rightChars="0" w:hanging="420" w:firstLineChars="0"/>
        <w:rPr>
          <w:rFonts w:hint="default" w:ascii="Calibri" w:hAnsi="Calibri" w:cs="Calibri"/>
          <w:b w:val="0"/>
          <w:bCs w:val="0"/>
          <w:color w:val="auto"/>
          <w:sz w:val="24"/>
          <w:szCs w:val="24"/>
        </w:rPr>
      </w:pPr>
      <w:r>
        <w:rPr>
          <w:rFonts w:hint="default" w:ascii="Calibri" w:hAnsi="Calibri" w:cs="Calibri"/>
          <w:b w:val="0"/>
          <w:bCs w:val="0"/>
          <w:color w:val="auto"/>
          <w:sz w:val="24"/>
          <w:szCs w:val="24"/>
        </w:rPr>
        <w:t>Détection de fichiers compressés protégés par mot de passe.</w:t>
      </w:r>
    </w:p>
    <w:p w14:paraId="3F37A4B2">
      <w:pPr>
        <w:pStyle w:val="6"/>
        <w:keepNext w:val="0"/>
        <w:keepLines w:val="0"/>
        <w:widowControl/>
        <w:numPr>
          <w:ilvl w:val="0"/>
          <w:numId w:val="3"/>
        </w:numPr>
        <w:suppressLineNumbers w:val="0"/>
        <w:ind w:left="0" w:leftChars="0" w:right="0" w:rightChars="0" w:firstLine="0" w:firstLineChars="0"/>
        <w:rPr>
          <w:rFonts w:hint="default" w:ascii="Calibri" w:hAnsi="Calibri"/>
          <w:b/>
          <w:bCs/>
          <w:color w:val="767171" w:themeColor="background2" w:themeShade="80"/>
          <w:sz w:val="28"/>
          <w:szCs w:val="28"/>
        </w:rPr>
      </w:pPr>
      <w:r>
        <w:rPr>
          <w:rFonts w:hint="default" w:ascii="Calibri" w:hAnsi="Calibri"/>
          <w:b/>
          <w:bCs/>
          <w:color w:val="767171" w:themeColor="background2" w:themeShade="80"/>
          <w:sz w:val="28"/>
          <w:szCs w:val="28"/>
        </w:rPr>
        <w:t>Sécurité et Protection des Données</w:t>
      </w:r>
    </w:p>
    <w:p w14:paraId="0FF81B3E">
      <w:pPr>
        <w:pStyle w:val="6"/>
        <w:keepNext w:val="0"/>
        <w:keepLines w:val="0"/>
        <w:widowControl/>
        <w:numPr>
          <w:ilvl w:val="0"/>
          <w:numId w:val="16"/>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b w:val="0"/>
          <w:bCs w:val="0"/>
          <w:color w:val="auto"/>
          <w:sz w:val="24"/>
          <w:szCs w:val="24"/>
        </w:rPr>
        <w:t>Chiffrement des données sensibles.</w:t>
      </w:r>
    </w:p>
    <w:p w14:paraId="2F13BA0D">
      <w:pPr>
        <w:pStyle w:val="6"/>
        <w:keepNext w:val="0"/>
        <w:keepLines w:val="0"/>
        <w:widowControl/>
        <w:numPr>
          <w:ilvl w:val="0"/>
          <w:numId w:val="16"/>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b w:val="0"/>
          <w:bCs w:val="0"/>
          <w:color w:val="auto"/>
          <w:sz w:val="24"/>
          <w:szCs w:val="24"/>
        </w:rPr>
        <w:t>Protection contre les injections SQL et attaques XSS.</w:t>
      </w:r>
    </w:p>
    <w:p w14:paraId="2F8BA92F">
      <w:pPr>
        <w:pStyle w:val="6"/>
        <w:keepNext w:val="0"/>
        <w:keepLines w:val="0"/>
        <w:widowControl/>
        <w:numPr>
          <w:ilvl w:val="0"/>
          <w:numId w:val="16"/>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b w:val="0"/>
          <w:bCs w:val="0"/>
          <w:color w:val="auto"/>
          <w:sz w:val="24"/>
          <w:szCs w:val="24"/>
        </w:rPr>
        <w:t>Implémentation d’un mécanisme de limitation des requêtes pour éviter les abus.</w:t>
      </w:r>
    </w:p>
    <w:p w14:paraId="73DD8D53">
      <w:pPr>
        <w:pStyle w:val="6"/>
        <w:keepNext w:val="0"/>
        <w:keepLines w:val="0"/>
        <w:widowControl/>
        <w:numPr>
          <w:ilvl w:val="0"/>
          <w:numId w:val="16"/>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b w:val="0"/>
          <w:bCs w:val="0"/>
          <w:color w:val="auto"/>
          <w:sz w:val="24"/>
          <w:szCs w:val="24"/>
        </w:rPr>
        <w:t>Utilisation d’APIs externes reconnues (Google Safe Browsing, VirusTotal) pour améliorer la détection.</w:t>
      </w:r>
    </w:p>
    <w:p w14:paraId="0F6AA638">
      <w:pPr>
        <w:pStyle w:val="6"/>
        <w:keepNext w:val="0"/>
        <w:keepLines w:val="0"/>
        <w:widowControl/>
        <w:numPr>
          <w:ilvl w:val="0"/>
          <w:numId w:val="16"/>
        </w:numPr>
        <w:suppressLineNumbers w:val="0"/>
        <w:ind w:left="420" w:leftChars="0" w:right="0" w:rightChars="0" w:hanging="420" w:firstLineChars="0"/>
        <w:rPr>
          <w:rFonts w:hint="default" w:ascii="Calibri" w:hAnsi="Calibri"/>
          <w:b w:val="0"/>
          <w:bCs w:val="0"/>
          <w:color w:val="auto"/>
          <w:sz w:val="24"/>
          <w:szCs w:val="24"/>
        </w:rPr>
      </w:pPr>
      <w:r>
        <w:rPr>
          <w:rFonts w:hint="default" w:ascii="Calibri" w:hAnsi="Calibri"/>
          <w:b w:val="0"/>
          <w:bCs w:val="0"/>
          <w:color w:val="auto"/>
          <w:sz w:val="24"/>
          <w:szCs w:val="24"/>
        </w:rPr>
        <w:t>Anonymisation des emails traités pour garantir la confidentialité des utilisateurs.</w:t>
      </w:r>
    </w:p>
    <w:p w14:paraId="4E5F7ACD">
      <w:pPr>
        <w:pStyle w:val="6"/>
        <w:keepNext w:val="0"/>
        <w:keepLines w:val="0"/>
        <w:widowControl/>
        <w:numPr>
          <w:numId w:val="0"/>
        </w:numPr>
        <w:suppressLineNumbers w:val="0"/>
        <w:ind w:leftChars="0" w:right="0" w:rightChars="0"/>
        <w:rPr>
          <w:rFonts w:hint="default" w:ascii="Calibri" w:hAnsi="Calibri" w:cs="Calibri"/>
          <w:b w:val="0"/>
          <w:bCs w:val="0"/>
          <w:color w:val="auto"/>
          <w:sz w:val="24"/>
          <w:szCs w:val="24"/>
        </w:rPr>
      </w:pPr>
    </w:p>
    <w:p w14:paraId="1EC7AB43">
      <w:pPr>
        <w:pStyle w:val="6"/>
        <w:keepNext w:val="0"/>
        <w:keepLines w:val="0"/>
        <w:widowControl/>
        <w:numPr>
          <w:ilvl w:val="0"/>
          <w:numId w:val="0"/>
        </w:numPr>
        <w:suppressLineNumbers w:val="0"/>
        <w:ind w:leftChars="0" w:right="0" w:rightChars="0"/>
        <w:rPr>
          <w:rFonts w:hint="default" w:ascii="Calibri" w:hAnsi="Calibri" w:cs="Calibri"/>
          <w:b w:val="0"/>
          <w:bCs w:val="0"/>
          <w:color w:val="auto"/>
          <w:sz w:val="24"/>
          <w:szCs w:val="24"/>
        </w:rPr>
      </w:pPr>
    </w:p>
    <w:p w14:paraId="18E761B7">
      <w:pPr>
        <w:pStyle w:val="6"/>
        <w:keepNext w:val="0"/>
        <w:keepLines w:val="0"/>
        <w:widowControl/>
        <w:numPr>
          <w:ilvl w:val="0"/>
          <w:numId w:val="0"/>
        </w:numPr>
        <w:suppressLineNumbers w:val="0"/>
        <w:ind w:leftChars="0" w:right="0" w:rightChars="0"/>
        <w:rPr>
          <w:rFonts w:hint="default" w:ascii="Calibri" w:hAnsi="Calibri" w:cs="Calibri"/>
          <w:b w:val="0"/>
          <w:bCs w:val="0"/>
          <w:color w:val="auto"/>
          <w:sz w:val="24"/>
          <w:szCs w:val="24"/>
        </w:rPr>
      </w:pPr>
    </w:p>
    <w:p w14:paraId="3099D61C">
      <w:pPr>
        <w:pStyle w:val="6"/>
        <w:keepNext w:val="0"/>
        <w:keepLines w:val="0"/>
        <w:widowControl/>
        <w:numPr>
          <w:ilvl w:val="0"/>
          <w:numId w:val="0"/>
        </w:numPr>
        <w:suppressLineNumbers w:val="0"/>
        <w:ind w:left="720" w:leftChars="0" w:right="0" w:rightChars="0"/>
        <w:rPr>
          <w:rFonts w:hint="default" w:ascii="Calibri" w:hAnsi="Calibri" w:cs="Calibri"/>
          <w:b/>
          <w:bCs/>
          <w:color w:val="9DC3E6" w:themeColor="accent1" w:themeTint="99"/>
          <w:sz w:val="24"/>
          <w:szCs w:val="24"/>
          <w14:textFill>
            <w14:solidFill>
              <w14:schemeClr w14:val="accent1">
                <w14:lumMod w14:val="60000"/>
                <w14:lumOff w14:val="40000"/>
              </w14:schemeClr>
            </w14:solidFill>
          </w14:textFill>
        </w:rPr>
      </w:pPr>
    </w:p>
    <w:p w14:paraId="37C5B726">
      <w:pPr>
        <w:pStyle w:val="6"/>
        <w:keepNext w:val="0"/>
        <w:keepLines w:val="0"/>
        <w:widowControl/>
        <w:numPr>
          <w:ilvl w:val="0"/>
          <w:numId w:val="0"/>
        </w:numPr>
        <w:suppressLineNumbers w:val="0"/>
        <w:ind w:leftChars="0" w:right="0" w:rightChars="0"/>
        <w:rPr>
          <w:rFonts w:hint="default" w:ascii="Calibri" w:hAnsi="Calibri" w:cs="Calibri"/>
          <w:b w:val="0"/>
          <w:bCs w:val="0"/>
          <w:color w:val="auto"/>
          <w:sz w:val="24"/>
          <w:szCs w:val="24"/>
        </w:rPr>
      </w:pPr>
    </w:p>
    <w:p w14:paraId="0E06B93D">
      <w:pPr>
        <w:pStyle w:val="6"/>
        <w:keepNext w:val="0"/>
        <w:keepLines w:val="0"/>
        <w:widowControl/>
        <w:numPr>
          <w:ilvl w:val="0"/>
          <w:numId w:val="0"/>
        </w:numPr>
        <w:suppressLineNumbers w:val="0"/>
        <w:ind w:left="720" w:leftChars="0" w:right="0" w:rightChars="0"/>
        <w:rPr>
          <w:rFonts w:hint="default" w:ascii="Calibri" w:hAnsi="Calibri" w:cs="Calibri"/>
          <w:b w:val="0"/>
          <w:bCs w:val="0"/>
          <w:color w:val="auto"/>
          <w:sz w:val="24"/>
          <w:szCs w:val="24"/>
        </w:rPr>
      </w:pPr>
    </w:p>
    <w:p w14:paraId="7AEADAF6">
      <w:pPr>
        <w:pStyle w:val="6"/>
        <w:keepNext w:val="0"/>
        <w:keepLines w:val="0"/>
        <w:widowControl/>
        <w:numPr>
          <w:ilvl w:val="0"/>
          <w:numId w:val="0"/>
        </w:numPr>
        <w:suppressLineNumbers w:val="0"/>
        <w:ind w:leftChars="0" w:right="0" w:rightChars="0"/>
        <w:rPr>
          <w:rFonts w:hint="default" w:ascii="Calibri" w:hAnsi="Calibri" w:cs="Calibri"/>
        </w:rPr>
      </w:pPr>
    </w:p>
    <w:p w14:paraId="2636FFF2">
      <w:pPr>
        <w:numPr>
          <w:ilvl w:val="0"/>
          <w:numId w:val="0"/>
        </w:numPr>
        <w:ind w:leftChars="0"/>
        <w:rPr>
          <w:rFonts w:hint="default" w:ascii="Calibri" w:hAnsi="Calibri" w:cs="Calibri"/>
          <w:b/>
          <w:bCs/>
          <w:color w:val="767171" w:themeColor="background2" w:themeShade="80"/>
          <w:sz w:val="28"/>
          <w:szCs w:val="28"/>
        </w:rPr>
      </w:pPr>
    </w:p>
    <w:p w14:paraId="60D71292">
      <w:pPr>
        <w:numPr>
          <w:ilvl w:val="0"/>
          <w:numId w:val="0"/>
        </w:numPr>
        <w:ind w:leftChars="0"/>
        <w:rPr>
          <w:rFonts w:hint="default" w:ascii="Calibri" w:hAnsi="Calibri" w:cs="Calibri"/>
          <w:b/>
          <w:bCs/>
          <w:color w:val="767171" w:themeColor="background2" w:themeShade="80"/>
          <w:sz w:val="28"/>
          <w:szCs w:val="28"/>
        </w:rPr>
      </w:pPr>
    </w:p>
    <w:p w14:paraId="2262B00F">
      <w:pPr>
        <w:numPr>
          <w:ilvl w:val="0"/>
          <w:numId w:val="0"/>
        </w:numPr>
        <w:rPr>
          <w:rFonts w:hint="default" w:ascii="Calibri" w:hAnsi="Calibri" w:cs="Calibri"/>
          <w:b/>
          <w:bCs/>
          <w:color w:val="767171" w:themeColor="background2" w:themeShade="80"/>
          <w:sz w:val="28"/>
          <w:szCs w:val="28"/>
        </w:rPr>
      </w:pPr>
    </w:p>
    <w:p w14:paraId="1A620EE3">
      <w:pPr>
        <w:pStyle w:val="6"/>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D32D0B"/>
    <w:multiLevelType w:val="singleLevel"/>
    <w:tmpl w:val="84D32D0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022EA57"/>
    <w:multiLevelType w:val="multilevel"/>
    <w:tmpl w:val="9022EA57"/>
    <w:lvl w:ilvl="0" w:tentative="0">
      <w:start w:val="3"/>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2">
    <w:nsid w:val="9D05D796"/>
    <w:multiLevelType w:val="singleLevel"/>
    <w:tmpl w:val="9D05D7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0403E9"/>
    <w:multiLevelType w:val="singleLevel"/>
    <w:tmpl w:val="A00403E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A9738885"/>
    <w:multiLevelType w:val="singleLevel"/>
    <w:tmpl w:val="A9738885"/>
    <w:lvl w:ilvl="0" w:tentative="0">
      <w:start w:val="1"/>
      <w:numFmt w:val="decimal"/>
      <w:suff w:val="space"/>
      <w:lvlText w:val="%1."/>
      <w:lvlJc w:val="left"/>
    </w:lvl>
  </w:abstractNum>
  <w:abstractNum w:abstractNumId="5">
    <w:nsid w:val="ACCC1411"/>
    <w:multiLevelType w:val="singleLevel"/>
    <w:tmpl w:val="ACCC14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B26B240"/>
    <w:multiLevelType w:val="singleLevel"/>
    <w:tmpl w:val="BB26B2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D46F78B"/>
    <w:multiLevelType w:val="singleLevel"/>
    <w:tmpl w:val="CD46F7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BBA4E6C"/>
    <w:multiLevelType w:val="singleLevel"/>
    <w:tmpl w:val="EBBA4E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ED729FB5"/>
    <w:multiLevelType w:val="singleLevel"/>
    <w:tmpl w:val="ED729F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0A753B1"/>
    <w:multiLevelType w:val="singleLevel"/>
    <w:tmpl w:val="00A753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E224426"/>
    <w:multiLevelType w:val="singleLevel"/>
    <w:tmpl w:val="1E2244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963FABF"/>
    <w:multiLevelType w:val="singleLevel"/>
    <w:tmpl w:val="2963FA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2D6EC0EC"/>
    <w:multiLevelType w:val="singleLevel"/>
    <w:tmpl w:val="2D6EC0E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3588BC54"/>
    <w:multiLevelType w:val="singleLevel"/>
    <w:tmpl w:val="3588BC5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4E163A14"/>
    <w:multiLevelType w:val="singleLevel"/>
    <w:tmpl w:val="4E163A14"/>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11"/>
  </w:num>
  <w:num w:numId="3">
    <w:abstractNumId w:val="1"/>
  </w:num>
  <w:num w:numId="4">
    <w:abstractNumId w:val="7"/>
  </w:num>
  <w:num w:numId="5">
    <w:abstractNumId w:val="12"/>
  </w:num>
  <w:num w:numId="6">
    <w:abstractNumId w:val="13"/>
  </w:num>
  <w:num w:numId="7">
    <w:abstractNumId w:val="14"/>
  </w:num>
  <w:num w:numId="8">
    <w:abstractNumId w:val="0"/>
  </w:num>
  <w:num w:numId="9">
    <w:abstractNumId w:val="8"/>
  </w:num>
  <w:num w:numId="10">
    <w:abstractNumId w:val="3"/>
  </w:num>
  <w:num w:numId="11">
    <w:abstractNumId w:val="15"/>
  </w:num>
  <w:num w:numId="12">
    <w:abstractNumId w:val="6"/>
  </w:num>
  <w:num w:numId="13">
    <w:abstractNumId w:val="5"/>
  </w:num>
  <w:num w:numId="14">
    <w:abstractNumId w:val="9"/>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C0049"/>
    <w:rsid w:val="24531927"/>
    <w:rsid w:val="2C874C27"/>
    <w:rsid w:val="2EA66735"/>
    <w:rsid w:val="3F3D2243"/>
    <w:rsid w:val="3FAF61C4"/>
    <w:rsid w:val="4AB07D99"/>
    <w:rsid w:val="6EE90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2025-03-29T20:53:00Z</dcterms:created>
  <dc:creator>ichra</dc:creator>
  <cp:lastModifiedBy>Eshraq Ennadiri</cp:lastModifiedBy>
  <dcterms:modified xsi:type="dcterms:W3CDTF">2025-04-01T21:57:50Z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99FB68D7E9EE447BA58F3694F114B8D5_12</vt:lpwstr>
  </property>
</Properties>
</file>