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Loss Functions in Machine Learning and Deep Learning</w:t>
      </w:r>
    </w:p>
    <w:p>
      <w:pPr>
        <w:jc w:val="center"/>
      </w:pPr>
      <w:r>
        <w:rPr>
          <w:b/>
        </w:rPr>
        <w:t>Regression vs Classification • Mathematical Equations • Graphs • Advantages • Disadvantages</w:t>
      </w:r>
    </w:p>
    <w:p>
      <w:pPr>
        <w:pStyle w:val="Heading1"/>
      </w:pPr>
      <w:r>
        <w:t>1. What Is a Loss Function?</w:t>
      </w:r>
    </w:p>
    <w:p>
      <w:r>
        <w:t>A loss function is a mathematical function that measures how far a model's prediction is from the actual target. During training, the neural network tries to minimize this loss by using backpropagation and an optimizer.</w:t>
      </w:r>
    </w:p>
    <w:p>
      <w:r>
        <w:t>For a single prediction, the error (residual) can be written as:</w:t>
      </w:r>
    </w:p>
    <w:p>
      <w:r>
        <w:t>e = y − ŷ</w:t>
      </w:r>
    </w:p>
    <w:p>
      <w:r>
        <w:t>where y is the actual value and ŷ is the predicted value.</w:t>
      </w:r>
    </w:p>
    <w:p>
      <w:r>
        <w:t>The general training flow is:</w:t>
      </w:r>
    </w:p>
    <w:p>
      <w:r>
        <w:t>Input → Weighted Sum → Activation → Prediction → Loss → Backpropagation → Weight Update</w:t>
      </w:r>
    </w:p>
    <w:p>
      <w:pPr>
        <w:pStyle w:val="Heading1"/>
      </w:pPr>
      <w:r>
        <w:t>2. How Loss Functions Are Segregated</w:t>
      </w:r>
    </w:p>
    <w:p>
      <w:r>
        <w:t>Loss functions can be broadly organized according to the type of prediction problem:</w:t>
      </w:r>
    </w:p>
    <w:p>
      <w:pPr>
        <w:pStyle w:val="ListBullet"/>
      </w:pPr>
      <w:r>
        <w:t>Regression: predicts a continuous numerical value. Common losses include MSE, RMSE, MAE, Huber Loss, and Log-Cosh Loss.</w:t>
      </w:r>
    </w:p>
    <w:p>
      <w:pPr>
        <w:pStyle w:val="ListBullet"/>
      </w:pPr>
      <w:r>
        <w:t>Binary classification: predicts one of two classes. Binary Cross-Entropy is the standard neural-network loss.</w:t>
      </w:r>
    </w:p>
    <w:p>
      <w:pPr>
        <w:pStyle w:val="ListBullet"/>
      </w:pPr>
      <w:r>
        <w:t>Multi-class classification: predicts one class among multiple classes. Categorical Cross-Entropy and Sparse Categorical Cross-Entropy are common.</w:t>
      </w:r>
    </w:p>
    <w:p>
      <w:pPr>
        <w:pStyle w:val="ListBullet"/>
      </w:pPr>
      <w:r>
        <w:t>Margin-based classification: Hinge Loss is important in Support Vector Machines and can also be used in some neural-network settings.</w:t>
      </w:r>
    </w:p>
    <w:p>
      <w:pPr>
        <w:pStyle w:val="ListBullet"/>
      </w:pPr>
      <w:r>
        <w:t>Imbalanced classification: Focal Loss gives more attention to difficult examples.</w:t>
      </w:r>
    </w:p>
    <w:p>
      <w:pPr>
        <w:pStyle w:val="Heading1"/>
      </w:pPr>
      <w:r>
        <w:t>3. Regression Loss Functions</w:t>
      </w:r>
    </w:p>
    <w:p>
      <w:r>
        <w:t>Regression predicts continuous values such as house price, salary, temperature, sales, or marks. Regression losses generally compare the numerical difference between y and ŷ.</w:t>
      </w:r>
    </w:p>
    <w:p>
      <w:pPr>
        <w:pStyle w:val="Heading1"/>
      </w:pPr>
      <w:r>
        <w:t>3.1 Mean Squared Error (MSE)</w:t>
      </w:r>
    </w:p>
    <w:p>
      <w:r>
        <w:t>MSE is the average of squared prediction errors.</w:t>
      </w:r>
    </w:p>
    <w:p>
      <w:r>
        <w:rPr>
          <w:b/>
        </w:rPr>
        <w:t>MSE = (1/n) Σᵢ (yᵢ − ŷᵢ)²</w:t>
      </w:r>
    </w:p>
    <w:p>
      <w:r>
        <w:t>Example: if errors are 2, −5, and 2, MSE = (4 + 25 + 4)/3 = 11.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93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Graph interpretation: MSE gives very large errors more influence because the error is squared.</w:t>
      </w:r>
    </w:p>
    <w:p>
      <w:pPr>
        <w:pStyle w:val="Heading2"/>
      </w:pPr>
      <w:r>
        <w:t>Advantages</w:t>
      </w:r>
    </w:p>
    <w:p>
      <w:pPr>
        <w:pStyle w:val="ListBullet"/>
      </w:pPr>
      <w:r>
        <w:t>Simple and widely used.</w:t>
      </w:r>
    </w:p>
    <w:p>
      <w:pPr>
        <w:pStyle w:val="ListBullet"/>
      </w:pPr>
      <w:r>
        <w:t>Differentiable and convenient for gradient descent.</w:t>
      </w:r>
    </w:p>
    <w:p>
      <w:pPr>
        <w:pStyle w:val="ListBullet"/>
      </w:pPr>
      <w:r>
        <w:t>Strongly penalizes large errors.</w:t>
      </w:r>
    </w:p>
    <w:p>
      <w:pPr>
        <w:pStyle w:val="Heading2"/>
      </w:pPr>
      <w:r>
        <w:t>Disadvantages</w:t>
      </w:r>
    </w:p>
    <w:p>
      <w:pPr>
        <w:pStyle w:val="ListBullet"/>
      </w:pPr>
      <w:r>
        <w:t>Sensitive to outliers.</w:t>
      </w:r>
    </w:p>
    <w:p>
      <w:pPr>
        <w:pStyle w:val="ListBullet"/>
      </w:pPr>
      <w:r>
        <w:t>A few very large errors can dominate the loss.</w:t>
      </w:r>
    </w:p>
    <w:p>
      <w:r>
        <w:t>Typical use: Regression, especially when large errors should be strongly penalized.</w:t>
      </w:r>
    </w:p>
    <w:p>
      <w:pPr>
        <w:pStyle w:val="Heading1"/>
      </w:pPr>
      <w:r>
        <w:t>3.2 Mean Absolute Error (MAE)</w:t>
      </w:r>
    </w:p>
    <w:p>
      <w:r>
        <w:t>MAE takes the average absolute value of the prediction errors.</w:t>
      </w:r>
    </w:p>
    <w:p>
      <w:r>
        <w:rPr>
          <w:b/>
        </w:rPr>
        <w:t>MAE = (1/n) Σᵢ |yᵢ − ŷᵢ|</w:t>
      </w:r>
    </w:p>
    <w:p>
      <w:r>
        <w:t>Example: errors 2, −5, 2 give MAE = (2 + 5 + 2)/3 =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9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Graph interpretation: The graph is V-shaped because the absolute value is used.</w:t>
      </w:r>
    </w:p>
    <w:p>
      <w:pPr>
        <w:pStyle w:val="Heading2"/>
      </w:pPr>
      <w:r>
        <w:t>Advantages</w:t>
      </w:r>
    </w:p>
    <w:p>
      <w:pPr>
        <w:pStyle w:val="ListBullet"/>
      </w:pPr>
      <w:r>
        <w:t>Less sensitive to outliers than MSE.</w:t>
      </w:r>
    </w:p>
    <w:p>
      <w:pPr>
        <w:pStyle w:val="ListBullet"/>
      </w:pPr>
      <w:r>
        <w:t>Easy to interpret in the target's units.</w:t>
      </w:r>
    </w:p>
    <w:p>
      <w:pPr>
        <w:pStyle w:val="Heading2"/>
      </w:pPr>
      <w:r>
        <w:t>Disadvantages</w:t>
      </w:r>
    </w:p>
    <w:p>
      <w:pPr>
        <w:pStyle w:val="ListBullet"/>
      </w:pPr>
      <w:r>
        <w:t>Not differentiable exactly at zero.</w:t>
      </w:r>
    </w:p>
    <w:p>
      <w:pPr>
        <w:pStyle w:val="ListBullet"/>
      </w:pPr>
      <w:r>
        <w:t>Optimization can be less smooth than MSE.</w:t>
      </w:r>
    </w:p>
    <w:p>
      <w:r>
        <w:t>Typical use: Regression when robustness to outliers is important.</w:t>
      </w:r>
    </w:p>
    <w:p>
      <w:pPr>
        <w:pStyle w:val="Heading1"/>
      </w:pPr>
      <w:r>
        <w:t>3.3 Root Mean Squared Error (RMSE)</w:t>
      </w:r>
    </w:p>
    <w:p>
      <w:r>
        <w:t>RMSE is the square root of MSE.</w:t>
      </w:r>
    </w:p>
    <w:p>
      <w:r>
        <w:rPr>
          <w:b/>
        </w:rPr>
        <w:t>RMSE = √[(1/n) Σᵢ (yᵢ − ŷᵢ)²]</w:t>
      </w:r>
    </w:p>
    <w:p>
      <w:r>
        <w:t>If MSE = 25, then RMSE = 5.</w:t>
      </w:r>
    </w:p>
    <w:p>
      <w:pPr>
        <w:pStyle w:val="Heading2"/>
      </w:pPr>
      <w:r>
        <w:t>Advantages</w:t>
      </w:r>
    </w:p>
    <w:p>
      <w:pPr>
        <w:pStyle w:val="ListBullet"/>
      </w:pPr>
      <w:r>
        <w:t>Penalizes large errors.</w:t>
      </w:r>
    </w:p>
    <w:p>
      <w:pPr>
        <w:pStyle w:val="ListBullet"/>
      </w:pPr>
      <w:r>
        <w:t>Easy to interpret because it uses the original target units.</w:t>
      </w:r>
    </w:p>
    <w:p>
      <w:pPr>
        <w:pStyle w:val="Heading2"/>
      </w:pPr>
      <w:r>
        <w:t>Disadvantages</w:t>
      </w:r>
    </w:p>
    <w:p>
      <w:pPr>
        <w:pStyle w:val="ListBullet"/>
      </w:pPr>
      <w:r>
        <w:t>Sensitive to outliers.</w:t>
      </w:r>
    </w:p>
    <w:p>
      <w:pPr>
        <w:pStyle w:val="ListBullet"/>
      </w:pPr>
      <w:r>
        <w:t>Usually used as an evaluation metric rather than a distinct training behavior.</w:t>
      </w:r>
    </w:p>
    <w:p>
      <w:r>
        <w:t>Typical use: Regression evaluation and model comparison.</w:t>
      </w:r>
    </w:p>
    <w:p>
      <w:pPr>
        <w:pStyle w:val="Heading1"/>
      </w:pPr>
      <w:r>
        <w:t>3.4 Huber Loss</w:t>
      </w:r>
    </w:p>
    <w:p>
      <w:r>
        <w:t>Huber Loss behaves like MSE for small errors and like MAE for large errors.</w:t>
      </w:r>
    </w:p>
    <w:p>
      <w:r>
        <w:rPr>
          <w:b/>
        </w:rPr>
        <w:t>Lδ(e) = ½e², if |e| ≤ δ;  δ(|e| − ½δ), if |e| &gt; δ</w:t>
      </w:r>
    </w:p>
    <w:p>
      <w:r>
        <w:t>For δ = 1, errors inside −1 to +1 use the quadratic part; larger errors use the linear part.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9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er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Graph interpretation: The graph is quadratic near zero and linear for large positive or negative errors.</w:t>
      </w:r>
    </w:p>
    <w:p>
      <w:pPr>
        <w:pStyle w:val="Heading2"/>
      </w:pPr>
      <w:r>
        <w:t>Advantages</w:t>
      </w:r>
    </w:p>
    <w:p>
      <w:pPr>
        <w:pStyle w:val="ListBullet"/>
      </w:pPr>
      <w:r>
        <w:t>More robust to outliers than MSE.</w:t>
      </w:r>
    </w:p>
    <w:p>
      <w:pPr>
        <w:pStyle w:val="ListBullet"/>
      </w:pPr>
      <w:r>
        <w:t>Smooth around the transition point.</w:t>
      </w:r>
    </w:p>
    <w:p>
      <w:pPr>
        <w:pStyle w:val="ListBullet"/>
      </w:pPr>
      <w:r>
        <w:t>Combines useful properties of MSE and MAE.</w:t>
      </w:r>
    </w:p>
    <w:p>
      <w:pPr>
        <w:pStyle w:val="Heading2"/>
      </w:pPr>
      <w:r>
        <w:t>Disadvantages</w:t>
      </w:r>
    </w:p>
    <w:p>
      <w:pPr>
        <w:pStyle w:val="ListBullet"/>
      </w:pPr>
      <w:r>
        <w:t>Requires choosing δ.</w:t>
      </w:r>
    </w:p>
    <w:p>
      <w:pPr>
        <w:pStyle w:val="ListBullet"/>
      </w:pPr>
      <w:r>
        <w:t>Slightly more complicated than MSE or MAE.</w:t>
      </w:r>
    </w:p>
    <w:p>
      <w:r>
        <w:t>Typical use: Regression with occasional outliers.</w:t>
      </w:r>
    </w:p>
    <w:p>
      <w:pPr>
        <w:pStyle w:val="Heading1"/>
      </w:pPr>
      <w:r>
        <w:t>3.5 Log-Cosh Loss</w:t>
      </w:r>
    </w:p>
    <w:p>
      <w:r>
        <w:t>Log-Cosh is a smooth regression loss based on the logarithm of the hyperbolic cosine.</w:t>
      </w:r>
    </w:p>
    <w:p>
      <w:r>
        <w:rPr>
          <w:b/>
        </w:rPr>
        <w:t>L(e) = log(cosh(e))</w:t>
      </w:r>
    </w:p>
    <w:p>
      <w:r>
        <w:t>For small errors it behaves approximately like e²/2; for large errors it behaves approximately like |e| − log(2).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93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Co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Graph interpretation: It is smooth like MSE near zero but less sensitive to extreme errors.</w:t>
      </w:r>
    </w:p>
    <w:p>
      <w:pPr>
        <w:pStyle w:val="Heading2"/>
      </w:pPr>
      <w:r>
        <w:t>Advantages</w:t>
      </w:r>
    </w:p>
    <w:p>
      <w:pPr>
        <w:pStyle w:val="ListBullet"/>
      </w:pPr>
      <w:r>
        <w:t>Smooth and differentiable.</w:t>
      </w:r>
    </w:p>
    <w:p>
      <w:pPr>
        <w:pStyle w:val="ListBullet"/>
      </w:pPr>
      <w:r>
        <w:t>More robust to extreme errors than MSE.</w:t>
      </w:r>
    </w:p>
    <w:p>
      <w:pPr>
        <w:pStyle w:val="Heading2"/>
      </w:pPr>
      <w:r>
        <w:t>Disadvantages</w:t>
      </w:r>
    </w:p>
    <w:p>
      <w:pPr>
        <w:pStyle w:val="ListBullet"/>
      </w:pPr>
      <w:r>
        <w:t>More computationally expensive.</w:t>
      </w:r>
    </w:p>
    <w:p>
      <w:pPr>
        <w:pStyle w:val="ListBullet"/>
      </w:pPr>
      <w:r>
        <w:t>Less common than MSE, MAE, and Huber Loss.</w:t>
      </w:r>
    </w:p>
    <w:p>
      <w:r>
        <w:t>Typical use: Robust regression.</w:t>
      </w:r>
    </w:p>
    <w:p>
      <w:pPr>
        <w:pStyle w:val="Heading1"/>
      </w:pPr>
      <w:r>
        <w:t>4. Classification Loss Functions</w:t>
      </w:r>
    </w:p>
    <w:p>
      <w:r>
        <w:t>Classification predicts a class rather than a continuous numerical value. In neural networks, the loss is usually based on predicted probabilities and the true class.</w:t>
      </w:r>
    </w:p>
    <w:p>
      <w:pPr>
        <w:pStyle w:val="Heading1"/>
      </w:pPr>
      <w:r>
        <w:t>4.1 Binary Cross-Entropy (BCE)</w:t>
      </w:r>
    </w:p>
    <w:p>
      <w:r>
        <w:t>Binary Cross-Entropy is the standard loss for binary classification when the model produces a probability using Sigmoid.</w:t>
      </w:r>
    </w:p>
    <w:p>
      <w:r>
        <w:t>For one sample:</w:t>
      </w:r>
    </w:p>
    <w:p>
      <w:r>
        <w:rPr>
          <w:b/>
        </w:rPr>
        <w:t>L = −[y log(ŷ) + (1 − y) log(1 − ŷ)]</w:t>
      </w:r>
    </w:p>
    <w:p>
      <w:r>
        <w:t>For n samples:</w:t>
      </w:r>
    </w:p>
    <w:p>
      <w:r>
        <w:t>BCE = −(1/n) Σᵢ [yᵢ log(ŷᵢ) + (1 − yᵢ) log(1 − ŷᵢ)]</w:t>
      </w:r>
    </w:p>
    <w:p>
      <w:r>
        <w:t>Example: if y = 1 and ŷ = 0.9, L = −log(0.9) ≈ 0.105. If y = 1 and ŷ = 0.1, L ≈ 2.303.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50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ary_Cross_Entrop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Graph interpretation: for a true positive class (y = 1), the loss approaches zero when the predicted probability approaches 1 and becomes very large when the predicted probability approaches 0.</w:t>
      </w:r>
    </w:p>
    <w:p>
      <w:pPr>
        <w:pStyle w:val="Heading2"/>
      </w:pPr>
      <w:r>
        <w:t>Advantages</w:t>
      </w:r>
    </w:p>
    <w:p>
      <w:pPr>
        <w:pStyle w:val="ListBullet"/>
      </w:pPr>
      <w:r>
        <w:t>Excellent for binary classification.</w:t>
      </w:r>
    </w:p>
    <w:p>
      <w:pPr>
        <w:pStyle w:val="ListBullet"/>
      </w:pPr>
      <w:r>
        <w:t>Works naturally with Sigmoid output.</w:t>
      </w:r>
    </w:p>
    <w:p>
      <w:pPr>
        <w:pStyle w:val="ListBullet"/>
      </w:pPr>
      <w:r>
        <w:t>Strongly penalizes confident wrong predictions.</w:t>
      </w:r>
    </w:p>
    <w:p>
      <w:pPr>
        <w:pStyle w:val="ListBullet"/>
      </w:pPr>
      <w:r>
        <w:t>Differentiable and suitable for gradient-based optimization.</w:t>
      </w:r>
    </w:p>
    <w:p>
      <w:pPr>
        <w:pStyle w:val="Heading2"/>
      </w:pPr>
      <w:r>
        <w:t>Disadvantages</w:t>
      </w:r>
    </w:p>
    <w:p>
      <w:pPr>
        <w:pStyle w:val="ListBullet"/>
      </w:pPr>
      <w:r>
        <w:t>Confidently incorrect predictions can produce very large loss.</w:t>
      </w:r>
    </w:p>
    <w:p>
      <w:pPr>
        <w:pStyle w:val="ListBullet"/>
      </w:pPr>
      <w:r>
        <w:t>Requires probability-based predictions.</w:t>
      </w:r>
    </w:p>
    <w:p>
      <w:r>
        <w:t>Typical use: binary classification output layer.</w:t>
      </w:r>
    </w:p>
    <w:p>
      <w:pPr>
        <w:pStyle w:val="Heading1"/>
      </w:pPr>
      <w:r>
        <w:t>4.2 Categorical Cross-Entropy (CCE)</w:t>
      </w:r>
    </w:p>
    <w:p>
      <w:r>
        <w:t>Categorical Cross-Entropy is commonly used for multi-class classification with one-hot encoded targets.</w:t>
      </w:r>
    </w:p>
    <w:p>
      <w:r>
        <w:t>L = − Σₖ yₖ log(ŷₖ)</w:t>
      </w:r>
    </w:p>
    <w:p>
      <w:r>
        <w:t>For n samples: L = −(1/n) Σⱼ Σₖ yⱼₖ log(ŷⱼₖ)</w:t>
      </w:r>
    </w:p>
    <w:p>
      <w:r>
        <w:t>Typical combination: Softmax output + Categorical Cross-Entropy.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68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max_Exam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Example: actual class = [0, 1, 0], predicted probabilities = [0.1, 0.8, 0.1]. Loss = −log(0.8) ≈ 0.223.</w:t>
      </w:r>
    </w:p>
    <w:p>
      <w:pPr>
        <w:pStyle w:val="Heading2"/>
      </w:pPr>
      <w:r>
        <w:t>Advantages</w:t>
      </w:r>
    </w:p>
    <w:p>
      <w:pPr>
        <w:pStyle w:val="ListBullet"/>
      </w:pPr>
      <w:r>
        <w:t>Natural choice for multi-class classification.</w:t>
      </w:r>
    </w:p>
    <w:p>
      <w:pPr>
        <w:pStyle w:val="ListBullet"/>
      </w:pPr>
      <w:r>
        <w:t>Works well with Softmax.</w:t>
      </w:r>
    </w:p>
    <w:p>
      <w:pPr>
        <w:pStyle w:val="ListBullet"/>
      </w:pPr>
      <w:r>
        <w:t>Penalizes incorrect probability assignments.</w:t>
      </w:r>
    </w:p>
    <w:p>
      <w:pPr>
        <w:pStyle w:val="Heading2"/>
      </w:pPr>
      <w:r>
        <w:t>Disadvantages</w:t>
      </w:r>
    </w:p>
    <w:p>
      <w:pPr>
        <w:pStyle w:val="ListBullet"/>
      </w:pPr>
      <w:r>
        <w:t>Sensitive to confidently incorrect predictions.</w:t>
      </w:r>
    </w:p>
    <w:p>
      <w:pPr>
        <w:pStyle w:val="ListBullet"/>
      </w:pPr>
      <w:r>
        <w:t>Designed for probability distributions and one-hot style targets.</w:t>
      </w:r>
    </w:p>
    <w:p>
      <w:r>
        <w:t>Typical use: multi-class classification with one-hot encoded labels.</w:t>
      </w:r>
    </w:p>
    <w:p>
      <w:pPr>
        <w:pStyle w:val="Heading1"/>
      </w:pPr>
      <w:r>
        <w:t>4.3 Sparse Categorical Cross-Entropy</w:t>
      </w:r>
    </w:p>
    <w:p>
      <w:r>
        <w:t>Sparse Categorical Cross-Entropy uses an integer class label instead of a one-hot vector.</w:t>
      </w:r>
    </w:p>
    <w:p>
      <w:r>
        <w:t>For the correct class k:</w:t>
      </w:r>
    </w:p>
    <w:p>
      <w:r>
        <w:t>L = −log(ŷₖ)</w:t>
      </w:r>
    </w:p>
    <w:p>
      <w:r>
        <w:t>Example: actual label = 1 and prediction = [0.1, 0.8, 0.1]. The loss is −log(0.8) ≈ 0.223.</w:t>
      </w:r>
    </w:p>
    <w:p>
      <w:r>
        <w:t>Difference: Categorical Cross-Entropy uses a target such as [0, 1, 0], while Sparse Categorical Cross-Entropy uses the integer 1 for the same class.</w:t>
      </w:r>
    </w:p>
    <w:p>
      <w:r>
        <w:t>Typical use: multi-class classification when class labels are stored as integers.</w:t>
      </w:r>
    </w:p>
    <w:p>
      <w:pPr>
        <w:pStyle w:val="Heading1"/>
      </w:pPr>
      <w:r>
        <w:t>4.4 Hinge Loss</w:t>
      </w:r>
    </w:p>
    <w:p>
      <w:r>
        <w:t>Hinge Loss is strongly associated with Support Vector Machines and margin-based classification.</w:t>
      </w:r>
    </w:p>
    <w:p>
      <w:r>
        <w:t>L = max(0, 1 − yŷ), where y ∈ {−1, +1}.</w:t>
      </w:r>
    </w:p>
    <w:p>
      <w:r>
        <w:t>Example: if y = +1 and ŷ = 2, L = 0. If y = +1 and ŷ = 0.5, L = 0.5.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68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ge_L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Graph interpretation: the loss becomes zero once the required margin is reached and increases linearly when the margin is insufficient.</w:t>
      </w:r>
    </w:p>
    <w:p>
      <w:pPr>
        <w:pStyle w:val="Heading2"/>
      </w:pPr>
      <w:r>
        <w:t>Advantages</w:t>
      </w:r>
    </w:p>
    <w:p>
      <w:pPr>
        <w:pStyle w:val="ListBullet"/>
      </w:pPr>
      <w:r>
        <w:t>Encourages a classification margin.</w:t>
      </w:r>
    </w:p>
    <w:p>
      <w:pPr>
        <w:pStyle w:val="ListBullet"/>
      </w:pPr>
      <w:r>
        <w:t>Simple mathematical form.</w:t>
      </w:r>
    </w:p>
    <w:p>
      <w:pPr>
        <w:pStyle w:val="ListBullet"/>
      </w:pPr>
      <w:r>
        <w:t>Important in SVMs.</w:t>
      </w:r>
    </w:p>
    <w:p>
      <w:pPr>
        <w:pStyle w:val="Heading2"/>
      </w:pPr>
      <w:r>
        <w:t>Disadvantages</w:t>
      </w:r>
    </w:p>
    <w:p>
      <w:pPr>
        <w:pStyle w:val="ListBullet"/>
      </w:pPr>
      <w:r>
        <w:t>Does not directly produce probabilities.</w:t>
      </w:r>
    </w:p>
    <w:p>
      <w:pPr>
        <w:pStyle w:val="ListBullet"/>
      </w:pPr>
      <w:r>
        <w:t>Less common than cross-entropy for modern neural networks.</w:t>
      </w:r>
    </w:p>
    <w:p>
      <w:pPr>
        <w:pStyle w:val="Heading1"/>
      </w:pPr>
      <w:r>
        <w:t>4.5 Focal Loss</w:t>
      </w:r>
    </w:p>
    <w:p>
      <w:r>
        <w:t>Focal Loss is designed for highly imbalanced classification problems. It reduces the contribution of easy examples and focuses training on difficult examples.</w:t>
      </w:r>
    </w:p>
    <w:p>
      <w:r>
        <w:t>A common binary form is:</w:t>
      </w:r>
    </w:p>
    <w:p>
      <w:r>
        <w:t>FL(pₜ) = −α(1 − pₜ)^γ log(pₜ)</w:t>
      </w:r>
    </w:p>
    <w:p>
      <w:r>
        <w:t>Here pₜ is the probability assigned to the true class, α is a weighting factor, and γ controls how strongly easy examples are down-weighted.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50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al_Lo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displayed graph uses α = 1 and γ = 2.</w:t>
      </w:r>
    </w:p>
    <w:p>
      <w:pPr>
        <w:pStyle w:val="Heading2"/>
      </w:pPr>
      <w:r>
        <w:t>Advantages</w:t>
      </w:r>
    </w:p>
    <w:p>
      <w:pPr>
        <w:pStyle w:val="ListBullet"/>
      </w:pPr>
      <w:r>
        <w:t>Useful for severe class imbalance.</w:t>
      </w:r>
    </w:p>
    <w:p>
      <w:pPr>
        <w:pStyle w:val="ListBullet"/>
      </w:pPr>
      <w:r>
        <w:t>Focuses learning on hard examples.</w:t>
      </w:r>
    </w:p>
    <w:p>
      <w:pPr>
        <w:pStyle w:val="ListBullet"/>
      </w:pPr>
      <w:r>
        <w:t>Common in object-detection systems.</w:t>
      </w:r>
    </w:p>
    <w:p>
      <w:pPr>
        <w:pStyle w:val="Heading2"/>
      </w:pPr>
      <w:r>
        <w:t>Disadvantages</w:t>
      </w:r>
    </w:p>
    <w:p>
      <w:pPr>
        <w:pStyle w:val="ListBullet"/>
      </w:pPr>
      <w:r>
        <w:t>Requires additional hyperparameters.</w:t>
      </w:r>
    </w:p>
    <w:p>
      <w:pPr>
        <w:pStyle w:val="ListBullet"/>
      </w:pPr>
      <w:r>
        <w:t>More complicated than standard cross-entropy.</w:t>
      </w:r>
    </w:p>
    <w:p>
      <w:pPr>
        <w:pStyle w:val="Heading1"/>
      </w:pPr>
      <w:r>
        <w:t>5. Regression vs Classification: Quick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Problem</w:t>
            </w:r>
          </w:p>
        </w:tc>
        <w:tc>
          <w:tcPr>
            <w:tcW w:type="dxa" w:w="2520"/>
          </w:tcPr>
          <w:p>
            <w:r>
              <w:t>Loss</w:t>
            </w:r>
          </w:p>
        </w:tc>
        <w:tc>
          <w:tcPr>
            <w:tcW w:type="dxa" w:w="2520"/>
          </w:tcPr>
          <w:p>
            <w:r>
              <w:t>Equation / Idea</w:t>
            </w:r>
          </w:p>
        </w:tc>
        <w:tc>
          <w:tcPr>
            <w:tcW w:type="dxa" w:w="2520"/>
          </w:tcPr>
          <w:p>
            <w:r>
              <w:t>Typical Use</w:t>
            </w:r>
          </w:p>
        </w:tc>
      </w:tr>
      <w:tr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MSE</w:t>
            </w:r>
          </w:p>
        </w:tc>
        <w:tc>
          <w:tcPr>
            <w:tcW w:type="dxa" w:w="2520"/>
          </w:tcPr>
          <w:p>
            <w:r>
              <w:t>Average squared error</w:t>
            </w:r>
          </w:p>
        </w:tc>
        <w:tc>
          <w:tcPr>
            <w:tcW w:type="dxa" w:w="2520"/>
          </w:tcPr>
          <w:p>
            <w:r>
              <w:t>General regression</w:t>
            </w:r>
          </w:p>
        </w:tc>
      </w:tr>
      <w:tr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MAE</w:t>
            </w:r>
          </w:p>
        </w:tc>
        <w:tc>
          <w:tcPr>
            <w:tcW w:type="dxa" w:w="2520"/>
          </w:tcPr>
          <w:p>
            <w:r>
              <w:t>Average absolute error</w:t>
            </w:r>
          </w:p>
        </w:tc>
        <w:tc>
          <w:tcPr>
            <w:tcW w:type="dxa" w:w="2520"/>
          </w:tcPr>
          <w:p>
            <w:r>
              <w:t>Robust regression</w:t>
            </w:r>
          </w:p>
        </w:tc>
      </w:tr>
      <w:tr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RMSE</w:t>
            </w:r>
          </w:p>
        </w:tc>
        <w:tc>
          <w:tcPr>
            <w:tcW w:type="dxa" w:w="2520"/>
          </w:tcPr>
          <w:p>
            <w:r>
              <w:t>√MSE</w:t>
            </w:r>
          </w:p>
        </w:tc>
        <w:tc>
          <w:tcPr>
            <w:tcW w:type="dxa" w:w="2520"/>
          </w:tcPr>
          <w:p>
            <w:r>
              <w:t>Regression evaluation</w:t>
            </w:r>
          </w:p>
        </w:tc>
      </w:tr>
      <w:tr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Huber</w:t>
            </w:r>
          </w:p>
        </w:tc>
        <w:tc>
          <w:tcPr>
            <w:tcW w:type="dxa" w:w="2520"/>
          </w:tcPr>
          <w:p>
            <w:r>
              <w:t>Quadratic for small errors, linear for large errors</w:t>
            </w:r>
          </w:p>
        </w:tc>
        <w:tc>
          <w:tcPr>
            <w:tcW w:type="dxa" w:w="2520"/>
          </w:tcPr>
          <w:p>
            <w:r>
              <w:t>Regression with outliers</w:t>
            </w:r>
          </w:p>
        </w:tc>
      </w:tr>
      <w:tr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Log-Cosh</w:t>
            </w:r>
          </w:p>
        </w:tc>
        <w:tc>
          <w:tcPr>
            <w:tcW w:type="dxa" w:w="2520"/>
          </w:tcPr>
          <w:p>
            <w:r>
              <w:t>log(cosh(error))</w:t>
            </w:r>
          </w:p>
        </w:tc>
        <w:tc>
          <w:tcPr>
            <w:tcW w:type="dxa" w:w="2520"/>
          </w:tcPr>
          <w:p>
            <w:r>
              <w:t>Smooth robust regression</w:t>
            </w:r>
          </w:p>
        </w:tc>
      </w:tr>
      <w:tr>
        <w:tc>
          <w:tcPr>
            <w:tcW w:type="dxa" w:w="2520"/>
          </w:tcPr>
          <w:p>
            <w:r>
              <w:t>Binary classification</w:t>
            </w:r>
          </w:p>
        </w:tc>
        <w:tc>
          <w:tcPr>
            <w:tcW w:type="dxa" w:w="2520"/>
          </w:tcPr>
          <w:p>
            <w:r>
              <w:t>Binary Cross-Entropy</w:t>
            </w:r>
          </w:p>
        </w:tc>
        <w:tc>
          <w:tcPr>
            <w:tcW w:type="dxa" w:w="2520"/>
          </w:tcPr>
          <w:p>
            <w:r>
              <w:t>−[y log(p)+(1−y)log(1−p)]</w:t>
            </w:r>
          </w:p>
        </w:tc>
        <w:tc>
          <w:tcPr>
            <w:tcW w:type="dxa" w:w="2520"/>
          </w:tcPr>
          <w:p>
            <w:r>
              <w:t>Sigmoid output</w:t>
            </w:r>
          </w:p>
        </w:tc>
      </w:tr>
      <w:tr>
        <w:tc>
          <w:tcPr>
            <w:tcW w:type="dxa" w:w="2520"/>
          </w:tcPr>
          <w:p>
            <w:r>
              <w:t>Multi-class classification</w:t>
            </w:r>
          </w:p>
        </w:tc>
        <w:tc>
          <w:tcPr>
            <w:tcW w:type="dxa" w:w="2520"/>
          </w:tcPr>
          <w:p>
            <w:r>
              <w:t>Categorical Cross-Entropy</w:t>
            </w:r>
          </w:p>
        </w:tc>
        <w:tc>
          <w:tcPr>
            <w:tcW w:type="dxa" w:w="2520"/>
          </w:tcPr>
          <w:p>
            <w:r>
              <w:t>−Σ yₖ log(pₖ)</w:t>
            </w:r>
          </w:p>
        </w:tc>
        <w:tc>
          <w:tcPr>
            <w:tcW w:type="dxa" w:w="2520"/>
          </w:tcPr>
          <w:p>
            <w:r>
              <w:t>Softmax + one-hot labels</w:t>
            </w:r>
          </w:p>
        </w:tc>
      </w:tr>
      <w:tr>
        <w:tc>
          <w:tcPr>
            <w:tcW w:type="dxa" w:w="2520"/>
          </w:tcPr>
          <w:p>
            <w:r>
              <w:t>Multi-class classification</w:t>
            </w:r>
          </w:p>
        </w:tc>
        <w:tc>
          <w:tcPr>
            <w:tcW w:type="dxa" w:w="2520"/>
          </w:tcPr>
          <w:p>
            <w:r>
              <w:t>Sparse Categorical CE</w:t>
            </w:r>
          </w:p>
        </w:tc>
        <w:tc>
          <w:tcPr>
            <w:tcW w:type="dxa" w:w="2520"/>
          </w:tcPr>
          <w:p>
            <w:r>
              <w:t>−log(p of correct class)</w:t>
            </w:r>
          </w:p>
        </w:tc>
        <w:tc>
          <w:tcPr>
            <w:tcW w:type="dxa" w:w="2520"/>
          </w:tcPr>
          <w:p>
            <w:r>
              <w:t>Softmax + integer labels</w:t>
            </w:r>
          </w:p>
        </w:tc>
      </w:tr>
      <w:tr>
        <w:tc>
          <w:tcPr>
            <w:tcW w:type="dxa" w:w="2520"/>
          </w:tcPr>
          <w:p>
            <w:r>
              <w:t>Margin classification</w:t>
            </w:r>
          </w:p>
        </w:tc>
        <w:tc>
          <w:tcPr>
            <w:tcW w:type="dxa" w:w="2520"/>
          </w:tcPr>
          <w:p>
            <w:r>
              <w:t>Hinge</w:t>
            </w:r>
          </w:p>
        </w:tc>
        <w:tc>
          <w:tcPr>
            <w:tcW w:type="dxa" w:w="2520"/>
          </w:tcPr>
          <w:p>
            <w:r>
              <w:t>max(0,1−yŷ)</w:t>
            </w:r>
          </w:p>
        </w:tc>
        <w:tc>
          <w:tcPr>
            <w:tcW w:type="dxa" w:w="2520"/>
          </w:tcPr>
          <w:p>
            <w:r>
              <w:t>SVM / margin-based models</w:t>
            </w:r>
          </w:p>
        </w:tc>
      </w:tr>
      <w:tr>
        <w:tc>
          <w:tcPr>
            <w:tcW w:type="dxa" w:w="2520"/>
          </w:tcPr>
          <w:p>
            <w:r>
              <w:t>Imbalanced classification</w:t>
            </w:r>
          </w:p>
        </w:tc>
        <w:tc>
          <w:tcPr>
            <w:tcW w:type="dxa" w:w="2520"/>
          </w:tcPr>
          <w:p>
            <w:r>
              <w:t>Focal Loss</w:t>
            </w:r>
          </w:p>
        </w:tc>
        <w:tc>
          <w:tcPr>
            <w:tcW w:type="dxa" w:w="2520"/>
          </w:tcPr>
          <w:p>
            <w:r>
              <w:t>−α(1−pₜ)^γ log(pₜ)</w:t>
            </w:r>
          </w:p>
        </w:tc>
        <w:tc>
          <w:tcPr>
            <w:tcW w:type="dxa" w:w="2520"/>
          </w:tcPr>
          <w:p>
            <w:r>
              <w:t>Hard-example focused learning</w:t>
            </w:r>
          </w:p>
        </w:tc>
      </w:tr>
    </w:tbl>
    <w:p>
      <w:pPr>
        <w:pStyle w:val="Heading1"/>
      </w:pPr>
      <w:r>
        <w:t>6. Important Activation + Loss Combinations</w:t>
      </w:r>
    </w:p>
    <w:p>
      <w:r>
        <w:rPr>
          <w:b/>
        </w:rPr>
        <w:t xml:space="preserve">Regression: </w:t>
      </w:r>
      <w:r>
        <w:t>Linear output + MSE / MAE / Huber — The output can represent any real-valued prediction.</w:t>
      </w:r>
    </w:p>
    <w:p>
      <w:r>
        <w:rPr>
          <w:b/>
        </w:rPr>
        <w:t xml:space="preserve">Binary classification: </w:t>
      </w:r>
      <w:r>
        <w:t>Sigmoid + Binary Cross-Entropy — Sigmoid produces a probability between 0 and 1.</w:t>
      </w:r>
    </w:p>
    <w:p>
      <w:r>
        <w:rPr>
          <w:b/>
        </w:rPr>
        <w:t xml:space="preserve">Multi-class classification: </w:t>
      </w:r>
      <w:r>
        <w:t>Softmax + Categorical Cross-Entropy — Softmax produces class probabilities that sum to 1.</w:t>
      </w:r>
    </w:p>
    <w:p>
      <w:r>
        <w:rPr>
          <w:b/>
        </w:rPr>
        <w:t xml:space="preserve">Multi-class classification with integer labels: </w:t>
      </w:r>
      <w:r>
        <w:t>Softmax + Sparse Categorical Cross-Entropy — The target is stored as one class index.</w:t>
      </w:r>
    </w:p>
    <w:p>
      <w:r>
        <w:rPr>
          <w:b/>
        </w:rPr>
        <w:t xml:space="preserve">Imbalanced classification: </w:t>
      </w:r>
      <w:r>
        <w:t>Sigmoid/Softmax + Focal Loss — Focal Loss emphasizes difficult examples.</w:t>
      </w:r>
    </w:p>
    <w:p>
      <w:pPr>
        <w:pStyle w:val="Heading1"/>
      </w:pPr>
      <w:r>
        <w:t>7. Loss Function in Backpropagation</w:t>
      </w:r>
    </w:p>
    <w:p>
      <w:r>
        <w:t>The loss provides the signal that tells the neural network how wrong its prediction is. Backpropagation computes gradients of the loss with respect to the model parameters.</w:t>
      </w:r>
    </w:p>
    <w:p>
      <w:r>
        <w:t>A simplified weight-update equation is:</w:t>
      </w:r>
    </w:p>
    <w:p>
      <w:r>
        <w:t>w_new = w_old − η (∂L/∂w)</w:t>
      </w:r>
    </w:p>
    <w:p>
      <w:r>
        <w:t>where η is the learning rate. The optimizer uses these gradients to reduce the loss over training iterations.</w:t>
      </w:r>
    </w:p>
    <w:p>
      <w:pPr>
        <w:pStyle w:val="Heading1"/>
      </w:pPr>
      <w:r>
        <w:t>8. What You Should Remember</w:t>
      </w:r>
    </w:p>
    <w:p>
      <w:pPr>
        <w:pStyle w:val="ListBullet"/>
      </w:pPr>
      <w:r>
        <w:t>MSE: squares errors and strongly penalizes large errors.</w:t>
      </w:r>
    </w:p>
    <w:p>
      <w:pPr>
        <w:pStyle w:val="ListBullet"/>
      </w:pPr>
      <w:r>
        <w:t>MAE: uses absolute errors and is more robust to outliers.</w:t>
      </w:r>
    </w:p>
    <w:p>
      <w:pPr>
        <w:pStyle w:val="ListBullet"/>
      </w:pPr>
      <w:r>
        <w:t>RMSE: square root of MSE and has the same units as the target.</w:t>
      </w:r>
    </w:p>
    <w:p>
      <w:pPr>
        <w:pStyle w:val="ListBullet"/>
      </w:pPr>
      <w:r>
        <w:t>Huber: combines quadratic behavior for small errors with linear behavior for large errors.</w:t>
      </w:r>
    </w:p>
    <w:p>
      <w:pPr>
        <w:pStyle w:val="ListBullet"/>
      </w:pPr>
      <w:r>
        <w:t>Binary Cross-Entropy: standard loss for binary classification with Sigmoid.</w:t>
      </w:r>
    </w:p>
    <w:p>
      <w:pPr>
        <w:pStyle w:val="ListBullet"/>
      </w:pPr>
      <w:r>
        <w:t>Categorical Cross-Entropy: standard loss for multi-class classification with one-hot targets.</w:t>
      </w:r>
    </w:p>
    <w:p>
      <w:pPr>
        <w:pStyle w:val="ListBullet"/>
      </w:pPr>
      <w:r>
        <w:t>Sparse Categorical Cross-Entropy: multi-class loss with integer class labels.</w:t>
      </w:r>
    </w:p>
    <w:p>
      <w:pPr>
        <w:pStyle w:val="ListBullet"/>
      </w:pPr>
      <w:r>
        <w:t>Hinge Loss: margin-based classification loss, especially important for SVMs.</w:t>
      </w:r>
    </w:p>
    <w:p>
      <w:pPr>
        <w:pStyle w:val="ListBullet"/>
      </w:pPr>
      <w:r>
        <w:t>Focal Loss: useful when classes are imbalanced and hard examples need more attention.</w:t>
      </w:r>
    </w:p>
    <w:sectPr w:rsidR="00FC693F" w:rsidRPr="0006063C" w:rsidSect="00034616">
      <w:footerReference w:type="default" r:id="rId1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Loss Functions in Machine Learning and Deep Learning | B.Tech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