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04" w:rsidRDefault="00DA62E9">
      <w:r>
        <w:t>Hypothesis:</w:t>
      </w:r>
    </w:p>
    <w:p w:rsidR="00DA62E9" w:rsidRDefault="00DA62E9">
      <w:r>
        <w:t xml:space="preserve">The </w:t>
      </w:r>
      <w:bookmarkStart w:id="0" w:name="_GoBack"/>
      <w:bookmarkEnd w:id="0"/>
      <w:proofErr w:type="spellStart"/>
      <w:r>
        <w:t>saleprice</w:t>
      </w:r>
      <w:proofErr w:type="spellEnd"/>
      <w:r>
        <w:t xml:space="preserve"> of a house doesn’t depend on the month in which it’s sold.</w:t>
      </w:r>
    </w:p>
    <w:p w:rsidR="00DA62E9" w:rsidRDefault="00DA62E9">
      <w:r>
        <w:t>Null hypothesis: Means of houses bough in each month are equal.</w:t>
      </w:r>
    </w:p>
    <w:p w:rsidR="00DA62E9" w:rsidRDefault="00DA62E9">
      <w:r>
        <w:t xml:space="preserve">Alternate Hypothesis: </w:t>
      </w:r>
      <w:r>
        <w:t>Means of house</w:t>
      </w:r>
      <w:r>
        <w:t>s bough in each month vary.</w:t>
      </w:r>
    </w:p>
    <w:sectPr w:rsidR="00DA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E9"/>
    <w:rsid w:val="00CC5904"/>
    <w:rsid w:val="00D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B211"/>
  <w15:chartTrackingRefBased/>
  <w15:docId w15:val="{2621DB15-6695-457C-9384-26898842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Nukala</dc:creator>
  <cp:keywords/>
  <dc:description/>
  <cp:lastModifiedBy>Eshwar Nukala</cp:lastModifiedBy>
  <cp:revision>1</cp:revision>
  <dcterms:created xsi:type="dcterms:W3CDTF">2019-07-18T06:28:00Z</dcterms:created>
  <dcterms:modified xsi:type="dcterms:W3CDTF">2019-07-18T06:30:00Z</dcterms:modified>
</cp:coreProperties>
</file>