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B8C" w:rsidRPr="009C330E" w:rsidRDefault="006F1B8C" w:rsidP="006F1B8C">
      <w:pPr>
        <w:jc w:val="center"/>
        <w:rPr>
          <w:rFonts w:ascii="Algerian" w:hAnsi="Algerian"/>
          <w:b/>
          <w:sz w:val="72"/>
        </w:rPr>
      </w:pPr>
      <w:r w:rsidRPr="009C330E">
        <w:rPr>
          <w:rFonts w:ascii="Algerian" w:hAnsi="Algerian"/>
          <w:b/>
          <w:sz w:val="72"/>
        </w:rPr>
        <w:t xml:space="preserve">Module </w:t>
      </w:r>
      <w:r w:rsidR="009C330E">
        <w:rPr>
          <w:rFonts w:ascii="Algerian" w:hAnsi="Algerian"/>
          <w:b/>
          <w:sz w:val="72"/>
        </w:rPr>
        <w:t>:</w:t>
      </w:r>
      <w:r w:rsidRPr="009C330E">
        <w:rPr>
          <w:rFonts w:ascii="Algerian" w:hAnsi="Algerian"/>
          <w:b/>
          <w:sz w:val="72"/>
        </w:rPr>
        <w:t>1</w:t>
      </w:r>
    </w:p>
    <w:p w:rsidR="006F1B8C" w:rsidRPr="009C330E" w:rsidRDefault="006F1B8C" w:rsidP="006F1B8C">
      <w:pPr>
        <w:jc w:val="center"/>
        <w:rPr>
          <w:rFonts w:ascii="Algerian" w:hAnsi="Algerian"/>
          <w:b/>
          <w:sz w:val="36"/>
        </w:rPr>
      </w:pPr>
      <w:r w:rsidRPr="009C330E">
        <w:rPr>
          <w:rFonts w:ascii="Algerian" w:hAnsi="Algerian"/>
          <w:b/>
          <w:sz w:val="36"/>
        </w:rPr>
        <w:t>Problem Statement, B. Tech Bioengineering</w:t>
      </w:r>
    </w:p>
    <w:p w:rsidR="006F1B8C" w:rsidRPr="009C330E" w:rsidRDefault="006F1B8C" w:rsidP="006F1B8C">
      <w:pPr>
        <w:jc w:val="center"/>
        <w:rPr>
          <w:rFonts w:ascii="Algerian" w:hAnsi="Algerian"/>
          <w:b/>
          <w:sz w:val="32"/>
        </w:rPr>
      </w:pPr>
      <w:r w:rsidRPr="009C330E">
        <w:rPr>
          <w:rFonts w:ascii="Algerian" w:hAnsi="Algerian"/>
          <w:b/>
          <w:sz w:val="32"/>
        </w:rPr>
        <w:t>Prepared by PRN: 26-30</w:t>
      </w:r>
    </w:p>
    <w:p w:rsidR="00654181" w:rsidRPr="009C330E" w:rsidRDefault="00654181" w:rsidP="00654181">
      <w:pPr>
        <w:rPr>
          <w:rFonts w:ascii="Algerian" w:hAnsi="Algerian"/>
          <w:b/>
          <w:sz w:val="32"/>
          <w:szCs w:val="32"/>
        </w:rPr>
      </w:pPr>
      <w:r w:rsidRPr="00BF73CC">
        <w:rPr>
          <w:b/>
          <w:sz w:val="32"/>
          <w:szCs w:val="32"/>
        </w:rPr>
        <w:t xml:space="preserve">                                                              </w:t>
      </w:r>
      <w:r w:rsidR="006F1B8C">
        <w:rPr>
          <w:b/>
          <w:sz w:val="32"/>
          <w:szCs w:val="32"/>
        </w:rPr>
        <w:t xml:space="preserve">                         </w:t>
      </w:r>
      <w:r w:rsidRPr="00BF73CC">
        <w:rPr>
          <w:b/>
          <w:sz w:val="32"/>
          <w:szCs w:val="32"/>
        </w:rPr>
        <w:t xml:space="preserve">   </w:t>
      </w:r>
      <w:r w:rsidRPr="009C330E">
        <w:rPr>
          <w:rFonts w:ascii="Algerian" w:hAnsi="Algerian"/>
          <w:b/>
          <w:sz w:val="32"/>
          <w:szCs w:val="32"/>
        </w:rPr>
        <w:t xml:space="preserve"> </w:t>
      </w:r>
      <w:r w:rsidRPr="009C330E">
        <w:rPr>
          <w:rFonts w:ascii="Algerian" w:hAnsi="Algerian"/>
          <w:b/>
          <w:sz w:val="32"/>
          <w:szCs w:val="32"/>
          <w:u w:val="single"/>
        </w:rPr>
        <w:t>Date:</w:t>
      </w:r>
      <w:r w:rsidRPr="009C330E">
        <w:rPr>
          <w:rFonts w:ascii="Algerian" w:hAnsi="Algerian"/>
          <w:b/>
          <w:sz w:val="32"/>
          <w:szCs w:val="32"/>
        </w:rPr>
        <w:t xml:space="preserve"> 18-09-2026</w:t>
      </w:r>
    </w:p>
    <w:p w:rsidR="00654181" w:rsidRPr="009C330E" w:rsidRDefault="00C575E9" w:rsidP="00654181">
      <w:pPr>
        <w:rPr>
          <w:rFonts w:ascii="Algerian" w:hAnsi="Algerian"/>
          <w:b/>
          <w:sz w:val="24"/>
          <w:szCs w:val="24"/>
        </w:rPr>
      </w:pPr>
      <w:r w:rsidRPr="009C330E">
        <w:rPr>
          <w:rFonts w:ascii="Algerian" w:hAnsi="Algerian"/>
          <w:b/>
          <w:sz w:val="32"/>
          <w:szCs w:val="32"/>
        </w:rPr>
        <w:t>PROBLEM  STATEMENT:</w:t>
      </w:r>
    </w:p>
    <w:p w:rsidR="00C575E9" w:rsidRPr="00C575E9" w:rsidRDefault="00C575E9" w:rsidP="00C575E9">
      <w:pPr>
        <w:spacing w:after="0" w:line="240" w:lineRule="auto"/>
        <w:rPr>
          <w:rFonts w:ascii="Imprint MT Shadow" w:eastAsia="Times New Roman" w:hAnsi="Imprint MT Shadow" w:cs="Times New Roman"/>
          <w:b/>
          <w:sz w:val="24"/>
          <w:szCs w:val="24"/>
        </w:rPr>
      </w:pPr>
      <w:r w:rsidRPr="00C575E9">
        <w:rPr>
          <w:rFonts w:ascii="Imprint MT Shadow" w:eastAsia="Times New Roman" w:hAnsi="Imprint MT Shadow" w:cs="Arial"/>
          <w:b/>
          <w:color w:val="222222"/>
          <w:sz w:val="24"/>
          <w:szCs w:val="24"/>
          <w:shd w:val="clear" w:color="auto" w:fill="FFFFFF"/>
        </w:rPr>
        <w:t>Wearable devices frequently collect noisy heart rate data due to user movement, leading</w:t>
      </w:r>
    </w:p>
    <w:p w:rsidR="00C575E9" w:rsidRPr="00C575E9" w:rsidRDefault="00C575E9" w:rsidP="00C575E9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C575E9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to inaccurate readings and false alarms. Wearers require a reliable system that filters</w:t>
      </w:r>
    </w:p>
    <w:p w:rsidR="00C575E9" w:rsidRPr="00C575E9" w:rsidRDefault="00C575E9" w:rsidP="00C575E9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C575E9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motion interference in real-time, accurately tracks pulse peaks, and instantly alerts them</w:t>
      </w:r>
    </w:p>
    <w:p w:rsidR="00654181" w:rsidRPr="009C330E" w:rsidRDefault="00C575E9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C575E9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to critical cardiac abnormalitie</w:t>
      </w:r>
      <w:r w:rsidR="006C71C6" w:rsidRPr="009C330E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s such as sudden spikes or drop.</w:t>
      </w:r>
    </w:p>
    <w:p w:rsidR="00654181" w:rsidRPr="009C330E" w:rsidRDefault="00654181" w:rsidP="00654181">
      <w:pPr>
        <w:rPr>
          <w:rFonts w:ascii="Imprint MT Shadow" w:hAnsi="Imprint MT Shadow"/>
          <w:b/>
          <w:sz w:val="32"/>
          <w:szCs w:val="32"/>
        </w:rPr>
      </w:pPr>
    </w:p>
    <w:p w:rsidR="006C71C6" w:rsidRDefault="006C71C6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32"/>
          <w:szCs w:val="32"/>
        </w:rPr>
      </w:pPr>
      <w:r w:rsidRPr="006C71C6">
        <w:rPr>
          <w:rFonts w:ascii="Algerian" w:eastAsia="Times New Roman" w:hAnsi="Algerian" w:cstheme="minorHAnsi"/>
          <w:b/>
          <w:color w:val="222222"/>
          <w:sz w:val="32"/>
          <w:szCs w:val="32"/>
        </w:rPr>
        <w:t>DECOMPOSITION</w:t>
      </w:r>
      <w:r w:rsidRPr="009C330E">
        <w:rPr>
          <w:rFonts w:ascii="Algerian" w:eastAsia="Times New Roman" w:hAnsi="Algerian" w:cstheme="minorHAnsi"/>
          <w:b/>
          <w:color w:val="222222"/>
          <w:sz w:val="32"/>
          <w:szCs w:val="32"/>
        </w:rPr>
        <w:t>:</w:t>
      </w:r>
    </w:p>
    <w:p w:rsidR="009C330E" w:rsidRPr="006C71C6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32"/>
          <w:szCs w:val="32"/>
        </w:rPr>
      </w:pP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8"/>
          <w:szCs w:val="28"/>
        </w:rPr>
        <w:t>1. Data Capture:</w:t>
      </w:r>
      <w:r w:rsidRPr="006C71C6">
        <w:rPr>
          <w:rFonts w:ascii="Imprint MT Shadow" w:eastAsia="Times New Roman" w:hAnsi="Imprint MT Shadow" w:cs="Arial"/>
          <w:color w:val="222222"/>
          <w:sz w:val="24"/>
          <w:szCs w:val="24"/>
        </w:rPr>
        <w:t xml:space="preserve"> </w:t>
      </w:r>
      <w:r w:rsidRPr="006C71C6">
        <w:rPr>
          <w:rFonts w:ascii="Imprint MT Shadow" w:eastAsia="Times New Roman" w:hAnsi="Imprint MT Shadow" w:cs="Arial"/>
          <w:b/>
          <w:color w:val="222222"/>
          <w:szCs w:val="24"/>
        </w:rPr>
        <w:t>Read raw optical (PPG) light reflections from skin</w:t>
      </w:r>
      <w:r w:rsidRPr="006C71C6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8"/>
          <w:szCs w:val="28"/>
        </w:rPr>
        <w:t xml:space="preserve">2. Signal Cleaning: </w:t>
      </w:r>
      <w:r w:rsidRPr="006C71C6">
        <w:rPr>
          <w:rFonts w:ascii="Imprint MT Shadow" w:eastAsia="Times New Roman" w:hAnsi="Imprint MT Shadow" w:cs="Arial"/>
          <w:b/>
          <w:color w:val="222222"/>
          <w:szCs w:val="24"/>
        </w:rPr>
        <w:t>Filter out physical motion noise (walking, shaking).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8"/>
          <w:szCs w:val="28"/>
        </w:rPr>
        <w:t>3. Pulse Detection:</w:t>
      </w:r>
      <w:r w:rsidRPr="006C71C6">
        <w:rPr>
          <w:rFonts w:ascii="Imprint MT Shadow" w:eastAsia="Times New Roman" w:hAnsi="Imprint MT Shadow" w:cs="Arial"/>
          <w:color w:val="222222"/>
          <w:sz w:val="24"/>
          <w:szCs w:val="24"/>
        </w:rPr>
        <w:t xml:space="preserve"> </w:t>
      </w:r>
      <w:r w:rsidRPr="006C71C6">
        <w:rPr>
          <w:rFonts w:ascii="Imprint MT Shadow" w:eastAsia="Times New Roman" w:hAnsi="Imprint MT Shadow" w:cs="Arial"/>
          <w:b/>
          <w:color w:val="222222"/>
          <w:szCs w:val="24"/>
        </w:rPr>
        <w:t>Calculate peak-to-peak intervals to determine heart rate.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8"/>
          <w:szCs w:val="24"/>
        </w:rPr>
        <w:t>4. Threshold Check:</w:t>
      </w:r>
      <w:r w:rsidRPr="006C71C6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 xml:space="preserve"> </w:t>
      </w:r>
      <w:r w:rsidRPr="006C71C6">
        <w:rPr>
          <w:rFonts w:ascii="Imprint MT Shadow" w:eastAsia="Times New Roman" w:hAnsi="Imprint MT Shadow" w:cs="Arial"/>
          <w:b/>
          <w:color w:val="222222"/>
          <w:szCs w:val="24"/>
        </w:rPr>
        <w:t>Compare live heart rate against safe parameters to trigger</w:t>
      </w:r>
    </w:p>
    <w:p w:rsidR="006C71C6" w:rsidRPr="009C330E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Cs w:val="24"/>
        </w:rPr>
      </w:pPr>
      <w:r w:rsidRPr="006C71C6">
        <w:rPr>
          <w:rFonts w:ascii="Imprint MT Shadow" w:eastAsia="Times New Roman" w:hAnsi="Imprint MT Shadow" w:cs="Arial"/>
          <w:b/>
          <w:color w:val="222222"/>
          <w:szCs w:val="24"/>
        </w:rPr>
        <w:t>alerts.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6C71C6" w:rsidRPr="009C330E" w:rsidRDefault="006C71C6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32"/>
          <w:szCs w:val="24"/>
        </w:rPr>
      </w:pPr>
      <w:r w:rsidRPr="006C71C6">
        <w:rPr>
          <w:rFonts w:ascii="Algerian" w:eastAsia="Times New Roman" w:hAnsi="Algerian" w:cstheme="minorHAnsi"/>
          <w:b/>
          <w:color w:val="222222"/>
          <w:sz w:val="32"/>
          <w:szCs w:val="24"/>
        </w:rPr>
        <w:t>PATTERN RECOGNITION</w:t>
      </w:r>
      <w:r w:rsidRPr="009C330E">
        <w:rPr>
          <w:rFonts w:ascii="Algerian" w:eastAsia="Times New Roman" w:hAnsi="Algerian" w:cstheme="minorHAnsi"/>
          <w:b/>
          <w:color w:val="222222"/>
          <w:sz w:val="32"/>
          <w:szCs w:val="24"/>
        </w:rPr>
        <w:t>:</w:t>
      </w:r>
    </w:p>
    <w:p w:rsidR="009C330E" w:rsidRPr="006C71C6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28"/>
          <w:szCs w:val="24"/>
        </w:rPr>
      </w:pP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theme="minorHAnsi"/>
          <w:b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4"/>
          <w:szCs w:val="24"/>
        </w:rPr>
        <w:t>1. Wrist movements create sharp, high-frequency noise spikes in PPG data.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theme="minorHAnsi"/>
          <w:b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4"/>
          <w:szCs w:val="24"/>
        </w:rPr>
        <w:t>2. Normal heartbeats follow steady, rhythmic intervals; abnormal spikes or drops</w:t>
      </w:r>
    </w:p>
    <w:p w:rsidR="006C71C6" w:rsidRPr="009C330E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8"/>
          <w:szCs w:val="24"/>
        </w:rPr>
      </w:pPr>
      <w:r w:rsidRPr="006C71C6">
        <w:rPr>
          <w:rFonts w:ascii="Imprint MT Shadow" w:eastAsia="Times New Roman" w:hAnsi="Imprint MT Shadow" w:cstheme="minorHAnsi"/>
          <w:b/>
          <w:color w:val="222222"/>
          <w:sz w:val="24"/>
          <w:szCs w:val="24"/>
        </w:rPr>
        <w:t>break this rhythm predictably</w:t>
      </w:r>
      <w:r w:rsidRPr="006C71C6">
        <w:rPr>
          <w:rFonts w:ascii="Imprint MT Shadow" w:eastAsia="Times New Roman" w:hAnsi="Imprint MT Shadow" w:cs="Arial"/>
          <w:color w:val="222222"/>
          <w:sz w:val="28"/>
          <w:szCs w:val="24"/>
        </w:rPr>
        <w:t>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C71C6" w:rsidRPr="009C330E" w:rsidRDefault="006C71C6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32"/>
          <w:szCs w:val="24"/>
        </w:rPr>
      </w:pPr>
      <w:r w:rsidRPr="006C71C6">
        <w:rPr>
          <w:rFonts w:ascii="Algerian" w:eastAsia="Times New Roman" w:hAnsi="Algerian" w:cstheme="minorHAnsi"/>
          <w:b/>
          <w:color w:val="222222"/>
          <w:sz w:val="32"/>
          <w:szCs w:val="24"/>
        </w:rPr>
        <w:t>ABSTRACTION</w:t>
      </w:r>
      <w:r w:rsidRPr="009C330E">
        <w:rPr>
          <w:rFonts w:ascii="Algerian" w:eastAsia="Times New Roman" w:hAnsi="Algerian" w:cstheme="minorHAnsi"/>
          <w:b/>
          <w:color w:val="222222"/>
          <w:sz w:val="32"/>
          <w:szCs w:val="24"/>
        </w:rPr>
        <w:t>:</w:t>
      </w:r>
    </w:p>
    <w:p w:rsidR="009C330E" w:rsidRPr="006C71C6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28"/>
          <w:szCs w:val="24"/>
        </w:rPr>
      </w:pP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1. Strip away ambient noise, skin tone variables, and watch aesthetic/hardware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details.</w:t>
      </w:r>
    </w:p>
    <w:p w:rsidR="006C71C6" w:rsidRPr="009C330E" w:rsidRDefault="006C71C6" w:rsidP="006C71C6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6C71C6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2. Focus solely on a clean, single stream of beat timestamps over time.</w:t>
      </w:r>
    </w:p>
    <w:p w:rsidR="006C71C6" w:rsidRPr="006C71C6" w:rsidRDefault="006C71C6" w:rsidP="006C71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8"/>
          <w:szCs w:val="24"/>
        </w:rPr>
      </w:pPr>
    </w:p>
    <w:p w:rsidR="009C330E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28"/>
          <w:szCs w:val="24"/>
        </w:rPr>
      </w:pPr>
    </w:p>
    <w:p w:rsidR="009C330E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28"/>
          <w:szCs w:val="24"/>
        </w:rPr>
      </w:pPr>
    </w:p>
    <w:p w:rsidR="009C330E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b/>
          <w:color w:val="222222"/>
          <w:sz w:val="28"/>
          <w:szCs w:val="24"/>
        </w:rPr>
      </w:pPr>
    </w:p>
    <w:p w:rsidR="006C71C6" w:rsidRPr="009C330E" w:rsidRDefault="006C71C6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color w:val="222222"/>
          <w:sz w:val="32"/>
          <w:szCs w:val="24"/>
        </w:rPr>
      </w:pPr>
      <w:r w:rsidRPr="006C71C6">
        <w:rPr>
          <w:rFonts w:ascii="Algerian" w:eastAsia="Times New Roman" w:hAnsi="Algerian" w:cstheme="minorHAnsi"/>
          <w:b/>
          <w:color w:val="222222"/>
          <w:sz w:val="32"/>
          <w:szCs w:val="24"/>
        </w:rPr>
        <w:t>ALGORITHMIC THINKING</w:t>
      </w:r>
      <w:r w:rsidRPr="009C330E">
        <w:rPr>
          <w:rFonts w:ascii="Algerian" w:eastAsia="Times New Roman" w:hAnsi="Algerian" w:cstheme="minorHAnsi"/>
          <w:color w:val="222222"/>
          <w:sz w:val="32"/>
          <w:szCs w:val="24"/>
        </w:rPr>
        <w:t>:</w:t>
      </w:r>
    </w:p>
    <w:p w:rsidR="009C330E" w:rsidRPr="006C71C6" w:rsidRDefault="009C330E" w:rsidP="006C71C6">
      <w:pPr>
        <w:shd w:val="clear" w:color="auto" w:fill="FFFFFF"/>
        <w:spacing w:after="0" w:line="240" w:lineRule="auto"/>
        <w:rPr>
          <w:rFonts w:ascii="Algerian" w:eastAsia="Times New Roman" w:hAnsi="Algerian" w:cstheme="minorHAnsi"/>
          <w:color w:val="222222"/>
          <w:sz w:val="28"/>
          <w:szCs w:val="24"/>
        </w:rPr>
      </w:pPr>
    </w:p>
    <w:p w:rsidR="006F1B8C" w:rsidRPr="006F1B8C" w:rsidRDefault="006F1B8C" w:rsidP="006F1B8C">
      <w:pPr>
        <w:spacing w:after="0" w:line="240" w:lineRule="auto"/>
        <w:rPr>
          <w:rFonts w:ascii="Imprint MT Shadow" w:eastAsia="Times New Roman" w:hAnsi="Imprint MT Shadow" w:cs="Times New Roman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  <w:shd w:val="clear" w:color="auto" w:fill="FFFFFF"/>
        </w:rPr>
        <w:t>1. Listen:</w:t>
      </w:r>
      <w:r w:rsidRPr="006F1B8C">
        <w:rPr>
          <w:rFonts w:ascii="Imprint MT Shadow" w:eastAsia="Times New Roman" w:hAnsi="Imprint MT Shadow" w:cs="Arial"/>
          <w:color w:val="222222"/>
          <w:sz w:val="28"/>
          <w:szCs w:val="24"/>
          <w:shd w:val="clear" w:color="auto" w:fill="FFFFFF"/>
        </w:rPr>
        <w:t xml:space="preserve"> </w:t>
      </w:r>
      <w:r w:rsidRPr="006F1B8C">
        <w:rPr>
          <w:rFonts w:ascii="Imprint MT Shadow" w:eastAsia="Times New Roman" w:hAnsi="Imprint MT Shadow" w:cs="Arial"/>
          <w:b/>
          <w:color w:val="222222"/>
          <w:sz w:val="24"/>
          <w:szCs w:val="24"/>
          <w:shd w:val="clear" w:color="auto" w:fill="FFFFFF"/>
        </w:rPr>
        <w:t>Read the light sensor on your wrist continuously.</w:t>
      </w: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>2. Clean:</w:t>
      </w:r>
      <w:r w:rsidRPr="006F1B8C">
        <w:rPr>
          <w:rFonts w:ascii="Imprint MT Shadow" w:eastAsia="Times New Roman" w:hAnsi="Imprint MT Shadow" w:cs="Arial"/>
          <w:color w:val="222222"/>
          <w:sz w:val="28"/>
          <w:szCs w:val="24"/>
        </w:rPr>
        <w:t xml:space="preserve"> </w:t>
      </w:r>
      <w:r w:rsidRPr="006F1B8C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Wash away noise caused by your arm swinging.</w:t>
      </w: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>3. Count:</w:t>
      </w:r>
      <w:r w:rsidRPr="006F1B8C">
        <w:rPr>
          <w:rFonts w:ascii="Imprint MT Shadow" w:eastAsia="Times New Roman" w:hAnsi="Imprint MT Shadow" w:cs="Arial"/>
          <w:color w:val="222222"/>
          <w:sz w:val="28"/>
          <w:szCs w:val="24"/>
        </w:rPr>
        <w:t xml:space="preserve"> </w:t>
      </w:r>
      <w:r w:rsidRPr="006F1B8C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Find each heartbeat and calculate your beats per minute ($\text{BPM}$).</w:t>
      </w: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>4. Check:</w:t>
      </w:r>
      <w:r w:rsidRPr="006F1B8C">
        <w:rPr>
          <w:rFonts w:ascii="Imprint MT Shadow" w:eastAsia="Times New Roman" w:hAnsi="Imprint MT Shadow" w:cs="Arial"/>
          <w:color w:val="222222"/>
          <w:sz w:val="28"/>
          <w:szCs w:val="24"/>
        </w:rPr>
        <w:t xml:space="preserve"> </w:t>
      </w:r>
      <w:r w:rsidRPr="006F1B8C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abnormally high (over 120) or low (under 40) while sitting still</w:t>
      </w: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 xml:space="preserve">5. Act: </w:t>
      </w:r>
      <w:r w:rsidRPr="006F1B8C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If yes for 30 seconds straight, sound an emergency alert. Otherwise, go back</w:t>
      </w:r>
    </w:p>
    <w:p w:rsidR="006F1B8C" w:rsidRPr="009C330E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4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4"/>
          <w:szCs w:val="24"/>
        </w:rPr>
        <w:t>to Step.</w:t>
      </w:r>
    </w:p>
    <w:p w:rsidR="006F1B8C" w:rsidRPr="009C330E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color w:val="222222"/>
          <w:sz w:val="24"/>
          <w:szCs w:val="24"/>
        </w:rPr>
      </w:pP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F1B8C" w:rsidRPr="009C330E" w:rsidRDefault="006F1B8C" w:rsidP="006F1B8C">
      <w:pPr>
        <w:shd w:val="clear" w:color="auto" w:fill="FFFFFF"/>
        <w:spacing w:after="0" w:line="240" w:lineRule="auto"/>
        <w:rPr>
          <w:rFonts w:ascii="Algerian" w:eastAsia="Times New Roman" w:hAnsi="Algerian" w:cs="Arial"/>
          <w:b/>
          <w:color w:val="222222"/>
          <w:sz w:val="32"/>
          <w:szCs w:val="24"/>
        </w:rPr>
      </w:pPr>
      <w:r w:rsidRPr="006F1B8C">
        <w:rPr>
          <w:rFonts w:ascii="Algerian" w:eastAsia="Times New Roman" w:hAnsi="Algerian" w:cs="Arial"/>
          <w:b/>
          <w:color w:val="222222"/>
          <w:sz w:val="32"/>
          <w:szCs w:val="24"/>
        </w:rPr>
        <w:t>CONCLUSION</w:t>
      </w:r>
      <w:r w:rsidRPr="009C330E">
        <w:rPr>
          <w:rFonts w:ascii="Algerian" w:eastAsia="Times New Roman" w:hAnsi="Algerian" w:cs="Arial"/>
          <w:b/>
          <w:color w:val="222222"/>
          <w:sz w:val="32"/>
          <w:szCs w:val="24"/>
        </w:rPr>
        <w:t>:</w:t>
      </w:r>
    </w:p>
    <w:p w:rsidR="009C330E" w:rsidRPr="006F1B8C" w:rsidRDefault="009C330E" w:rsidP="006F1B8C">
      <w:pPr>
        <w:shd w:val="clear" w:color="auto" w:fill="FFFFFF"/>
        <w:spacing w:after="0" w:line="240" w:lineRule="auto"/>
        <w:rPr>
          <w:rFonts w:ascii="Algerian" w:eastAsia="Times New Roman" w:hAnsi="Algerian" w:cs="Arial"/>
          <w:b/>
          <w:color w:val="222222"/>
          <w:sz w:val="28"/>
          <w:szCs w:val="24"/>
        </w:rPr>
      </w:pP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>By applying computational thinking—breaking down PPG signal processing, filtering out</w:t>
      </w:r>
    </w:p>
    <w:p w:rsidR="006F1B8C" w:rsidRPr="006F1B8C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>health devices can reliably transform raw sensor data into life-saving, real-time health</w:t>
      </w:r>
    </w:p>
    <w:p w:rsidR="006F1B8C" w:rsidRPr="009C330E" w:rsidRDefault="006F1B8C" w:rsidP="006F1B8C">
      <w:pPr>
        <w:shd w:val="clear" w:color="auto" w:fill="FFFFFF"/>
        <w:spacing w:after="0" w:line="240" w:lineRule="auto"/>
        <w:rPr>
          <w:rFonts w:ascii="Imprint MT Shadow" w:eastAsia="Times New Roman" w:hAnsi="Imprint MT Shadow" w:cs="Arial"/>
          <w:b/>
          <w:color w:val="222222"/>
          <w:sz w:val="28"/>
          <w:szCs w:val="24"/>
        </w:rPr>
      </w:pPr>
      <w:r w:rsidRPr="006F1B8C">
        <w:rPr>
          <w:rFonts w:ascii="Imprint MT Shadow" w:eastAsia="Times New Roman" w:hAnsi="Imprint MT Shadow" w:cs="Arial"/>
          <w:b/>
          <w:color w:val="222222"/>
          <w:sz w:val="28"/>
          <w:szCs w:val="24"/>
        </w:rPr>
        <w:t>alerts.</w:t>
      </w:r>
    </w:p>
    <w:p w:rsidR="006F1B8C" w:rsidRDefault="006F1B8C" w:rsidP="006F1B8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C330E" w:rsidRPr="009C330E" w:rsidRDefault="009C330E" w:rsidP="009C330E">
      <w:pPr>
        <w:rPr>
          <w:rFonts w:ascii="Algerian" w:hAnsi="Algerian"/>
          <w:b/>
          <w:sz w:val="32"/>
          <w:szCs w:val="28"/>
        </w:rPr>
      </w:pPr>
      <w:r w:rsidRPr="009C330E">
        <w:rPr>
          <w:rFonts w:ascii="Algerian" w:hAnsi="Algerian"/>
          <w:b/>
          <w:sz w:val="32"/>
          <w:szCs w:val="28"/>
        </w:rPr>
        <w:t xml:space="preserve">Canva link: </w:t>
      </w:r>
    </w:p>
    <w:p w:rsidR="009C330E" w:rsidRPr="00E53DAE" w:rsidRDefault="00E53DAE" w:rsidP="006F1B8C">
      <w:pPr>
        <w:shd w:val="clear" w:color="auto" w:fill="FFFFFF"/>
        <w:spacing w:after="0" w:line="240" w:lineRule="auto"/>
        <w:rPr>
          <w:rFonts w:ascii="Algerian" w:eastAsia="Times New Roman" w:hAnsi="Algerian" w:cs="Arial"/>
          <w:b/>
          <w:color w:val="222222"/>
          <w:sz w:val="24"/>
          <w:szCs w:val="24"/>
        </w:rPr>
      </w:pPr>
      <w:hyperlink r:id="rId6" w:history="1">
        <w:r w:rsidRPr="00E53DAE">
          <w:rPr>
            <w:rStyle w:val="Hyperlink"/>
            <w:rFonts w:ascii="Algerian" w:eastAsia="Times New Roman" w:hAnsi="Algerian" w:cs="Arial"/>
            <w:b/>
            <w:sz w:val="24"/>
            <w:szCs w:val="24"/>
          </w:rPr>
          <w:t>https://canva.link/sw1non6tixdw9ta</w:t>
        </w:r>
      </w:hyperlink>
    </w:p>
    <w:p w:rsidR="00E53DAE" w:rsidRPr="006F1B8C" w:rsidRDefault="00E53DAE" w:rsidP="006F1B8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bookmarkStart w:id="0" w:name="_GoBack"/>
      <w:bookmarkEnd w:id="0"/>
    </w:p>
    <w:p w:rsidR="00B13790" w:rsidRDefault="006F1B8C" w:rsidP="00654181">
      <w:pPr>
        <w:rPr>
          <w:b/>
          <w:sz w:val="32"/>
          <w:szCs w:val="32"/>
        </w:rPr>
      </w:pPr>
      <w:r w:rsidRPr="003C71D6">
        <w:rPr>
          <w:b/>
          <w:noProof/>
          <w:sz w:val="24"/>
          <w:szCs w:val="28"/>
        </w:rPr>
        <w:lastRenderedPageBreak/>
        <w:drawing>
          <wp:inline distT="0" distB="0" distL="0" distR="0" wp14:anchorId="3688632C" wp14:editId="2951726A">
            <wp:extent cx="4911608" cy="694690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090" cy="697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Pr="006F1B8C" w:rsidRDefault="006F1B8C" w:rsidP="006F1B8C">
      <w:pPr>
        <w:rPr>
          <w:sz w:val="28"/>
          <w:szCs w:val="28"/>
        </w:rPr>
      </w:pPr>
    </w:p>
    <w:p w:rsidR="006F1B8C" w:rsidRDefault="006F1B8C" w:rsidP="006F1B8C">
      <w:pPr>
        <w:rPr>
          <w:sz w:val="28"/>
          <w:szCs w:val="28"/>
        </w:rPr>
      </w:pPr>
    </w:p>
    <w:p w:rsidR="00B13790" w:rsidRPr="006F1B8C" w:rsidRDefault="006F1B8C" w:rsidP="006F1B8C">
      <w:pPr>
        <w:tabs>
          <w:tab w:val="left" w:pos="399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B13790" w:rsidRDefault="00B13790" w:rsidP="00654181">
      <w:pPr>
        <w:rPr>
          <w:b/>
          <w:sz w:val="28"/>
          <w:szCs w:val="28"/>
        </w:rPr>
      </w:pPr>
    </w:p>
    <w:p w:rsidR="00C575E9" w:rsidRPr="00C575E9" w:rsidRDefault="00C575E9" w:rsidP="00654181">
      <w:pPr>
        <w:rPr>
          <w:b/>
          <w:sz w:val="28"/>
          <w:szCs w:val="28"/>
          <w:u w:val="single"/>
        </w:rPr>
      </w:pPr>
    </w:p>
    <w:p w:rsidR="00B13790" w:rsidRDefault="00B13790" w:rsidP="00654181">
      <w:pPr>
        <w:rPr>
          <w:b/>
          <w:sz w:val="28"/>
          <w:szCs w:val="28"/>
        </w:rPr>
      </w:pPr>
    </w:p>
    <w:p w:rsidR="00B13790" w:rsidRDefault="00B13790" w:rsidP="00654181">
      <w:pPr>
        <w:rPr>
          <w:b/>
          <w:sz w:val="28"/>
          <w:szCs w:val="28"/>
        </w:rPr>
      </w:pPr>
    </w:p>
    <w:p w:rsidR="00B13790" w:rsidRDefault="00B13790" w:rsidP="00654181">
      <w:pPr>
        <w:rPr>
          <w:b/>
          <w:sz w:val="28"/>
          <w:szCs w:val="28"/>
        </w:rPr>
      </w:pPr>
    </w:p>
    <w:p w:rsidR="00B13790" w:rsidRDefault="00B13790" w:rsidP="00654181">
      <w:pPr>
        <w:rPr>
          <w:b/>
          <w:sz w:val="28"/>
          <w:szCs w:val="28"/>
        </w:rPr>
      </w:pPr>
    </w:p>
    <w:p w:rsidR="00B13790" w:rsidRDefault="00B13790" w:rsidP="00654181">
      <w:pPr>
        <w:rPr>
          <w:b/>
          <w:sz w:val="28"/>
          <w:szCs w:val="28"/>
        </w:rPr>
      </w:pPr>
    </w:p>
    <w:p w:rsidR="00B13790" w:rsidRPr="00B13790" w:rsidRDefault="00B13790" w:rsidP="00654181">
      <w:pPr>
        <w:rPr>
          <w:b/>
          <w:sz w:val="32"/>
          <w:szCs w:val="32"/>
        </w:rPr>
      </w:pPr>
    </w:p>
    <w:sectPr w:rsidR="00B13790" w:rsidRPr="00B13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8A5" w:rsidRDefault="004A38A5" w:rsidP="009C330E">
      <w:pPr>
        <w:spacing w:after="0" w:line="240" w:lineRule="auto"/>
      </w:pPr>
      <w:r>
        <w:separator/>
      </w:r>
    </w:p>
  </w:endnote>
  <w:endnote w:type="continuationSeparator" w:id="0">
    <w:p w:rsidR="004A38A5" w:rsidRDefault="004A38A5" w:rsidP="009C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8A5" w:rsidRDefault="004A38A5" w:rsidP="009C330E">
      <w:pPr>
        <w:spacing w:after="0" w:line="240" w:lineRule="auto"/>
      </w:pPr>
      <w:r>
        <w:separator/>
      </w:r>
    </w:p>
  </w:footnote>
  <w:footnote w:type="continuationSeparator" w:id="0">
    <w:p w:rsidR="004A38A5" w:rsidRDefault="004A38A5" w:rsidP="009C33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181"/>
    <w:rsid w:val="00160448"/>
    <w:rsid w:val="003C71D6"/>
    <w:rsid w:val="004A38A5"/>
    <w:rsid w:val="00654181"/>
    <w:rsid w:val="006C71C6"/>
    <w:rsid w:val="006F1B8C"/>
    <w:rsid w:val="00965952"/>
    <w:rsid w:val="009C330E"/>
    <w:rsid w:val="00B13790"/>
    <w:rsid w:val="00BF73CC"/>
    <w:rsid w:val="00C575E9"/>
    <w:rsid w:val="00E5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1432DC-ED77-4ABE-B290-25AB2381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1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C575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575E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9C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30E"/>
  </w:style>
  <w:style w:type="paragraph" w:styleId="Footer">
    <w:name w:val="footer"/>
    <w:basedOn w:val="Normal"/>
    <w:link w:val="FooterChar"/>
    <w:uiPriority w:val="99"/>
    <w:unhideWhenUsed/>
    <w:rsid w:val="009C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30E"/>
  </w:style>
  <w:style w:type="character" w:styleId="Hyperlink">
    <w:name w:val="Hyperlink"/>
    <w:basedOn w:val="DefaultParagraphFont"/>
    <w:uiPriority w:val="99"/>
    <w:unhideWhenUsed/>
    <w:rsid w:val="00E53D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1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43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92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89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45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8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94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11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1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96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47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08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59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89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70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2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.link/sw1non6tixdw9t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2026-09-24T14:20:00Z</dcterms:created>
  <dcterms:modified xsi:type="dcterms:W3CDTF">2026-09-25T14:29:00Z</dcterms:modified>
</cp:coreProperties>
</file>