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E221" w14:textId="5D9FF87C" w:rsidR="005B16B7" w:rsidRDefault="00000000">
      <w:pPr>
        <w:pBdr>
          <w:bottom w:val="single" w:sz="4" w:space="18" w:color="auto"/>
        </w:pBdr>
        <w:spacing w:before="200"/>
        <w:jc w:val="center"/>
      </w:pPr>
      <w:r>
        <w:rPr>
          <w:b/>
          <w:bCs/>
          <w:sz w:val="44"/>
          <w:szCs w:val="44"/>
        </w:rPr>
        <w:t>ESHWAR JANJIRALA — Network Engineer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 (314) 255-9156 | </w:t>
      </w:r>
      <w:hyperlink r:id="rId5" w:history="1">
        <w:r w:rsidR="00351215" w:rsidRPr="00943A70">
          <w:rPr>
            <w:rStyle w:val="Hyperlink"/>
          </w:rPr>
          <w:t>eshwarjay06@gmail.com</w:t>
        </w:r>
      </w:hyperlink>
      <w:r>
        <w:t xml:space="preserve"> | linkedin.com/in/eshwar-janjirala</w:t>
      </w:r>
      <w:r>
        <w:br/>
        <w:t xml:space="preserve">IAM • Architect • Network Engineer • Vulnerability &amp; Patch Management • Network Security • IT Audit • GRC </w:t>
      </w:r>
    </w:p>
    <w:p w14:paraId="57E400A7" w14:textId="77777777" w:rsidR="005B16B7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60F9D976" w14:textId="30D83D8C" w:rsidR="005B16B7" w:rsidRDefault="00000000">
      <w:pPr>
        <w:ind w:left="283"/>
        <w:rPr>
          <w:sz w:val="25"/>
          <w:szCs w:val="25"/>
          <w:lang w:val="en-US"/>
        </w:rPr>
      </w:pPr>
      <w:r>
        <w:rPr>
          <w:sz w:val="25"/>
          <w:szCs w:val="25"/>
        </w:rPr>
        <w:t xml:space="preserve">Senior Network Engineer /Network Architect with </w:t>
      </w:r>
      <w:r>
        <w:rPr>
          <w:sz w:val="25"/>
          <w:szCs w:val="25"/>
          <w:lang w:val="en-US"/>
        </w:rPr>
        <w:t xml:space="preserve">over </w:t>
      </w:r>
      <w:r w:rsidR="000E612C">
        <w:rPr>
          <w:sz w:val="25"/>
          <w:szCs w:val="25"/>
          <w:lang w:val="en-US"/>
        </w:rPr>
        <w:t>5+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lang w:val="en-US"/>
        </w:rPr>
        <w:t>years of hands-on experience designing, implementing, operating, and securing enterprise-scale LAN, WAN, Wireless, and hybrid cloud networks. Strong expertise across Layer 2 and Layer 3 networking, including TCP/IP, IPv4/IPv6, VLANs, trunking, STP/RSTP/MSTP, EtherChannel/LAG, BGP, OSPF, EIGRP, NAT, VPNs, and DNS/DHCP/IPAM (DDI). Extensive experience with Cisco enterprise switching and routing (Catalyst 9200/9300/9500, IOS-XE, StackWise/StackWise Virtual) and firewall platforms including Palo Alto Networks (PAN-OS, Panorama) and Cisco ASA/FTD. Proven background supporting Tier-2/3 NOC operations, leading global network migrations, performing advanced troubleshooting, and driving network automation using Python and Ansible.</w:t>
      </w:r>
    </w:p>
    <w:p w14:paraId="6C18790D" w14:textId="77777777" w:rsidR="005B16B7" w:rsidRDefault="00000000">
      <w:pPr>
        <w:spacing w:after="100"/>
        <w:rPr>
          <w:b/>
          <w:bCs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SKILLS</w:t>
      </w:r>
    </w:p>
    <w:p w14:paraId="01E8EB3A" w14:textId="77777777" w:rsidR="005B16B7" w:rsidRDefault="00000000">
      <w:pPr>
        <w:ind w:left="283"/>
        <w:rPr>
          <w:sz w:val="25"/>
          <w:szCs w:val="25"/>
        </w:rPr>
      </w:pPr>
      <w:r>
        <w:rPr>
          <w:sz w:val="25"/>
          <w:szCs w:val="25"/>
        </w:rPr>
        <w:t xml:space="preserve">• </w:t>
      </w:r>
      <w:r>
        <w:rPr>
          <w:b/>
          <w:bCs/>
          <w:sz w:val="25"/>
          <w:szCs w:val="25"/>
        </w:rPr>
        <w:t>Enterprise Networking &amp; Architecture:</w:t>
      </w:r>
      <w:r>
        <w:rPr>
          <w:sz w:val="25"/>
          <w:szCs w:val="25"/>
        </w:rPr>
        <w:t xml:space="preserve"> TCP/IP, IPv4/IPv6, LAN/WAN design, campus &amp; data center networking, high availability, redundancy planning, fault tolerance, enterprise-scale network operations.</w:t>
      </w:r>
    </w:p>
    <w:p w14:paraId="5F94BB27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Layer 2 &amp; 3 Technologies:</w:t>
      </w:r>
      <w:r>
        <w:rPr>
          <w:sz w:val="25"/>
          <w:szCs w:val="25"/>
          <w:lang w:val="en-US"/>
        </w:rPr>
        <w:t xml:space="preserve"> VLANs, trunking, STP/RSTP/MSTP, EtherChannel/LAG, VTP, Private VLANs, RSPAN, MAC address management, Layer 2 security and stability in large environments, BGP, OSPF, EIGRP, static &amp; dynamic routing, route redistribution, ECMP, NAT/PAT, WAN optimization, SD-WAN fundamentals, traffic engineering.</w:t>
      </w:r>
    </w:p>
    <w:p w14:paraId="67DCB204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Cisco &amp; Multi-Vendor Networking:</w:t>
      </w:r>
      <w:r>
        <w:rPr>
          <w:sz w:val="25"/>
          <w:szCs w:val="25"/>
          <w:lang w:val="en-US"/>
        </w:rPr>
        <w:t xml:space="preserve"> Cisco Catalyst (9200/9300/9500), Cisco IOS-XE, StackWise &amp; StackWise Virtual, Cisco wireless (WLC/AP fundamentals), Juniper SRX exposure, Arista EOS exposure, HP Aruba exposure, Palo Alto Networks (PAN-OS, Panorama, HA), Cisco ASA/FTD, Check Point exposure, firewall rule management, security zoning, IPS/IDS concepts, Zero Trust networking fundamentals.</w:t>
      </w:r>
    </w:p>
    <w:p w14:paraId="18A6350C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VPN &amp; Secure Connectivity:</w:t>
      </w:r>
      <w:r>
        <w:rPr>
          <w:sz w:val="25"/>
          <w:szCs w:val="25"/>
          <w:lang w:val="en-US"/>
        </w:rPr>
        <w:t xml:space="preserve"> IPSec VPN, SSL VPN, site-to-site tunnels, remote access VPNs, certificate-based authentication, network encryption and secure access design.</w:t>
      </w:r>
    </w:p>
    <w:p w14:paraId="3B4DCEEC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DNS, DHCP &amp; IPAM (DDI):</w:t>
      </w:r>
      <w:r>
        <w:rPr>
          <w:sz w:val="25"/>
          <w:szCs w:val="25"/>
          <w:lang w:val="en-US"/>
        </w:rPr>
        <w:t xml:space="preserve"> Enterprise DNS architecture, DHCP scope management, IPAM, subnet allocation tracking, BlueCat DDI exposure, DNSSEC fundamentals, DDI security policies, DNS/DHCP troubleshooting.</w:t>
      </w:r>
    </w:p>
    <w:p w14:paraId="33080B1A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Cloud &amp; Hybrid Networking:</w:t>
      </w:r>
      <w:r>
        <w:rPr>
          <w:sz w:val="25"/>
          <w:szCs w:val="25"/>
          <w:lang w:val="en-US"/>
        </w:rPr>
        <w:t xml:space="preserve"> AWS VPC, subnets, route tables, security groups, Azure VNets, NSGs, VPN gateways, hybrid connectivity, cloud routing fundamentals, cloud network security controls.</w:t>
      </w:r>
    </w:p>
    <w:p w14:paraId="569EB657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Automation &amp; Network Engineering:</w:t>
      </w:r>
      <w:r>
        <w:rPr>
          <w:sz w:val="25"/>
          <w:szCs w:val="25"/>
          <w:lang w:val="en-US"/>
        </w:rPr>
        <w:t xml:space="preserve"> Python scripting, Ansible automation, Bash scripting, REST APIs, Git workflows, configuration automation, network validation scripts, change automation.</w:t>
      </w:r>
    </w:p>
    <w:p w14:paraId="21C615E7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• </w:t>
      </w:r>
      <w:r>
        <w:rPr>
          <w:b/>
          <w:bCs/>
          <w:sz w:val="25"/>
          <w:szCs w:val="25"/>
          <w:lang w:val="en-US"/>
        </w:rPr>
        <w:t>Documentation &amp; Communication:</w:t>
      </w:r>
      <w:r>
        <w:rPr>
          <w:sz w:val="25"/>
          <w:szCs w:val="25"/>
          <w:lang w:val="en-US"/>
        </w:rPr>
        <w:t xml:space="preserve"> Network diagrams, IP/VLAN documentation, change records, runbooks &amp; SOPs, knowledge base articles, cross-functional collaboration, executive &amp; technical communication.</w:t>
      </w:r>
    </w:p>
    <w:p w14:paraId="474300C8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lastRenderedPageBreak/>
        <w:t xml:space="preserve">• </w:t>
      </w:r>
      <w:r>
        <w:rPr>
          <w:b/>
          <w:bCs/>
          <w:sz w:val="25"/>
          <w:szCs w:val="25"/>
          <w:lang w:val="en-US"/>
        </w:rPr>
        <w:t>Security &amp; Compliance Awareness:</w:t>
      </w:r>
      <w:r>
        <w:rPr>
          <w:sz w:val="25"/>
          <w:szCs w:val="25"/>
          <w:lang w:val="en-US"/>
        </w:rPr>
        <w:t xml:space="preserve"> Network security best practices, segmentation, access controls, firewall compliance, audit support, risk awareness in regulated environments.</w:t>
      </w:r>
    </w:p>
    <w:p w14:paraId="7081C588" w14:textId="77777777" w:rsidR="005B16B7" w:rsidRDefault="00000000">
      <w:pPr>
        <w:spacing w:line="240" w:lineRule="auto"/>
        <w:ind w:left="283"/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Core Technical Skills:</w:t>
      </w:r>
      <w:r>
        <w:rPr>
          <w:sz w:val="25"/>
          <w:szCs w:val="25"/>
          <w:lang w:val="en-US"/>
        </w:rPr>
        <w:br/>
        <w:t>Cisco IOS-XE, Palo Alto PAN-OS, Panorama, Cisco Catalyst, Cisco ASA/FTD, BGP, OSPF, EIGRP, VLANs, STP, EtherChannel, IPSec VPN, DNS, DHCP, IPAM, BlueCat, AWS VPC, Azure VNets, Python, Ansible, Bash, Git, Splunk, Prometheus, Grafana, NetBox, Wireshark, tcpdump, Linux CLI.</w:t>
      </w:r>
    </w:p>
    <w:p w14:paraId="3D83DA2F" w14:textId="77777777" w:rsidR="005B16B7" w:rsidRDefault="00000000">
      <w:pPr>
        <w:spacing w:line="240" w:lineRule="auto"/>
        <w:ind w:left="283"/>
        <w:rPr>
          <w:b/>
          <w:bCs/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 </w:t>
      </w:r>
    </w:p>
    <w:p w14:paraId="06560695" w14:textId="77777777" w:rsidR="005B16B7" w:rsidRDefault="005B16B7">
      <w:pPr>
        <w:spacing w:line="240" w:lineRule="auto"/>
        <w:ind w:left="283"/>
        <w:rPr>
          <w:sz w:val="25"/>
          <w:szCs w:val="25"/>
          <w:lang w:val="en-US"/>
        </w:rPr>
      </w:pPr>
    </w:p>
    <w:p w14:paraId="2D473CE0" w14:textId="77777777" w:rsidR="005B16B7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20F72070" w14:textId="2E15E68A" w:rsidR="005B16B7" w:rsidRDefault="00D67FB1">
      <w:pPr>
        <w:spacing w:after="60"/>
        <w:ind w:left="283"/>
        <w:rPr>
          <w:sz w:val="26"/>
          <w:szCs w:val="26"/>
        </w:rPr>
      </w:pPr>
      <w:r>
        <w:rPr>
          <w:b/>
          <w:bCs/>
          <w:sz w:val="26"/>
          <w:szCs w:val="26"/>
        </w:rPr>
        <w:t>Cigna Healthcare</w:t>
      </w:r>
      <w:r w:rsidR="00395D23">
        <w:rPr>
          <w:b/>
          <w:bCs/>
          <w:sz w:val="26"/>
          <w:szCs w:val="26"/>
        </w:rPr>
        <w:t xml:space="preserve"> — Network Engineer/ Architect | Texas | Jul 2023 – Present</w:t>
      </w:r>
    </w:p>
    <w:p w14:paraId="43A431F8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Design, operate, and support enterprise LAN/WAN/Wireless infrastructure across data centers and global office locations.</w:t>
      </w:r>
    </w:p>
    <w:p w14:paraId="0D1DC34D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Provide Tier-3 NOC escalation support, resolving complex routing, switching, DNS, and firewall issues.</w:t>
      </w:r>
    </w:p>
    <w:p w14:paraId="49DA0A08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Configure and maintain Cisco Catalyst 9200/9300/9500 switches, including StackWise Virtual and high-availability designs.</w:t>
      </w:r>
    </w:p>
    <w:p w14:paraId="4CBFC36D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Manage Palo Alto firewalls via Panorama, including policy design, NAT, VPNs, HA failover, and rule optimization.</w:t>
      </w:r>
    </w:p>
    <w:p w14:paraId="73B9035D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 BGP, OSPF, and EIGRP routing environments, troubleshooting convergence and traffic flow issues.</w:t>
      </w:r>
    </w:p>
    <w:p w14:paraId="1BC2EDAA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Administer DNS, DHCP, and IPAM workflows, maintaining subnet inventories and improving IP utilization accuracy.</w:t>
      </w:r>
    </w:p>
    <w:p w14:paraId="2024555F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Develop Python scripts and Ansible playbooks to automate VLAN provisioning, configuration checks, and network validation.</w:t>
      </w:r>
    </w:p>
    <w:p w14:paraId="2CEBE359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Lead network changes following ITIL change control, test plans, and rollback strategies.</w:t>
      </w:r>
    </w:p>
    <w:p w14:paraId="707D8BE5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Produce detailed network diagrams, IP/VLAN documentation, and operational runbooks.</w:t>
      </w:r>
    </w:p>
    <w:p w14:paraId="5C999107" w14:textId="77777777" w:rsid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 secure-by-design initiatives, providing architecture feedback during early development and cloud migration phases.</w:t>
      </w:r>
    </w:p>
    <w:p w14:paraId="2CD1B69F" w14:textId="77777777" w:rsidR="00395D23" w:rsidRP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eastAsia="Times New Roman" w:hAnsi="Times New Roman" w:cs="Times New Roman"/>
          <w:szCs w:val="24"/>
          <w:lang w:val="en-US"/>
          <w14:ligatures w14:val="none"/>
        </w:rPr>
        <w:t>Executed logic and source-level exploitation on live bug bounty applications under time-sensitive condition</w:t>
      </w:r>
    </w:p>
    <w:p w14:paraId="1A7363C3" w14:textId="77777777" w:rsidR="00395D23" w:rsidRP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eastAsia="Times New Roman" w:hAnsi="Times New Roman" w:cs="Times New Roman"/>
          <w:szCs w:val="24"/>
          <w:lang w:val="en-US"/>
          <w14:ligatures w14:val="none"/>
        </w:rPr>
        <w:t>Developed in-house Python/Go tools to automate common vulnerability chains (SSRF, token leakage, cache poisoning)</w:t>
      </w:r>
    </w:p>
    <w:p w14:paraId="4C95E27E" w14:textId="77777777" w:rsidR="00395D23" w:rsidRP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eastAsia="Times New Roman" w:hAnsi="Times New Roman" w:cs="Times New Roman"/>
          <w:szCs w:val="24"/>
          <w:lang w:val="en-US"/>
          <w14:ligatures w14:val="none"/>
        </w:rPr>
        <w:t>Delivered post-exploitation walkthroughs to internal review teams with clear root cause breakdowns</w:t>
      </w:r>
    </w:p>
    <w:p w14:paraId="3588920F" w14:textId="568F2546" w:rsidR="005B16B7" w:rsidRP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eastAsia="Times New Roman" w:hAnsi="Times New Roman" w:cs="Times New Roman"/>
          <w:szCs w:val="24"/>
          <w:lang w:val="en-US"/>
          <w14:ligatures w14:val="none"/>
        </w:rPr>
        <w:t>Helped clients implement secure coding guidelines and integrate fixes into CI/CD workflows</w:t>
      </w:r>
    </w:p>
    <w:p w14:paraId="53581DD1" w14:textId="0F01871D" w:rsidR="005B16B7" w:rsidRDefault="00D67FB1">
      <w:pPr>
        <w:spacing w:after="60"/>
        <w:ind w:left="283"/>
        <w:rPr>
          <w:lang w:val="en-US"/>
        </w:rPr>
      </w:pPr>
      <w:r>
        <w:rPr>
          <w:b/>
          <w:bCs/>
          <w:sz w:val="26"/>
          <w:szCs w:val="26"/>
        </w:rPr>
        <w:t>Citi Bank</w:t>
      </w:r>
      <w:r w:rsidR="00395D23">
        <w:rPr>
          <w:b/>
          <w:bCs/>
          <w:sz w:val="26"/>
          <w:szCs w:val="26"/>
        </w:rPr>
        <w:t xml:space="preserve"> — Network Engineer | Remote | </w:t>
      </w:r>
      <w:r w:rsidR="006C3807">
        <w:rPr>
          <w:b/>
          <w:bCs/>
          <w:sz w:val="26"/>
          <w:szCs w:val="26"/>
        </w:rPr>
        <w:t>Jan</w:t>
      </w:r>
      <w:r w:rsidR="00395D23">
        <w:rPr>
          <w:b/>
          <w:bCs/>
          <w:sz w:val="26"/>
          <w:szCs w:val="26"/>
        </w:rPr>
        <w:t xml:space="preserve"> 20</w:t>
      </w:r>
      <w:r w:rsidR="006C3807">
        <w:rPr>
          <w:b/>
          <w:bCs/>
          <w:sz w:val="26"/>
          <w:szCs w:val="26"/>
        </w:rPr>
        <w:t>19</w:t>
      </w:r>
      <w:r w:rsidR="00395D23">
        <w:rPr>
          <w:b/>
          <w:bCs/>
          <w:sz w:val="26"/>
          <w:szCs w:val="26"/>
        </w:rPr>
        <w:t xml:space="preserve"> – June 2022</w:t>
      </w:r>
    </w:p>
    <w:p w14:paraId="767CC8FE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enterprise network operations in a 24×7 NOC environment providing Tier-2/3 support.</w:t>
      </w:r>
    </w:p>
    <w:p w14:paraId="2C37B1F5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Troubleshot routing, switching, wireless, firewall, DNS, and VPN issues impacting business applications.</w:t>
      </w:r>
    </w:p>
    <w:p w14:paraId="6FB2DD3E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Participated in large global network migrations, coordinating cutovers with application, cloud, and security teams.</w:t>
      </w:r>
    </w:p>
    <w:p w14:paraId="3BDE7A2D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Configured VLANs, trunking, ACLs, QoS, and routing policies for campus and WAN environments.</w:t>
      </w:r>
    </w:p>
    <w:p w14:paraId="6101E47E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Monitored network health using Splunk, SolarWinds, Grafana, and NetBox.</w:t>
      </w:r>
    </w:p>
    <w:p w14:paraId="20A78EF1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Updated firewall policies and routing rules based on application and user requirements.</w:t>
      </w:r>
    </w:p>
    <w:p w14:paraId="57236CDF" w14:textId="77777777" w:rsidR="005B16B7" w:rsidRDefault="000000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Maintained accurate IPAM records, diagrams, and change documentation.</w:t>
      </w:r>
    </w:p>
    <w:p w14:paraId="320167A1" w14:textId="77777777" w:rsid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Contributed to improving secure coding practices by highlighting recurring vulnerability patterns and root causes.</w:t>
      </w:r>
    </w:p>
    <w:p w14:paraId="3F512D77" w14:textId="77777777" w:rsid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Assisted with network hardware deployment, cabling, and switch/router configuration.</w:t>
      </w:r>
    </w:p>
    <w:p w14:paraId="44288785" w14:textId="77777777" w:rsid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Supported DNS, DHCP, and Active Directory-integrated network services.</w:t>
      </w:r>
    </w:p>
    <w:p w14:paraId="629B3184" w14:textId="77777777" w:rsidR="00395D23" w:rsidRDefault="00000000" w:rsidP="00395D2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/>
          <w14:ligatures w14:val="none"/>
        </w:rPr>
      </w:pPr>
      <w:r w:rsidRPr="00395D2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Performed monitoring, incident response, and ticket resolution under senior engineer guidance.</w:t>
      </w:r>
    </w:p>
    <w:p w14:paraId="300E0B93" w14:textId="77777777" w:rsidR="00395D23" w:rsidRPr="00395D23" w:rsidRDefault="00000000" w:rsidP="00395D2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5"/>
          <w:szCs w:val="25"/>
          <w:lang w:val="en-US"/>
        </w:rPr>
      </w:pPr>
      <w:r w:rsidRPr="00395D23">
        <w:rPr>
          <w:rFonts w:ascii="Times New Roman" w:eastAsia="Times New Roman" w:hAnsi="Times New Roman" w:cs="Times New Roman"/>
          <w:szCs w:val="24"/>
          <w:lang w:val="en-US"/>
          <w14:ligatures w14:val="none"/>
        </w:rPr>
        <w:t>Gained hands-on experience with Cisco routers, switches, and basic firewall configurations.</w:t>
      </w:r>
    </w:p>
    <w:p w14:paraId="12511368" w14:textId="07B46EDF" w:rsidR="005B16B7" w:rsidRPr="00395D23" w:rsidRDefault="00000000" w:rsidP="00395D2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sz w:val="25"/>
          <w:szCs w:val="25"/>
          <w:lang w:val="en-US"/>
        </w:rPr>
      </w:pPr>
      <w:r w:rsidRPr="00395D23">
        <w:rPr>
          <w:sz w:val="25"/>
          <w:szCs w:val="25"/>
        </w:rPr>
        <w:t xml:space="preserve">Automated IAM enforcement checks for web apps with JavaScript and PowerShell and contributed to SOC SOPs and phishing playbooks. </w:t>
      </w:r>
    </w:p>
    <w:p w14:paraId="4B622D1C" w14:textId="77777777" w:rsidR="005B16B7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PROJECTS</w:t>
      </w:r>
    </w:p>
    <w:p w14:paraId="10696B15" w14:textId="77777777" w:rsidR="005B16B7" w:rsidRDefault="00000000">
      <w:pPr>
        <w:ind w:left="283"/>
        <w:rPr>
          <w:lang w:val="en-US"/>
        </w:rPr>
      </w:pPr>
      <w:r>
        <w:rPr>
          <w:b/>
          <w:bCs/>
        </w:rPr>
        <w:t>• SIEM Content Modernization —</w:t>
      </w:r>
      <w:r>
        <w:t xml:space="preserve"> Detection engineer</w:t>
      </w:r>
      <w:r>
        <w:br/>
        <w:t xml:space="preserve">Built a modular content library in Splunk and Securonix with ATT&amp;CK-mapped correlation rules and UEBA policies. Automated IOC enrichment with Python. Delivered dashboards for incident timelines and risk scoring used by SOC and audit teams. </w:t>
      </w:r>
      <w:r>
        <w:br/>
      </w:r>
      <w:r>
        <w:rPr>
          <w:b/>
          <w:bCs/>
        </w:rPr>
        <w:t xml:space="preserve">• Phishing Triage Automation — </w:t>
      </w:r>
      <w:r>
        <w:t>SOAR engineer</w:t>
      </w:r>
      <w:r>
        <w:br/>
        <w:t xml:space="preserve">Orchestrated phishing playbooks in XSOAR integrating email gateways and ticketing. Enriched with CrowdStrike and URL detonation results to prioritize response. Documented runbooks for analysts and improved consistency of containment steps. </w:t>
      </w:r>
    </w:p>
    <w:p w14:paraId="373DCB4A" w14:textId="77777777" w:rsidR="005B16B7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58AC945F" w14:textId="27928E24" w:rsidR="005B16B7" w:rsidRDefault="00000000">
      <w:pPr>
        <w:ind w:left="283"/>
      </w:pPr>
      <w:r>
        <w:t xml:space="preserve">• M.S., Computer Science — Saint Louis University, Aug 2022 – May 2024 </w:t>
      </w:r>
    </w:p>
    <w:p w14:paraId="6FC4ED15" w14:textId="77777777" w:rsidR="005B16B7" w:rsidRDefault="00000000">
      <w:pPr>
        <w:spacing w:after="1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70C82008" w14:textId="77777777" w:rsidR="005B16B7" w:rsidRDefault="00000000">
      <w:pPr>
        <w:ind w:left="283"/>
      </w:pPr>
      <w:r>
        <w:t xml:space="preserve">• Azure Security Engineer Associate (AZ-500) — Jan 2025 </w:t>
      </w:r>
      <w:r>
        <w:br/>
        <w:t xml:space="preserve">• Offensive Security Certified Professional (OSCP) — Oct 2024 </w:t>
      </w:r>
      <w:r>
        <w:br/>
        <w:t xml:space="preserve">• CompTIA PenTest+ — Jan 2024; CompTIA CySA+ — Feb 2024 </w:t>
      </w:r>
    </w:p>
    <w:p w14:paraId="4881D834" w14:textId="77777777" w:rsidR="005B16B7" w:rsidRDefault="005B16B7"/>
    <w:p w14:paraId="38502220" w14:textId="77777777" w:rsidR="005B16B7" w:rsidRDefault="005B16B7"/>
    <w:p w14:paraId="7539FA4B" w14:textId="77777777" w:rsidR="005B16B7" w:rsidRDefault="005B16B7"/>
    <w:sectPr w:rsidR="005B16B7">
      <w:pgSz w:w="15309" w:h="14742"/>
      <w:pgMar w:top="284" w:right="397" w:bottom="284" w:left="28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E7681782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E94C97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276045DD"/>
    <w:multiLevelType w:val="multilevel"/>
    <w:tmpl w:val="3A10FC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878232">
    <w:abstractNumId w:val="0"/>
  </w:num>
  <w:num w:numId="2" w16cid:durableId="155386552">
    <w:abstractNumId w:val="1"/>
  </w:num>
  <w:num w:numId="3" w16cid:durableId="1156801600">
    <w:abstractNumId w:val="3"/>
  </w:num>
  <w:num w:numId="4" w16cid:durableId="637877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B7"/>
    <w:rsid w:val="000E612C"/>
    <w:rsid w:val="00170B17"/>
    <w:rsid w:val="00351215"/>
    <w:rsid w:val="00395D23"/>
    <w:rsid w:val="005B16B7"/>
    <w:rsid w:val="006C3807"/>
    <w:rsid w:val="00871DED"/>
    <w:rsid w:val="00D4264D"/>
    <w:rsid w:val="00D67FB1"/>
    <w:rsid w:val="00E5233B"/>
    <w:rsid w:val="00E7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31D48"/>
  <w15:docId w15:val="{128ADD20-96AE-4C4E-AAC1-893B155F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0" w:line="312" w:lineRule="auto"/>
    </w:pPr>
    <w:rPr>
      <w:rFonts w:ascii="Calibri" w:hAnsi="Calibri"/>
      <w:kern w:val="0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51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Try GU3ss</dc:creator>
  <cp:lastModifiedBy>Try GU3ss</cp:lastModifiedBy>
  <cp:revision>9</cp:revision>
  <dcterms:created xsi:type="dcterms:W3CDTF">2026-01-13T03:36:00Z</dcterms:created>
  <dcterms:modified xsi:type="dcterms:W3CDTF">2026-06-14T19:19:00Z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c86ec640-435e-4b4a-bf27-5e7a013d7204</vt:lpwstr>
  </property>
  <property fmtid="{D5CDD505-2E9C-101B-9397-08002B2CF9AE}" pid="3" name="ICV">
    <vt:lpwstr>0d61ab29109540fdbcdeabe7b049f68e</vt:lpwstr>
  </property>
</Properties>
</file>