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B434" w14:textId="47D2A7E9" w:rsidR="001A4697" w:rsidRPr="009F7936" w:rsidRDefault="00000000">
      <w:pPr>
        <w:pBdr>
          <w:bottom w:val="single" w:sz="4" w:space="18" w:color="auto"/>
        </w:pBdr>
        <w:spacing w:before="200"/>
        <w:jc w:val="center"/>
      </w:pPr>
      <w:r w:rsidRPr="009F7936">
        <w:rPr>
          <w:b/>
          <w:bCs/>
          <w:szCs w:val="44"/>
        </w:rPr>
        <w:t>ESHWAR JANJIRALA — Cloud / Platform Engineer</w:t>
      </w:r>
      <w:r w:rsidRPr="009F7936">
        <w:rPr>
          <w:b/>
          <w:bCs/>
        </w:rPr>
        <w:t xml:space="preserve"> </w:t>
      </w:r>
      <w:r w:rsidRPr="009F7936">
        <w:rPr>
          <w:b/>
          <w:bCs/>
        </w:rPr>
        <w:br/>
      </w:r>
      <w:r w:rsidR="00691AB1">
        <w:t>3142559156</w:t>
      </w:r>
      <w:r w:rsidRPr="009F7936">
        <w:t xml:space="preserve"> | </w:t>
      </w:r>
      <w:hyperlink r:id="rId6" w:history="1">
        <w:r w:rsidR="00CB0B66" w:rsidRPr="00FF2BB5">
          <w:rPr>
            <w:rStyle w:val="Hyperlink"/>
          </w:rPr>
          <w:t>eshwarjay0@gmai.com</w:t>
        </w:r>
      </w:hyperlink>
      <w:r w:rsidR="00CB0B66">
        <w:t xml:space="preserve"> | </w:t>
      </w:r>
      <w:r w:rsidR="00CB0B66" w:rsidRPr="00CB0B66">
        <w:t>linkedin.com/in/</w:t>
      </w:r>
      <w:proofErr w:type="spellStart"/>
      <w:r w:rsidR="00CB0B66" w:rsidRPr="00CB0B66">
        <w:t>eshwar</w:t>
      </w:r>
      <w:proofErr w:type="spellEnd"/>
      <w:r w:rsidR="00CB0B66" w:rsidRPr="00CB0B66">
        <w:t>-jay</w:t>
      </w:r>
    </w:p>
    <w:p w14:paraId="061F06C9" w14:textId="77777777" w:rsidR="001A4697" w:rsidRPr="009F7936" w:rsidRDefault="00000000">
      <w:pPr>
        <w:spacing w:after="100"/>
        <w:rPr>
          <w:rFonts w:cs="Times New Roman"/>
          <w:b/>
          <w:bCs/>
          <w:szCs w:val="28"/>
        </w:rPr>
      </w:pPr>
      <w:r w:rsidRPr="009F7936">
        <w:rPr>
          <w:rFonts w:cs="Times New Roman"/>
          <w:b/>
          <w:bCs/>
          <w:szCs w:val="28"/>
        </w:rPr>
        <w:t>PROFESSIONAL SUMMARY</w:t>
      </w:r>
    </w:p>
    <w:p w14:paraId="6F5402F7" w14:textId="67D31605" w:rsidR="001A4697" w:rsidRPr="009F7936" w:rsidRDefault="00000000">
      <w:pPr>
        <w:ind w:left="283"/>
        <w:rPr>
          <w:szCs w:val="25"/>
          <w:lang w:val="en-US"/>
        </w:rPr>
      </w:pPr>
      <w:r w:rsidRPr="009F7936">
        <w:rPr>
          <w:szCs w:val="25"/>
          <w:lang w:val="en-US"/>
        </w:rPr>
        <w:t xml:space="preserve">Senior Cloud &amp; Platform Engineer with </w:t>
      </w:r>
      <w:r w:rsidR="00B8496F">
        <w:rPr>
          <w:szCs w:val="25"/>
          <w:lang w:val="en-US"/>
        </w:rPr>
        <w:t>6</w:t>
      </w:r>
      <w:r w:rsidRPr="009F7936">
        <w:rPr>
          <w:szCs w:val="25"/>
          <w:lang w:val="en-US"/>
        </w:rPr>
        <w:t xml:space="preserve"> years of experience designing, automating, and securing enterprise systems across hybrid cloud environments. Proven expertise in Microsoft Power Platform (Power Automate, Power Apps, Dataverse), AWS and Azure infrastructure, Snowflake data platforms, Slack Enterprise automation, and identity-driven security architectures. Strong background in platform engineering, enterprise integration, and workflow automation</w:t>
      </w:r>
      <w:r w:rsidR="009F7936" w:rsidRPr="009F7936">
        <w:rPr>
          <w:szCs w:val="25"/>
          <w:lang w:val="en-US"/>
        </w:rPr>
        <w:t>.</w:t>
      </w:r>
      <w:r w:rsidR="00C0586B">
        <w:rPr>
          <w:szCs w:val="25"/>
          <w:lang w:val="en-US"/>
        </w:rPr>
        <w:t xml:space="preserve"> D</w:t>
      </w:r>
      <w:r w:rsidRPr="009F7936">
        <w:rPr>
          <w:szCs w:val="25"/>
          <w:lang w:val="en-US"/>
        </w:rPr>
        <w:t>eveloping automation frameworks using Python, Bash, and PowerShell. Demonstrated ability to support enterprise SaaS ecosystems including Microsoft 365, Dynamics 365, Azure AD (Entra ID), Snowflake, and AWS cloud services while driving automation, performance optimization, and operational efficiency across infrastructure, data, and collaboration platforms.</w:t>
      </w:r>
    </w:p>
    <w:p w14:paraId="0502B58B" w14:textId="77777777" w:rsidR="001A4697" w:rsidRPr="009F7936" w:rsidRDefault="00000000">
      <w:pPr>
        <w:spacing w:after="100"/>
        <w:rPr>
          <w:szCs w:val="25"/>
          <w:lang w:val="en-US"/>
        </w:rPr>
      </w:pPr>
      <w:r w:rsidRPr="009F7936">
        <w:rPr>
          <w:rFonts w:cs="Times New Roman"/>
          <w:b/>
          <w:bCs/>
          <w:szCs w:val="28"/>
        </w:rPr>
        <w:t>PROFESSIONAL SKILLS</w:t>
      </w:r>
    </w:p>
    <w:p w14:paraId="53FB5A0E" w14:textId="77777777" w:rsidR="001A4697" w:rsidRPr="009F7936" w:rsidRDefault="00000000">
      <w:pPr>
        <w:spacing w:line="240" w:lineRule="auto"/>
        <w:ind w:left="283"/>
        <w:rPr>
          <w:szCs w:val="25"/>
          <w:lang w:val="en-US"/>
        </w:rPr>
      </w:pPr>
      <w:r w:rsidRPr="009F7936">
        <w:rPr>
          <w:szCs w:val="25"/>
          <w:lang w:val="en-US"/>
        </w:rPr>
        <w:t xml:space="preserve">• </w:t>
      </w:r>
      <w:r w:rsidRPr="009F7936">
        <w:rPr>
          <w:b/>
          <w:bCs/>
          <w:szCs w:val="25"/>
          <w:lang w:val="en-US"/>
        </w:rPr>
        <w:t>Cloud &amp; Platform Engineering:</w:t>
      </w:r>
      <w:r w:rsidRPr="009F7936">
        <w:rPr>
          <w:szCs w:val="25"/>
          <w:lang w:val="en-US"/>
        </w:rPr>
        <w:t xml:space="preserve"> Design and administration of scalable hybrid cloud platforms across AWS and Azure; high-availability architecture, resilient system design, workload optimization, enterprise SaaS integration, and secure cloud-native solution implementation.</w:t>
      </w:r>
    </w:p>
    <w:p w14:paraId="6CBAACA4" w14:textId="77777777" w:rsidR="001A4697" w:rsidRPr="009F7936" w:rsidRDefault="00000000">
      <w:pPr>
        <w:spacing w:line="240" w:lineRule="auto"/>
        <w:ind w:left="283"/>
        <w:rPr>
          <w:szCs w:val="25"/>
          <w:lang w:val="en-US"/>
        </w:rPr>
      </w:pPr>
      <w:r w:rsidRPr="009F7936">
        <w:rPr>
          <w:b/>
          <w:bCs/>
          <w:szCs w:val="25"/>
          <w:lang w:val="en-US"/>
        </w:rPr>
        <w:t>• Microsoft Power Platform &amp; Automation:</w:t>
      </w:r>
      <w:r w:rsidRPr="009F7936">
        <w:rPr>
          <w:szCs w:val="25"/>
          <w:lang w:val="en-US"/>
        </w:rPr>
        <w:t xml:space="preserve"> Development of Power Automate (Cloud &amp; Desktop) flows, Power Apps integration, Dataverse configuration, triggers/actions/expressions, variables/loops/conditions, approval workflows, exception handling, UAT support, and REST API-based integrations with SharePoint, Teams, Outlook, SQL, and third-party systems.</w:t>
      </w:r>
    </w:p>
    <w:p w14:paraId="507DFC73" w14:textId="77777777" w:rsidR="001A4697" w:rsidRPr="009F7936" w:rsidRDefault="00000000">
      <w:pPr>
        <w:spacing w:line="240" w:lineRule="auto"/>
        <w:ind w:left="283"/>
        <w:rPr>
          <w:szCs w:val="25"/>
          <w:lang w:val="en-US"/>
        </w:rPr>
      </w:pPr>
      <w:r w:rsidRPr="009F7936">
        <w:rPr>
          <w:b/>
          <w:bCs/>
          <w:szCs w:val="25"/>
          <w:lang w:val="en-US"/>
        </w:rPr>
        <w:t>• Enterprise Collaboration &amp; Slack Automation:</w:t>
      </w:r>
      <w:r w:rsidRPr="009F7936">
        <w:rPr>
          <w:szCs w:val="25"/>
          <w:lang w:val="en-US"/>
        </w:rPr>
        <w:t xml:space="preserve"> Slack Enterprise Grid administration, workspace governance frameworks, Slack API integrations, custom Slack bots (Python/JavaScript), workflow automation, AI-driven automation concepts, enterprise compliance controls, and large-scale collaboration platform optimization.</w:t>
      </w:r>
    </w:p>
    <w:p w14:paraId="622D6015" w14:textId="051E9258" w:rsidR="001A4697" w:rsidRPr="009F7936" w:rsidRDefault="00000000" w:rsidP="00F053A8">
      <w:pPr>
        <w:spacing w:line="240" w:lineRule="auto"/>
        <w:ind w:left="283"/>
        <w:rPr>
          <w:szCs w:val="25"/>
          <w:lang w:val="en-US"/>
        </w:rPr>
      </w:pPr>
      <w:r w:rsidRPr="009F7936">
        <w:rPr>
          <w:b/>
          <w:bCs/>
          <w:szCs w:val="25"/>
          <w:lang w:val="en-US"/>
        </w:rPr>
        <w:t>• Snowflake Administration &amp; Data Platforms:</w:t>
      </w:r>
      <w:r w:rsidRPr="009F7936">
        <w:rPr>
          <w:szCs w:val="25"/>
          <w:lang w:val="en-US"/>
        </w:rPr>
        <w:t xml:space="preserve"> Snowflake virtual warehouse optimization, micro-partition management, clustering strategies, RBAC implementation, SQL performance tuning, data security governance, Python-based monitoring automation, and integration with AWS services (S3, IAM, Lambda).</w:t>
      </w:r>
    </w:p>
    <w:p w14:paraId="0728DAAC" w14:textId="77777777" w:rsidR="001A4697" w:rsidRPr="009F7936" w:rsidRDefault="00000000">
      <w:pPr>
        <w:spacing w:line="240" w:lineRule="auto"/>
        <w:ind w:left="283"/>
        <w:rPr>
          <w:szCs w:val="25"/>
          <w:lang w:val="en-US"/>
        </w:rPr>
      </w:pPr>
      <w:r w:rsidRPr="009F7936">
        <w:rPr>
          <w:b/>
          <w:bCs/>
          <w:szCs w:val="25"/>
          <w:lang w:val="en-US"/>
        </w:rPr>
        <w:t>• Automation &amp; Scripting:</w:t>
      </w:r>
      <w:r w:rsidRPr="009F7936">
        <w:rPr>
          <w:szCs w:val="25"/>
          <w:lang w:val="en-US"/>
        </w:rPr>
        <w:t xml:space="preserve"> Python, Bash, PowerShell automation for infrastructure validation, system health monitoring, workflow automation, API integrations, reporting, and CI/CD support; JSON handling and REST-based automation.</w:t>
      </w:r>
    </w:p>
    <w:p w14:paraId="4559ADD6" w14:textId="77777777" w:rsidR="001A4697" w:rsidRPr="009F7936" w:rsidRDefault="00000000">
      <w:pPr>
        <w:spacing w:line="240" w:lineRule="auto"/>
        <w:ind w:left="283"/>
        <w:rPr>
          <w:szCs w:val="25"/>
          <w:lang w:val="en-US"/>
        </w:rPr>
      </w:pPr>
      <w:r w:rsidRPr="009F7936">
        <w:rPr>
          <w:b/>
          <w:bCs/>
          <w:szCs w:val="25"/>
          <w:lang w:val="en-US"/>
        </w:rPr>
        <w:t>• DevOps &amp; CI/CD Practices:</w:t>
      </w:r>
      <w:r w:rsidRPr="009F7936">
        <w:rPr>
          <w:szCs w:val="25"/>
          <w:lang w:val="en-US"/>
        </w:rPr>
        <w:t xml:space="preserve"> Git-based workflows, Jenkins integration, automation pipelines, secure build practices, monitoring integration, infrastructure-as-code exposure, container fundamentals (Docker), and cloud deployment support.</w:t>
      </w:r>
    </w:p>
    <w:p w14:paraId="1C6EC1CD" w14:textId="77777777" w:rsidR="001A4697" w:rsidRPr="009F7936" w:rsidRDefault="00000000">
      <w:pPr>
        <w:spacing w:line="240" w:lineRule="auto"/>
        <w:ind w:left="283"/>
        <w:rPr>
          <w:szCs w:val="25"/>
          <w:lang w:val="en-US"/>
        </w:rPr>
      </w:pPr>
      <w:r w:rsidRPr="009F7936">
        <w:rPr>
          <w:b/>
          <w:bCs/>
          <w:szCs w:val="25"/>
          <w:lang w:val="en-US"/>
        </w:rPr>
        <w:t>• CRM &amp; Enterprise Application Integration:</w:t>
      </w:r>
      <w:r w:rsidRPr="009F7936">
        <w:rPr>
          <w:szCs w:val="25"/>
          <w:lang w:val="en-US"/>
        </w:rPr>
        <w:t xml:space="preserve"> Microsoft Dynamics 365 architecture exposure, Dataverse governance, ALM best practices, integration with Azure services and enterprise financial/reporting systems, API-based backend service consumption.</w:t>
      </w:r>
    </w:p>
    <w:p w14:paraId="600DA292" w14:textId="77777777" w:rsidR="001A4697" w:rsidRPr="009F7936" w:rsidRDefault="00000000">
      <w:pPr>
        <w:spacing w:line="240" w:lineRule="auto"/>
        <w:ind w:left="283"/>
        <w:rPr>
          <w:szCs w:val="25"/>
          <w:lang w:val="en-US"/>
        </w:rPr>
      </w:pPr>
      <w:r w:rsidRPr="009F7936">
        <w:rPr>
          <w:b/>
          <w:bCs/>
          <w:szCs w:val="25"/>
          <w:lang w:val="en-US"/>
        </w:rPr>
        <w:t xml:space="preserve">• Linux &amp; Windows Systems Engineering: </w:t>
      </w:r>
      <w:r w:rsidRPr="009F7936">
        <w:rPr>
          <w:szCs w:val="25"/>
          <w:lang w:val="en-US"/>
        </w:rPr>
        <w:t>RHEL, CentOS, Ubuntu, Windows Server administration, patching, hardening, troubleshooting, performance tuning, service management, storage (NetApp), and hybrid cloud operations.</w:t>
      </w:r>
    </w:p>
    <w:p w14:paraId="0622B7B9" w14:textId="77777777" w:rsidR="001A4697" w:rsidRPr="009F7936" w:rsidRDefault="00000000">
      <w:pPr>
        <w:spacing w:line="240" w:lineRule="auto"/>
        <w:ind w:left="283"/>
        <w:rPr>
          <w:szCs w:val="25"/>
          <w:lang w:val="en-US"/>
        </w:rPr>
      </w:pPr>
      <w:r w:rsidRPr="009F7936">
        <w:rPr>
          <w:szCs w:val="25"/>
          <w:lang w:val="en-US"/>
        </w:rPr>
        <w:t xml:space="preserve">• </w:t>
      </w:r>
      <w:r w:rsidRPr="009F7936">
        <w:rPr>
          <w:b/>
          <w:bCs/>
          <w:szCs w:val="25"/>
          <w:lang w:val="en-US"/>
        </w:rPr>
        <w:t>AI &amp; Data Security (Foundational):</w:t>
      </w:r>
      <w:r w:rsidRPr="009F7936">
        <w:rPr>
          <w:szCs w:val="25"/>
          <w:lang w:val="en-US"/>
        </w:rPr>
        <w:t xml:space="preserve"> AI system risk awareness, prompt injection concepts, data leakage risks, AI governance alignment, secure integration awareness.</w:t>
      </w:r>
    </w:p>
    <w:p w14:paraId="383A9A6F" w14:textId="77777777" w:rsidR="001A4697" w:rsidRPr="009F7936" w:rsidRDefault="00000000">
      <w:pPr>
        <w:spacing w:after="100"/>
        <w:rPr>
          <w:rFonts w:cs="Times New Roman"/>
          <w:b/>
          <w:bCs/>
          <w:szCs w:val="28"/>
        </w:rPr>
      </w:pPr>
      <w:r w:rsidRPr="009F7936">
        <w:rPr>
          <w:rFonts w:cs="Times New Roman"/>
          <w:b/>
          <w:bCs/>
          <w:szCs w:val="28"/>
        </w:rPr>
        <w:lastRenderedPageBreak/>
        <w:t>PROFESSIONAL EXPERIENCE</w:t>
      </w:r>
    </w:p>
    <w:p w14:paraId="3B4353CA" w14:textId="3A39B4A9" w:rsidR="001A4697" w:rsidRPr="009F7936" w:rsidRDefault="000E720B">
      <w:pPr>
        <w:spacing w:after="60"/>
        <w:ind w:left="283"/>
        <w:rPr>
          <w:szCs w:val="26"/>
        </w:rPr>
      </w:pPr>
      <w:r>
        <w:rPr>
          <w:b/>
          <w:bCs/>
          <w:szCs w:val="26"/>
        </w:rPr>
        <w:t>C</w:t>
      </w:r>
      <w:r w:rsidR="00B8496F">
        <w:rPr>
          <w:b/>
          <w:bCs/>
          <w:szCs w:val="26"/>
        </w:rPr>
        <w:t>igna Healthcare</w:t>
      </w:r>
      <w:r w:rsidRPr="009F7936">
        <w:rPr>
          <w:b/>
          <w:bCs/>
          <w:szCs w:val="26"/>
        </w:rPr>
        <w:t xml:space="preserve"> — Cloud/ Platform Engineer | Texas | Sep 2023 – Present</w:t>
      </w:r>
    </w:p>
    <w:p w14:paraId="20F24074" w14:textId="77777777" w:rsidR="001A4697" w:rsidRPr="009F7936" w:rsidRDefault="00000000">
      <w:pPr>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lang w:val="en-US"/>
          <w14:ligatures w14:val="none"/>
        </w:rPr>
        <w:t>Supported cloud security operations across AWS and Azure, including IAM policy reviews, logging enablement, and security monitoring.</w:t>
      </w:r>
    </w:p>
    <w:p w14:paraId="089F7457" w14:textId="77777777" w:rsidR="001A4697" w:rsidRPr="009F7936"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lang w:val="en-US"/>
          <w14:ligatures w14:val="none"/>
        </w:rPr>
        <w:t>Conduct application security reviews for internal services hosted on AWS and Azure, performing threat modeling, IAM risk assessments, and secure architecture reviews.</w:t>
      </w:r>
    </w:p>
    <w:p w14:paraId="683EEB0B" w14:textId="77777777" w:rsidR="001A4697" w:rsidRPr="009F7936"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lang w:val="en-US"/>
          <w14:ligatures w14:val="none"/>
        </w:rPr>
        <w:t>Architect and support secure enterprise systems across AWS and Azure hybrid environments.</w:t>
      </w:r>
    </w:p>
    <w:p w14:paraId="50CC031A" w14:textId="77777777" w:rsidR="001A4697" w:rsidRPr="009F7936"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Implemented CI/CD pipelines using Azure DevOps integrating automated testing, static code analysis, and security validation gates.</w:t>
      </w:r>
    </w:p>
    <w:p w14:paraId="3D9FCAD2" w14:textId="77777777" w:rsidR="001A4697" w:rsidRPr="009F7936"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Built reusable infrastructure automation scripts using PowerShell and Python to provision Azure resources, manage IAM policies, and validate compliance configurations.</w:t>
      </w:r>
    </w:p>
    <w:p w14:paraId="3634B3FB" w14:textId="77777777" w:rsidR="001A4697" w:rsidRPr="009F7936"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Developed enterprise Power Apps (Canvas &amp; Model-Driven) integrated with Dataverse and Azure AD for access governance and workflow automation.</w:t>
      </w:r>
    </w:p>
    <w:p w14:paraId="10DBC2F2" w14:textId="77777777" w:rsidR="001A4697" w:rsidRPr="009F7936"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Implemented monitoring and alerting using Azure Monitor, Log Analytics, and AWS CloudWatch.</w:t>
      </w:r>
    </w:p>
    <w:p w14:paraId="59D269BF" w14:textId="77777777" w:rsidR="001A4697" w:rsidRPr="009F7936"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Performed performance tuning of cloud-hosted applications including memory optimization and scaling policies.</w:t>
      </w:r>
    </w:p>
    <w:p w14:paraId="28BD680C" w14:textId="77777777" w:rsidR="00C0586B" w:rsidRDefault="00000000" w:rsidP="00C0586B">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Supported incident response activities including root cause analysis for cloud outages and degraded performance events.</w:t>
      </w:r>
    </w:p>
    <w:p w14:paraId="555AA273" w14:textId="0FDCE803" w:rsidR="001A4697" w:rsidRPr="009F7936" w:rsidRDefault="00000000" w:rsidP="00C0586B">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Designed and optimized CI/CD pipelines using Jenkins and Git workflows for multi-environment deployments.</w:t>
      </w:r>
    </w:p>
    <w:p w14:paraId="111709B2" w14:textId="77777777" w:rsidR="001A4697" w:rsidRPr="009F7936" w:rsidRDefault="00000000">
      <w:pPr>
        <w:pStyle w:val="ListParagraph"/>
        <w:numPr>
          <w:ilvl w:val="0"/>
          <w:numId w:val="1"/>
        </w:numPr>
        <w:spacing w:after="0" w:line="240" w:lineRule="auto"/>
        <w:rPr>
          <w:rFonts w:eastAsia="Times New Roman" w:cs="Times New Roman"/>
          <w:szCs w:val="24"/>
          <w:lang w:val="en-US"/>
          <w14:ligatures w14:val="none"/>
        </w:rPr>
      </w:pPr>
      <w:r w:rsidRPr="009F7936">
        <w:rPr>
          <w:rFonts w:eastAsia="Times New Roman" w:cs="Times New Roman"/>
          <w:szCs w:val="24"/>
          <w14:ligatures w14:val="none"/>
        </w:rPr>
        <w:t>Implemented automated build validation, artifact management, and secure deployment processes.</w:t>
      </w:r>
    </w:p>
    <w:p w14:paraId="3BDBA511" w14:textId="77777777" w:rsidR="001A4697" w:rsidRPr="009F7936" w:rsidRDefault="00000000">
      <w:pPr>
        <w:pStyle w:val="ListParagraph"/>
        <w:numPr>
          <w:ilvl w:val="0"/>
          <w:numId w:val="1"/>
        </w:numPr>
        <w:spacing w:after="0" w:line="240" w:lineRule="auto"/>
        <w:rPr>
          <w:rFonts w:eastAsia="Times New Roman" w:cs="Times New Roman"/>
          <w:szCs w:val="24"/>
          <w:lang w:val="en-US"/>
          <w14:ligatures w14:val="none"/>
        </w:rPr>
      </w:pPr>
      <w:r w:rsidRPr="009F7936">
        <w:rPr>
          <w:rFonts w:eastAsia="Times New Roman" w:cs="Times New Roman"/>
          <w:szCs w:val="24"/>
          <w14:ligatures w14:val="none"/>
        </w:rPr>
        <w:t>Developed infrastructure automation scripts to manage EC2, S3, IAM roles, and security group configurations.</w:t>
      </w:r>
    </w:p>
    <w:p w14:paraId="745847E0" w14:textId="77777777" w:rsidR="001A4697" w:rsidRPr="009F7936" w:rsidRDefault="00000000">
      <w:pPr>
        <w:pStyle w:val="ListParagraph"/>
        <w:numPr>
          <w:ilvl w:val="0"/>
          <w:numId w:val="1"/>
        </w:numPr>
        <w:spacing w:after="0" w:line="240" w:lineRule="auto"/>
        <w:rPr>
          <w:rFonts w:eastAsia="Times New Roman" w:cs="Times New Roman"/>
          <w:szCs w:val="24"/>
          <w:lang w:val="en-US"/>
          <w14:ligatures w14:val="none"/>
        </w:rPr>
      </w:pPr>
      <w:r w:rsidRPr="009F7936">
        <w:rPr>
          <w:rFonts w:eastAsia="Times New Roman" w:cs="Times New Roman"/>
          <w:szCs w:val="24"/>
          <w14:ligatures w14:val="none"/>
        </w:rPr>
        <w:t>Built Power Automate workflows to streamline operational reporting and automate manual ticketing processes.</w:t>
      </w:r>
    </w:p>
    <w:p w14:paraId="5CDD72B7" w14:textId="47B58FEA" w:rsidR="001A4697" w:rsidRPr="009F7936" w:rsidRDefault="00000000" w:rsidP="00B30BB0">
      <w:pPr>
        <w:numPr>
          <w:ilvl w:val="0"/>
          <w:numId w:val="1"/>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lang w:val="en-US"/>
          <w14:ligatures w14:val="none"/>
        </w:rPr>
        <w:t>Conducted threat hunting and log analysis using SIEM platforms.</w:t>
      </w:r>
    </w:p>
    <w:p w14:paraId="312E3D42" w14:textId="7FA6BBAD" w:rsidR="001A4697" w:rsidRPr="009F7936" w:rsidRDefault="00B8496F">
      <w:pPr>
        <w:ind w:left="283"/>
        <w:rPr>
          <w:szCs w:val="25"/>
        </w:rPr>
      </w:pPr>
      <w:r>
        <w:rPr>
          <w:b/>
          <w:bCs/>
          <w:szCs w:val="26"/>
        </w:rPr>
        <w:t>Citi Bank</w:t>
      </w:r>
      <w:r w:rsidR="000E720B">
        <w:rPr>
          <w:b/>
          <w:bCs/>
          <w:szCs w:val="26"/>
        </w:rPr>
        <w:t xml:space="preserve"> </w:t>
      </w:r>
      <w:r w:rsidR="000E720B" w:rsidRPr="009F7936">
        <w:rPr>
          <w:b/>
          <w:bCs/>
          <w:szCs w:val="26"/>
        </w:rPr>
        <w:t>— Platform Support Engineer | Hyderabad, IN | Mar 20</w:t>
      </w:r>
      <w:r>
        <w:rPr>
          <w:b/>
          <w:bCs/>
          <w:szCs w:val="26"/>
        </w:rPr>
        <w:t>19</w:t>
      </w:r>
      <w:r w:rsidR="000E720B" w:rsidRPr="009F7936">
        <w:rPr>
          <w:b/>
          <w:bCs/>
          <w:szCs w:val="26"/>
        </w:rPr>
        <w:t xml:space="preserve"> – Aug 2022</w:t>
      </w:r>
    </w:p>
    <w:p w14:paraId="55F0E11F"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lang w:val="en-US"/>
          <w14:ligatures w14:val="none"/>
        </w:rPr>
        <w:t>Assisted in application security testing aligned to OWASP Top 10.</w:t>
      </w:r>
    </w:p>
    <w:p w14:paraId="14F93B6E"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lang w:val="en-US"/>
          <w14:ligatures w14:val="none"/>
        </w:rPr>
        <w:t>Supported secure code reviews and API authentication validation.</w:t>
      </w:r>
    </w:p>
    <w:p w14:paraId="3869A448"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lang w:val="en-US"/>
          <w14:ligatures w14:val="none"/>
        </w:rPr>
        <w:t>Reviewed Terraform-based infrastructure for secure cloud configuration.</w:t>
      </w:r>
    </w:p>
    <w:p w14:paraId="47D03646"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lang w:val="en-US"/>
          <w14:ligatures w14:val="none"/>
        </w:rPr>
        <w:t>Assisted with firewall rule updates and network segmentation controls.</w:t>
      </w:r>
    </w:p>
    <w:p w14:paraId="19456C99"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Developed Power BI dashboards to track system health and platform metrics.</w:t>
      </w:r>
    </w:p>
    <w:p w14:paraId="1763ED18"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Supported identity integration with Azure AD for enterprise applications.</w:t>
      </w:r>
    </w:p>
    <w:p w14:paraId="6F8B7E71"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Configured role-based access controls for internal applications.</w:t>
      </w:r>
    </w:p>
    <w:p w14:paraId="557EB541"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Monitored system performance and proactively resolved infrastructure alerts.</w:t>
      </w:r>
    </w:p>
    <w:p w14:paraId="78FC505B"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Assisted in patch management and OS-level hardening aligned to enterprise security policies.</w:t>
      </w:r>
    </w:p>
    <w:p w14:paraId="02A3B9C9"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14:ligatures w14:val="none"/>
        </w:rPr>
        <w:t>Participated in release management and change control processes.</w:t>
      </w:r>
    </w:p>
    <w:p w14:paraId="5E1AF7E9" w14:textId="77777777" w:rsidR="001A4697" w:rsidRPr="009F7936" w:rsidRDefault="00000000">
      <w:pPr>
        <w:numPr>
          <w:ilvl w:val="0"/>
          <w:numId w:val="2"/>
        </w:numPr>
        <w:spacing w:before="100" w:beforeAutospacing="1" w:after="100" w:afterAutospacing="1" w:line="240" w:lineRule="auto"/>
        <w:rPr>
          <w:rFonts w:eastAsia="Times New Roman" w:cs="Times New Roman"/>
          <w:szCs w:val="24"/>
          <w:lang w:val="en-US"/>
          <w14:ligatures w14:val="none"/>
        </w:rPr>
      </w:pPr>
      <w:r w:rsidRPr="009F7936">
        <w:rPr>
          <w:rFonts w:eastAsia="Times New Roman" w:cs="Times New Roman"/>
          <w:szCs w:val="24"/>
          <w:lang w:val="en-US"/>
          <w14:ligatures w14:val="none"/>
        </w:rPr>
        <w:t>Assisted with firewall rule updates and connectivity troubleshooting.</w:t>
      </w:r>
    </w:p>
    <w:p w14:paraId="4BA57FB6" w14:textId="77777777" w:rsidR="001A4697" w:rsidRPr="009F7936" w:rsidRDefault="00000000">
      <w:pPr>
        <w:pStyle w:val="ListParagraph"/>
        <w:numPr>
          <w:ilvl w:val="0"/>
          <w:numId w:val="2"/>
        </w:numPr>
        <w:rPr>
          <w:szCs w:val="25"/>
          <w:lang w:val="en-US"/>
        </w:rPr>
      </w:pPr>
      <w:r w:rsidRPr="009F7936">
        <w:rPr>
          <w:szCs w:val="25"/>
        </w:rPr>
        <w:t xml:space="preserve">Automated IAM enforcement checks for web apps with JavaScript and PowerShell and contributed to SOC SOPs and phishing playbooks. </w:t>
      </w:r>
    </w:p>
    <w:p w14:paraId="478B8610" w14:textId="77777777" w:rsidR="001A4697" w:rsidRPr="009F7936" w:rsidRDefault="00000000">
      <w:pPr>
        <w:spacing w:after="100"/>
        <w:rPr>
          <w:rFonts w:cs="Times New Roman"/>
          <w:b/>
          <w:bCs/>
          <w:szCs w:val="28"/>
        </w:rPr>
      </w:pPr>
      <w:r w:rsidRPr="009F7936">
        <w:rPr>
          <w:rFonts w:cs="Times New Roman"/>
          <w:b/>
          <w:bCs/>
          <w:szCs w:val="28"/>
        </w:rPr>
        <w:t>EDUCATION</w:t>
      </w:r>
    </w:p>
    <w:p w14:paraId="673F82DF" w14:textId="4963A178" w:rsidR="001A4697" w:rsidRPr="009F7936" w:rsidRDefault="00000000" w:rsidP="00366EC5">
      <w:pPr>
        <w:ind w:left="283"/>
      </w:pPr>
      <w:r w:rsidRPr="009F7936">
        <w:t xml:space="preserve">• M.S., Computer Science — Saint Louis University, Aug 2022 – May 2024 </w:t>
      </w:r>
    </w:p>
    <w:sectPr w:rsidR="001A4697" w:rsidRPr="009F7936">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00000002"/>
    <w:multiLevelType w:val="multilevel"/>
    <w:tmpl w:val="D8B05B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1092E19"/>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16cid:durableId="198514267">
    <w:abstractNumId w:val="2"/>
  </w:num>
  <w:num w:numId="2" w16cid:durableId="890582473">
    <w:abstractNumId w:val="0"/>
  </w:num>
  <w:num w:numId="3" w16cid:durableId="879559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97"/>
    <w:rsid w:val="000E720B"/>
    <w:rsid w:val="00153D72"/>
    <w:rsid w:val="001A4697"/>
    <w:rsid w:val="00366EC5"/>
    <w:rsid w:val="00580D36"/>
    <w:rsid w:val="00691AB1"/>
    <w:rsid w:val="00784C77"/>
    <w:rsid w:val="008D5A65"/>
    <w:rsid w:val="009761C1"/>
    <w:rsid w:val="009D6C90"/>
    <w:rsid w:val="009F7936"/>
    <w:rsid w:val="00B30BB0"/>
    <w:rsid w:val="00B8496F"/>
    <w:rsid w:val="00C0586B"/>
    <w:rsid w:val="00CB0B66"/>
    <w:rsid w:val="00F02D0D"/>
    <w:rsid w:val="00F05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6CC6"/>
  <w15:docId w15:val="{CBD1A45C-9051-41FB-9FBB-FA986FBE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312" w:lineRule="auto"/>
    </w:pPr>
    <w:rPr>
      <w:rFonts w:ascii="Calibri" w:hAnsi="Calibri"/>
      <w:kern w:val="0"/>
      <w:szCs w:val="22"/>
      <w:lang w:val="en-IN"/>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Cs w:val="24"/>
      <w:lang w:val="en-US"/>
    </w:rPr>
  </w:style>
  <w:style w:type="character" w:styleId="Hyperlink">
    <w:name w:val="Hyperlink"/>
    <w:basedOn w:val="DefaultParagraphFont"/>
    <w:uiPriority w:val="99"/>
    <w:unhideWhenUsed/>
    <w:rsid w:val="00CB0B66"/>
    <w:rPr>
      <w:color w:val="0000FF" w:themeColor="hyperlink"/>
      <w:u w:val="single"/>
    </w:rPr>
  </w:style>
  <w:style w:type="character" w:styleId="UnresolvedMention">
    <w:name w:val="Unresolved Mention"/>
    <w:basedOn w:val="DefaultParagraphFont"/>
    <w:uiPriority w:val="99"/>
    <w:semiHidden/>
    <w:unhideWhenUsed/>
    <w:rsid w:val="00CB0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shwarjay0@gmai.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C3EA2-C4F8-4A33-B911-31C9AE7DA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918</Words>
  <Characters>5233</Characters>
  <Application>Microsoft Office Word</Application>
  <DocSecurity>0</DocSecurity>
  <Lines>43</Lines>
  <Paragraphs>12</Paragraphs>
  <ScaleCrop>false</ScaleCrop>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Try GU3ss</dc:creator>
  <cp:lastModifiedBy>Try GU3ss</cp:lastModifiedBy>
  <cp:revision>16</cp:revision>
  <dcterms:created xsi:type="dcterms:W3CDTF">2026-02-24T21:17:00Z</dcterms:created>
  <dcterms:modified xsi:type="dcterms:W3CDTF">2026-06-17T15:00:00Z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1eb27d45-04b2-4fc5-9ca8-f4a367b2e6ca</vt:lpwstr>
  </property>
  <property fmtid="{D5CDD505-2E9C-101B-9397-08002B2CF9AE}" pid="3" name="ICV">
    <vt:lpwstr>a8755b7585a0494480f2cddd178171c8</vt:lpwstr>
  </property>
</Properties>
</file>