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3F358" w14:textId="77777777" w:rsidR="00154E6E" w:rsidRDefault="00154E6E">
      <w:pPr>
        <w:rPr>
          <w:rFonts w:ascii="Calibri" w:hAnsi="Calibri" w:cs="Calibri"/>
          <w:b/>
          <w:bCs/>
          <w:color w:val="000000" w:themeColor="text1"/>
          <w:sz w:val="160"/>
          <w:szCs w:val="160"/>
          <w:lang w:val="en-US"/>
        </w:rPr>
      </w:pPr>
    </w:p>
    <w:p w14:paraId="7C0B6316" w14:textId="77777777" w:rsidR="00197F4B" w:rsidRDefault="00154E6E" w:rsidP="00154E6E">
      <w:pPr>
        <w:spacing w:after="0" w:line="240" w:lineRule="auto"/>
        <w:rPr>
          <w:rFonts w:ascii="Calibri" w:hAnsi="Calibri" w:cs="Calibri"/>
          <w:b/>
          <w:bCs/>
          <w:color w:val="000000" w:themeColor="text1"/>
          <w:sz w:val="160"/>
          <w:szCs w:val="160"/>
          <w:lang w:val="en-US"/>
        </w:rPr>
      </w:pPr>
      <w:r>
        <w:rPr>
          <w:rFonts w:ascii="Calibri" w:hAnsi="Calibri" w:cs="Calibri"/>
          <w:b/>
          <w:bCs/>
          <w:color w:val="000000" w:themeColor="text1"/>
          <w:sz w:val="160"/>
          <w:szCs w:val="160"/>
          <w:lang w:val="en-US"/>
        </w:rPr>
        <w:t>MINI-ONE</w:t>
      </w:r>
    </w:p>
    <w:p w14:paraId="5BE54764" w14:textId="77777777" w:rsidR="00154E6E" w:rsidRDefault="00154E6E" w:rsidP="00154E6E">
      <w:pPr>
        <w:spacing w:after="0" w:line="240" w:lineRule="auto"/>
        <w:rPr>
          <w:rFonts w:ascii="Calibri" w:hAnsi="Calibri" w:cs="Calibri"/>
          <w:b/>
          <w:bCs/>
          <w:color w:val="000000" w:themeColor="text1"/>
          <w:sz w:val="160"/>
          <w:szCs w:val="160"/>
          <w:lang w:val="en-US"/>
        </w:rPr>
      </w:pPr>
      <w:r>
        <w:rPr>
          <w:rFonts w:ascii="Calibri" w:hAnsi="Calibri" w:cs="Calibri"/>
          <w:b/>
          <w:bCs/>
          <w:color w:val="000000" w:themeColor="text1"/>
          <w:sz w:val="160"/>
          <w:szCs w:val="160"/>
          <w:lang w:val="en-US"/>
        </w:rPr>
        <w:t>REFERENCE</w:t>
      </w:r>
    </w:p>
    <w:p w14:paraId="05F09FAC" w14:textId="77777777" w:rsidR="00154E6E" w:rsidRDefault="00154E6E">
      <w:pPr>
        <w:rPr>
          <w:rFonts w:ascii="Calibri" w:hAnsi="Calibri" w:cs="Calibri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Calibri" w:hAnsi="Calibri" w:cs="Calibri"/>
          <w:b/>
          <w:bCs/>
          <w:color w:val="000000" w:themeColor="text1"/>
          <w:sz w:val="32"/>
          <w:szCs w:val="32"/>
          <w:lang w:val="en-US"/>
        </w:rPr>
        <w:t>Version 1 – September 2026</w:t>
      </w:r>
    </w:p>
    <w:p w14:paraId="7B2A42E0" w14:textId="77777777" w:rsidR="00154E6E" w:rsidRDefault="00154E6E">
      <w:pPr>
        <w:rPr>
          <w:rFonts w:ascii="Calibri" w:hAnsi="Calibri" w:cs="Calibri"/>
          <w:i/>
          <w:iCs/>
          <w:color w:val="000000" w:themeColor="text1"/>
          <w:sz w:val="32"/>
          <w:szCs w:val="32"/>
          <w:lang w:val="en-US"/>
        </w:rPr>
      </w:pPr>
      <w:r>
        <w:rPr>
          <w:rFonts w:ascii="Calibri" w:hAnsi="Calibri" w:cs="Calibri"/>
          <w:i/>
          <w:iCs/>
          <w:color w:val="000000" w:themeColor="text1"/>
          <w:sz w:val="32"/>
          <w:szCs w:val="32"/>
          <w:lang w:val="en-US"/>
        </w:rPr>
        <w:t xml:space="preserve">Edward Sicoe </w:t>
      </w:r>
    </w:p>
    <w:p w14:paraId="1F5490D3" w14:textId="77777777" w:rsidR="00154E6E" w:rsidRPr="00154E6E" w:rsidRDefault="00154E6E">
      <w:pPr>
        <w:rPr>
          <w:rFonts w:ascii="Calibri" w:hAnsi="Calibri" w:cs="Calibri"/>
          <w:i/>
          <w:iCs/>
          <w:color w:val="000000" w:themeColor="text1"/>
          <w:sz w:val="32"/>
          <w:szCs w:val="32"/>
          <w:lang w:val="en-US"/>
        </w:rPr>
      </w:pPr>
      <w:hyperlink r:id="rId4" w:history="1">
        <w:r w:rsidRPr="00A106EC">
          <w:rPr>
            <w:rStyle w:val="Hyperlink"/>
            <w:rFonts w:ascii="Calibri" w:hAnsi="Calibri" w:cs="Calibri"/>
            <w:i/>
            <w:iCs/>
            <w:sz w:val="32"/>
            <w:szCs w:val="32"/>
            <w:lang w:val="en-US"/>
          </w:rPr>
          <w:t>github.com/esicoe/mini-one</w:t>
        </w:r>
      </w:hyperlink>
      <w:r>
        <w:rPr>
          <w:rFonts w:ascii="Calibri" w:hAnsi="Calibri" w:cs="Calibri"/>
          <w:i/>
          <w:iCs/>
          <w:color w:val="000000" w:themeColor="text1"/>
          <w:sz w:val="32"/>
          <w:szCs w:val="32"/>
          <w:lang w:val="en-US"/>
        </w:rPr>
        <w:t xml:space="preserve"> </w:t>
      </w:r>
    </w:p>
    <w:p w14:paraId="0A44B577" w14:textId="77777777" w:rsidR="00154E6E" w:rsidRDefault="00154E6E">
      <w:pPr>
        <w:rPr>
          <w:rFonts w:ascii="Calibri" w:hAnsi="Calibri" w:cs="Calibri"/>
          <w:b/>
          <w:bCs/>
          <w:color w:val="000000" w:themeColor="text1"/>
          <w:sz w:val="32"/>
          <w:szCs w:val="32"/>
          <w:lang w:val="en-US"/>
        </w:rPr>
      </w:pPr>
    </w:p>
    <w:p w14:paraId="08F23C4C" w14:textId="77777777" w:rsidR="00154E6E" w:rsidRDefault="00154E6E">
      <w:pPr>
        <w:rPr>
          <w:rFonts w:ascii="Calibri" w:hAnsi="Calibri" w:cs="Calibri"/>
          <w:b/>
          <w:bCs/>
          <w:color w:val="000000" w:themeColor="text1"/>
          <w:sz w:val="32"/>
          <w:szCs w:val="32"/>
          <w:lang w:val="en-US"/>
        </w:rPr>
      </w:pPr>
    </w:p>
    <w:p w14:paraId="4FFFED93" w14:textId="77777777" w:rsidR="00154E6E" w:rsidRDefault="00154E6E">
      <w:pPr>
        <w:rPr>
          <w:rFonts w:ascii="Calibri" w:hAnsi="Calibri" w:cs="Calibri"/>
          <w:b/>
          <w:bCs/>
          <w:color w:val="000000" w:themeColor="text1"/>
          <w:sz w:val="32"/>
          <w:szCs w:val="32"/>
          <w:lang w:val="en-US"/>
        </w:rPr>
      </w:pPr>
    </w:p>
    <w:p w14:paraId="284A028F" w14:textId="77777777" w:rsidR="00154E6E" w:rsidRDefault="00154E6E">
      <w:pPr>
        <w:rPr>
          <w:rFonts w:ascii="Calibri" w:hAnsi="Calibri" w:cs="Calibri"/>
          <w:b/>
          <w:bCs/>
          <w:color w:val="000000" w:themeColor="text1"/>
          <w:sz w:val="32"/>
          <w:szCs w:val="32"/>
          <w:lang w:val="en-US"/>
        </w:rPr>
      </w:pPr>
    </w:p>
    <w:p w14:paraId="3A50FFD7" w14:textId="77777777" w:rsidR="00154E6E" w:rsidRDefault="00154E6E">
      <w:pPr>
        <w:rPr>
          <w:rFonts w:ascii="Calibri" w:hAnsi="Calibri" w:cs="Calibri"/>
          <w:b/>
          <w:bCs/>
          <w:color w:val="000000" w:themeColor="text1"/>
          <w:sz w:val="32"/>
          <w:szCs w:val="32"/>
          <w:lang w:val="en-US"/>
        </w:rPr>
      </w:pPr>
    </w:p>
    <w:p w14:paraId="5073B76B" w14:textId="77777777" w:rsidR="00154E6E" w:rsidRDefault="00154E6E">
      <w:pPr>
        <w:rPr>
          <w:rFonts w:ascii="Calibri" w:hAnsi="Calibri" w:cs="Calibri"/>
          <w:b/>
          <w:bCs/>
          <w:color w:val="000000" w:themeColor="text1"/>
          <w:sz w:val="32"/>
          <w:szCs w:val="32"/>
          <w:lang w:val="en-US"/>
        </w:rPr>
      </w:pPr>
    </w:p>
    <w:p w14:paraId="02505552" w14:textId="77777777" w:rsidR="00154E6E" w:rsidRDefault="00154E6E">
      <w:pPr>
        <w:rPr>
          <w:rFonts w:ascii="Calibri" w:hAnsi="Calibri" w:cs="Calibri"/>
          <w:b/>
          <w:bCs/>
          <w:color w:val="000000" w:themeColor="text1"/>
          <w:sz w:val="32"/>
          <w:szCs w:val="32"/>
          <w:lang w:val="en-US"/>
        </w:rPr>
      </w:pPr>
    </w:p>
    <w:p w14:paraId="5EE5EF46" w14:textId="77777777" w:rsidR="00154E6E" w:rsidRDefault="00154E6E">
      <w:pPr>
        <w:rPr>
          <w:rFonts w:ascii="Calibri" w:hAnsi="Calibri" w:cs="Calibri"/>
          <w:b/>
          <w:bCs/>
          <w:color w:val="000000" w:themeColor="text1"/>
          <w:sz w:val="32"/>
          <w:szCs w:val="32"/>
          <w:lang w:val="en-US"/>
        </w:rPr>
      </w:pPr>
    </w:p>
    <w:p w14:paraId="36192B05" w14:textId="77777777" w:rsidR="00154E6E" w:rsidRDefault="00154E6E">
      <w:pPr>
        <w:keepNext/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</w:pPr>
      <w:r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  <w:lastRenderedPageBreak/>
        <w:t>1</w:t>
      </w:r>
      <w:r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  <w:tab/>
        <w:t>CHANGELOG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20" w:firstRow="1" w:lastRow="0" w:firstColumn="0" w:lastColumn="0" w:noHBand="0" w:noVBand="1"/>
      </w:tblPr>
      <w:tblGrid>
        <w:gridCol w:w="1300"/>
        <w:gridCol w:w="2200"/>
        <w:gridCol w:w="5860"/>
      </w:tblGrid>
      <w:tr w:rsidR="002019B6" w14:paraId="04D3EBB7" w14:textId="77777777">
        <w:trPr>
          <w:tblHeader/>
        </w:trPr>
        <w:tc>
          <w:tcPr>
            <w:tcW w:w="1300" w:type="dxa"/>
            <w:shd w:val="clear" w:color="auto" w:fill="F2F2F2"/>
            <w:vAlign w:val="center"/>
          </w:tcPr>
          <w:p w14:paraId="7E944072" w14:textId="77777777" w:rsidR="002019B6" w:rsidRDefault="00000000">
            <w:pPr>
              <w:spacing w:before="40" w:after="0" w:line="240" w:lineRule="auto"/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  <w:lang w:val="en-US"/>
              </w:rPr>
              <w:t>Version</w:t>
            </w:r>
          </w:p>
        </w:tc>
        <w:tc>
          <w:tcPr>
            <w:tcW w:w="2200" w:type="dxa"/>
            <w:shd w:val="clear" w:color="auto" w:fill="F2F2F2"/>
            <w:vAlign w:val="center"/>
          </w:tcPr>
          <w:p w14:paraId="18794942" w14:textId="77777777" w:rsidR="002019B6" w:rsidRDefault="00000000">
            <w:pPr>
              <w:spacing w:before="40" w:after="0" w:line="240" w:lineRule="auto"/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  <w:lang w:val="en-US"/>
              </w:rPr>
              <w:t>Date (yyyy/mm/dd)</w:t>
            </w:r>
          </w:p>
        </w:tc>
        <w:tc>
          <w:tcPr>
            <w:tcW w:w="5860" w:type="dxa"/>
            <w:shd w:val="clear" w:color="auto" w:fill="F2F2F2"/>
            <w:vAlign w:val="center"/>
          </w:tcPr>
          <w:p w14:paraId="7FFC158E" w14:textId="77777777" w:rsidR="002019B6" w:rsidRDefault="00000000">
            <w:pPr>
              <w:spacing w:before="40" w:after="0" w:line="240" w:lineRule="auto"/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  <w:lang w:val="en-US"/>
              </w:rPr>
              <w:t>Change Note</w:t>
            </w:r>
          </w:p>
        </w:tc>
      </w:tr>
      <w:tr w:rsidR="002019B6" w14:paraId="4B581169" w14:textId="77777777">
        <w:trPr>
          <w:cantSplit/>
        </w:trPr>
        <w:tc>
          <w:tcPr>
            <w:tcW w:w="1300" w:type="dxa"/>
            <w:vAlign w:val="center"/>
          </w:tcPr>
          <w:p w14:paraId="51067A29" w14:textId="77777777" w:rsidR="002019B6" w:rsidRDefault="00000000">
            <w:pPr>
              <w:spacing w:before="40" w:after="0" w:line="240" w:lineRule="auto"/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2200" w:type="dxa"/>
            <w:vAlign w:val="center"/>
          </w:tcPr>
          <w:p w14:paraId="008956F5" w14:textId="77777777" w:rsidR="002019B6" w:rsidRDefault="00000000">
            <w:pPr>
              <w:spacing w:before="40" w:after="0" w:line="240" w:lineRule="auto"/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  <w:lang w:val="en-US"/>
              </w:rPr>
              <w:t>2026/09/16</w:t>
            </w:r>
          </w:p>
        </w:tc>
        <w:tc>
          <w:tcPr>
            <w:tcW w:w="5860" w:type="dxa"/>
            <w:vAlign w:val="center"/>
          </w:tcPr>
          <w:p w14:paraId="2FD9A33C" w14:textId="77777777" w:rsidR="002019B6" w:rsidRDefault="00000000">
            <w:pPr>
              <w:spacing w:before="40" w:after="0" w:line="240" w:lineRule="auto"/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  <w:lang w:val="en-US"/>
              </w:rPr>
              <w:t>Release</w:t>
            </w:r>
          </w:p>
        </w:tc>
      </w:tr>
      <w:tr w:rsidR="002019B6" w14:paraId="65A0437E" w14:textId="77777777">
        <w:trPr>
          <w:cantSplit/>
        </w:trPr>
        <w:tc>
          <w:tcPr>
            <w:tcW w:w="1300" w:type="dxa"/>
            <w:vAlign w:val="center"/>
          </w:tcPr>
          <w:p w14:paraId="0CA0BB9B" w14:textId="77777777" w:rsidR="002019B6" w:rsidRDefault="00000000">
            <w:pPr>
              <w:spacing w:before="40" w:after="0" w:line="240" w:lineRule="auto"/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  <w:lang w:val="en-US"/>
              </w:rPr>
              <w:t>1</w:t>
            </w:r>
          </w:p>
        </w:tc>
        <w:tc>
          <w:tcPr>
            <w:tcW w:w="2200" w:type="dxa"/>
            <w:vAlign w:val="center"/>
          </w:tcPr>
          <w:p w14:paraId="0D49EC00" w14:textId="77777777" w:rsidR="002019B6" w:rsidRDefault="00000000">
            <w:pPr>
              <w:spacing w:before="40" w:after="0" w:line="240" w:lineRule="auto"/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  <w:lang w:val="en-US"/>
              </w:rPr>
              <w:t>2026/09/28</w:t>
            </w:r>
          </w:p>
        </w:tc>
        <w:tc>
          <w:tcPr>
            <w:tcW w:w="5860" w:type="dxa"/>
            <w:vAlign w:val="center"/>
          </w:tcPr>
          <w:p w14:paraId="67EF6270" w14:textId="77777777" w:rsidR="002019B6" w:rsidRDefault="00000000">
            <w:pPr>
              <w:spacing w:before="40" w:after="0" w:line="240" w:lineRule="auto"/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  <w:lang w:val="en-US"/>
              </w:rPr>
              <w:t>Removed via shorting GND and D−</w:t>
            </w:r>
          </w:p>
        </w:tc>
      </w:tr>
    </w:tbl>
    <w:p w14:paraId="504A2CB0" w14:textId="77777777" w:rsidR="002019B6" w:rsidRDefault="002019B6"/>
    <w:p w14:paraId="48A135B4" w14:textId="77777777" w:rsidR="00154E6E" w:rsidRDefault="00154E6E">
      <w:pPr>
        <w:keepNext/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</w:pPr>
      <w:r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  <w:lastRenderedPageBreak/>
        <w:t>2</w:t>
      </w:r>
      <w:r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  <w:tab/>
        <w:t>SUBSYSTEM DIAGRAM</w:t>
      </w:r>
    </w:p>
    <w:p w14:paraId="6B960518" w14:textId="77777777" w:rsidR="00154E6E" w:rsidRDefault="00154E6E">
      <w:pPr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</w:pPr>
      <w:r w:rsidRPr="00154E6E">
        <w:rPr>
          <w:rFonts w:ascii="Calibri" w:hAnsi="Calibri" w:cs="Calibri"/>
          <w:b/>
          <w:bCs/>
          <w:noProof/>
          <w:color w:val="000000" w:themeColor="text1"/>
          <w:sz w:val="36"/>
          <w:szCs w:val="36"/>
          <w:lang w:val="en-US"/>
        </w:rPr>
        <w:drawing>
          <wp:inline distT="0" distB="0" distL="0" distR="0" wp14:anchorId="460CF353" wp14:editId="12A1D7FF">
            <wp:extent cx="5943600" cy="6808123"/>
            <wp:effectExtent l="0" t="0" r="0" b="0"/>
            <wp:docPr id="1240197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1974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08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E473A" w14:textId="77777777" w:rsidR="00154E6E" w:rsidRDefault="00154E6E">
      <w:pPr>
        <w:keepNext/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</w:pPr>
      <w:r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  <w:lastRenderedPageBreak/>
        <w:t>3</w:t>
      </w:r>
      <w:r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  <w:tab/>
        <w:t>PCB DIAGRAM</w:t>
      </w:r>
    </w:p>
    <w:p w14:paraId="570F7048" w14:textId="77777777" w:rsidR="002019B6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733F7C4D" wp14:editId="659084CA">
            <wp:extent cx="5943600" cy="5257800"/>
            <wp:effectExtent l="0" t="0" r="0" b="0"/>
            <wp:docPr id="501" name="PCB fro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" name="PCB front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36FDF" w14:textId="77777777" w:rsidR="002019B6" w:rsidRDefault="00000000">
      <w:pPr>
        <w:spacing w:after="120"/>
        <w:jc w:val="center"/>
      </w:pPr>
      <w:r>
        <w:rPr>
          <w:noProof/>
        </w:rPr>
        <w:lastRenderedPageBreak/>
        <w:drawing>
          <wp:inline distT="0" distB="0" distL="0" distR="0" wp14:anchorId="74432C18" wp14:editId="4FFF9871">
            <wp:extent cx="5943600" cy="5257800"/>
            <wp:effectExtent l="0" t="0" r="0" b="0"/>
            <wp:docPr id="502" name="PCB re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" name="PCB rear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77F33" w14:textId="77777777" w:rsidR="00154E6E" w:rsidRDefault="00154E6E">
      <w:pPr>
        <w:keepNext/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</w:pPr>
      <w:r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  <w:t>4</w:t>
      </w:r>
      <w:r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  <w:tab/>
        <w:t>TABLE OF COMPONENTS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20" w:firstRow="1" w:lastRow="0" w:firstColumn="0" w:lastColumn="0" w:noHBand="0" w:noVBand="1"/>
      </w:tblPr>
      <w:tblGrid>
        <w:gridCol w:w="1700"/>
        <w:gridCol w:w="1900"/>
        <w:gridCol w:w="1400"/>
        <w:gridCol w:w="4360"/>
      </w:tblGrid>
      <w:tr w:rsidR="002019B6" w14:paraId="2FD7A59B" w14:textId="77777777">
        <w:trPr>
          <w:tblHeader/>
        </w:trPr>
        <w:tc>
          <w:tcPr>
            <w:tcW w:w="1700" w:type="dxa"/>
            <w:shd w:val="clear" w:color="auto" w:fill="F2F2F2"/>
            <w:vAlign w:val="center"/>
          </w:tcPr>
          <w:p w14:paraId="36D7A26B" w14:textId="77777777" w:rsidR="002019B6" w:rsidRDefault="00000000">
            <w:pPr>
              <w:spacing w:before="40" w:after="0" w:line="240" w:lineRule="auto"/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  <w:lang w:val="en-US"/>
              </w:rPr>
              <w:t>Component</w:t>
            </w:r>
          </w:p>
        </w:tc>
        <w:tc>
          <w:tcPr>
            <w:tcW w:w="1900" w:type="dxa"/>
            <w:shd w:val="clear" w:color="auto" w:fill="F2F2F2"/>
            <w:vAlign w:val="center"/>
          </w:tcPr>
          <w:p w14:paraId="097EA303" w14:textId="77777777" w:rsidR="002019B6" w:rsidRDefault="00000000">
            <w:pPr>
              <w:spacing w:before="40" w:after="0" w:line="240" w:lineRule="auto"/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  <w:lang w:val="en-US"/>
              </w:rPr>
              <w:t>MPN</w:t>
            </w:r>
          </w:p>
        </w:tc>
        <w:tc>
          <w:tcPr>
            <w:tcW w:w="1400" w:type="dxa"/>
            <w:shd w:val="clear" w:color="auto" w:fill="F2F2F2"/>
            <w:vAlign w:val="center"/>
          </w:tcPr>
          <w:p w14:paraId="5A407026" w14:textId="77777777" w:rsidR="002019B6" w:rsidRDefault="00000000">
            <w:pPr>
              <w:spacing w:before="40" w:after="0" w:line="240" w:lineRule="auto"/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  <w:lang w:val="en-US"/>
              </w:rPr>
              <w:t>Datasheet</w:t>
            </w:r>
          </w:p>
        </w:tc>
        <w:tc>
          <w:tcPr>
            <w:tcW w:w="4360" w:type="dxa"/>
            <w:shd w:val="clear" w:color="auto" w:fill="F2F2F2"/>
            <w:vAlign w:val="center"/>
          </w:tcPr>
          <w:p w14:paraId="751B3546" w14:textId="77777777" w:rsidR="002019B6" w:rsidRDefault="00000000">
            <w:pPr>
              <w:spacing w:before="40" w:after="0" w:line="240" w:lineRule="auto"/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  <w:lang w:val="en-US"/>
              </w:rPr>
              <w:t>Details</w:t>
            </w:r>
          </w:p>
        </w:tc>
      </w:tr>
      <w:tr w:rsidR="002019B6" w14:paraId="5D67F599" w14:textId="77777777">
        <w:trPr>
          <w:cantSplit/>
        </w:trPr>
        <w:tc>
          <w:tcPr>
            <w:tcW w:w="1700" w:type="dxa"/>
            <w:vAlign w:val="center"/>
          </w:tcPr>
          <w:p w14:paraId="7EF909CA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Microcontroller</w:t>
            </w:r>
          </w:p>
        </w:tc>
        <w:tc>
          <w:tcPr>
            <w:tcW w:w="1900" w:type="dxa"/>
            <w:vAlign w:val="center"/>
          </w:tcPr>
          <w:p w14:paraId="32F98C76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RP2354B</w:t>
            </w:r>
          </w:p>
        </w:tc>
        <w:tc>
          <w:tcPr>
            <w:tcW w:w="1400" w:type="dxa"/>
            <w:vAlign w:val="center"/>
          </w:tcPr>
          <w:p w14:paraId="2A8E4AEF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8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Datasheet</w:t>
              </w:r>
            </w:hyperlink>
          </w:p>
        </w:tc>
        <w:tc>
          <w:tcPr>
            <w:tcW w:w="4360" w:type="dxa"/>
            <w:vAlign w:val="center"/>
          </w:tcPr>
          <w:p w14:paraId="2FDD71EA" w14:textId="345CA6E0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Dual Cortex-M33</w:t>
            </w:r>
            <w:r w:rsidR="00BE0DEC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cores </w:t>
            </w: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150 </w:t>
            </w:r>
            <w:proofErr w:type="spellStart"/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MHz</w:t>
            </w:r>
            <w:r w:rsidR="00BE0DEC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.</w:t>
            </w:r>
            <w:proofErr w:type="spellEnd"/>
            <w:r w:rsidR="00BE0DEC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Hazard3 cores are unused.</w:t>
            </w:r>
          </w:p>
        </w:tc>
      </w:tr>
      <w:tr w:rsidR="002019B6" w14:paraId="316857BF" w14:textId="77777777">
        <w:trPr>
          <w:cantSplit/>
        </w:trPr>
        <w:tc>
          <w:tcPr>
            <w:tcW w:w="1700" w:type="dxa"/>
            <w:vAlign w:val="center"/>
          </w:tcPr>
          <w:p w14:paraId="7845D561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IMU</w:t>
            </w:r>
          </w:p>
        </w:tc>
        <w:tc>
          <w:tcPr>
            <w:tcW w:w="1900" w:type="dxa"/>
            <w:vAlign w:val="center"/>
          </w:tcPr>
          <w:p w14:paraId="2A17F289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LSM6DSV32X</w:t>
            </w:r>
          </w:p>
        </w:tc>
        <w:tc>
          <w:tcPr>
            <w:tcW w:w="1400" w:type="dxa"/>
            <w:vAlign w:val="center"/>
          </w:tcPr>
          <w:p w14:paraId="73C034D4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9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Datasheet</w:t>
              </w:r>
            </w:hyperlink>
          </w:p>
        </w:tc>
        <w:tc>
          <w:tcPr>
            <w:tcW w:w="4360" w:type="dxa"/>
            <w:vAlign w:val="center"/>
          </w:tcPr>
          <w:p w14:paraId="2FB798A9" w14:textId="35ECE78E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6-axis</w:t>
            </w:r>
            <w:r w:rsidR="00BE0DEC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±32 g accelerometer, ±4000 </w:t>
            </w:r>
            <w:proofErr w:type="spellStart"/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dps</w:t>
            </w:r>
            <w:proofErr w:type="spellEnd"/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gyroscope. </w:t>
            </w:r>
          </w:p>
        </w:tc>
      </w:tr>
      <w:tr w:rsidR="002019B6" w14:paraId="683AB264" w14:textId="77777777">
        <w:trPr>
          <w:cantSplit/>
        </w:trPr>
        <w:tc>
          <w:tcPr>
            <w:tcW w:w="1700" w:type="dxa"/>
            <w:vAlign w:val="center"/>
          </w:tcPr>
          <w:p w14:paraId="0AFB17C0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Barometer</w:t>
            </w:r>
          </w:p>
        </w:tc>
        <w:tc>
          <w:tcPr>
            <w:tcW w:w="1900" w:type="dxa"/>
            <w:vAlign w:val="center"/>
          </w:tcPr>
          <w:p w14:paraId="5DCAE0AA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BMP585</w:t>
            </w:r>
          </w:p>
        </w:tc>
        <w:tc>
          <w:tcPr>
            <w:tcW w:w="1400" w:type="dxa"/>
            <w:vAlign w:val="center"/>
          </w:tcPr>
          <w:p w14:paraId="4B19B146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10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Datasheet</w:t>
              </w:r>
            </w:hyperlink>
          </w:p>
        </w:tc>
        <w:tc>
          <w:tcPr>
            <w:tcW w:w="4360" w:type="dxa"/>
            <w:vAlign w:val="center"/>
          </w:tcPr>
          <w:p w14:paraId="33B2AA44" w14:textId="5C7584A0" w:rsidR="002019B6" w:rsidRPr="00BE0DEC" w:rsidRDefault="00BE0DEC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sz w:val="20"/>
                <w:szCs w:val="20"/>
              </w:rPr>
              <w:t>Pressure and temperature sensor.</w:t>
            </w:r>
          </w:p>
        </w:tc>
      </w:tr>
      <w:tr w:rsidR="002019B6" w14:paraId="28122F58" w14:textId="77777777">
        <w:trPr>
          <w:cantSplit/>
        </w:trPr>
        <w:tc>
          <w:tcPr>
            <w:tcW w:w="1700" w:type="dxa"/>
            <w:vAlign w:val="center"/>
          </w:tcPr>
          <w:p w14:paraId="2EDA8F4E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Flash memory</w:t>
            </w:r>
          </w:p>
        </w:tc>
        <w:tc>
          <w:tcPr>
            <w:tcW w:w="1900" w:type="dxa"/>
            <w:vAlign w:val="center"/>
          </w:tcPr>
          <w:p w14:paraId="11B8692C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W25Q128JVSIQ</w:t>
            </w:r>
          </w:p>
        </w:tc>
        <w:tc>
          <w:tcPr>
            <w:tcW w:w="1400" w:type="dxa"/>
            <w:vAlign w:val="center"/>
          </w:tcPr>
          <w:p w14:paraId="6AA77B8C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11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Datasheet</w:t>
              </w:r>
            </w:hyperlink>
          </w:p>
        </w:tc>
        <w:tc>
          <w:tcPr>
            <w:tcW w:w="4360" w:type="dxa"/>
            <w:vAlign w:val="center"/>
          </w:tcPr>
          <w:p w14:paraId="363B9D66" w14:textId="18C0F976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128 Mbit </w:t>
            </w:r>
            <w:r w:rsidR="00BE0DEC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NOR flash.</w:t>
            </w: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</w:tr>
      <w:tr w:rsidR="002019B6" w14:paraId="4B70C9B4" w14:textId="77777777">
        <w:trPr>
          <w:cantSplit/>
        </w:trPr>
        <w:tc>
          <w:tcPr>
            <w:tcW w:w="1700" w:type="dxa"/>
            <w:vAlign w:val="center"/>
          </w:tcPr>
          <w:p w14:paraId="5CAEFBEA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microSD socket</w:t>
            </w:r>
          </w:p>
        </w:tc>
        <w:tc>
          <w:tcPr>
            <w:tcW w:w="1900" w:type="dxa"/>
            <w:vAlign w:val="center"/>
          </w:tcPr>
          <w:p w14:paraId="40031BA5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MSD-1-A</w:t>
            </w:r>
          </w:p>
        </w:tc>
        <w:tc>
          <w:tcPr>
            <w:tcW w:w="1400" w:type="dxa"/>
            <w:vAlign w:val="center"/>
          </w:tcPr>
          <w:p w14:paraId="52486866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12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Datasheet</w:t>
              </w:r>
            </w:hyperlink>
          </w:p>
        </w:tc>
        <w:tc>
          <w:tcPr>
            <w:tcW w:w="4360" w:type="dxa"/>
            <w:vAlign w:val="center"/>
          </w:tcPr>
          <w:p w14:paraId="3ED9FAA1" w14:textId="53F5FB12" w:rsidR="002019B6" w:rsidRPr="00BE0DEC" w:rsidRDefault="00BE0DEC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sz w:val="20"/>
                <w:szCs w:val="20"/>
              </w:rPr>
              <w:t>-</w:t>
            </w:r>
          </w:p>
        </w:tc>
      </w:tr>
      <w:tr w:rsidR="002019B6" w14:paraId="59F3A90B" w14:textId="77777777">
        <w:trPr>
          <w:cantSplit/>
        </w:trPr>
        <w:tc>
          <w:tcPr>
            <w:tcW w:w="1700" w:type="dxa"/>
            <w:vAlign w:val="center"/>
          </w:tcPr>
          <w:p w14:paraId="40F6E8B7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GNSS</w:t>
            </w:r>
          </w:p>
        </w:tc>
        <w:tc>
          <w:tcPr>
            <w:tcW w:w="1900" w:type="dxa"/>
            <w:vAlign w:val="center"/>
          </w:tcPr>
          <w:p w14:paraId="5B4A84A7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MAX-M10S-00B</w:t>
            </w:r>
          </w:p>
        </w:tc>
        <w:tc>
          <w:tcPr>
            <w:tcW w:w="1400" w:type="dxa"/>
            <w:vAlign w:val="center"/>
          </w:tcPr>
          <w:p w14:paraId="54CFE225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13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Datasheet</w:t>
              </w:r>
            </w:hyperlink>
          </w:p>
        </w:tc>
        <w:tc>
          <w:tcPr>
            <w:tcW w:w="4360" w:type="dxa"/>
            <w:vAlign w:val="center"/>
          </w:tcPr>
          <w:p w14:paraId="4623795C" w14:textId="33060B7A" w:rsidR="002019B6" w:rsidRPr="00BE0DEC" w:rsidRDefault="00BE0DEC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</w:rPr>
              <w:t>U</w:t>
            </w:r>
            <w:r w:rsidR="00000000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-</w:t>
            </w:r>
            <w:proofErr w:type="spellStart"/>
            <w:r w:rsidR="00000000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blox</w:t>
            </w:r>
            <w:proofErr w:type="spellEnd"/>
            <w:r w:rsidR="00000000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M10 GNSS module</w:t>
            </w: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with a passive ANT.</w:t>
            </w:r>
            <w:r w:rsidR="00000000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</w:tr>
      <w:tr w:rsidR="002019B6" w14:paraId="4FFC13F7" w14:textId="77777777">
        <w:trPr>
          <w:cantSplit/>
        </w:trPr>
        <w:tc>
          <w:tcPr>
            <w:tcW w:w="1700" w:type="dxa"/>
            <w:vAlign w:val="center"/>
          </w:tcPr>
          <w:p w14:paraId="73A8F70A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LoRa radio</w:t>
            </w:r>
          </w:p>
        </w:tc>
        <w:tc>
          <w:tcPr>
            <w:tcW w:w="1900" w:type="dxa"/>
            <w:vAlign w:val="center"/>
          </w:tcPr>
          <w:p w14:paraId="341A37FD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RAK3172-8-SM-NI</w:t>
            </w:r>
          </w:p>
        </w:tc>
        <w:tc>
          <w:tcPr>
            <w:tcW w:w="1400" w:type="dxa"/>
            <w:vAlign w:val="center"/>
          </w:tcPr>
          <w:p w14:paraId="6CE2BA67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14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Datasheet</w:t>
              </w:r>
            </w:hyperlink>
          </w:p>
        </w:tc>
        <w:tc>
          <w:tcPr>
            <w:tcW w:w="4360" w:type="dxa"/>
            <w:vAlign w:val="center"/>
          </w:tcPr>
          <w:p w14:paraId="5115E4EC" w14:textId="4B2870AB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863–928 MHz</w:t>
            </w:r>
            <w:r w:rsidR="00BE0DEC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LoRa with a passive ANT.</w:t>
            </w:r>
          </w:p>
        </w:tc>
      </w:tr>
      <w:tr w:rsidR="002019B6" w14:paraId="5FD9E59D" w14:textId="77777777">
        <w:trPr>
          <w:cantSplit/>
        </w:trPr>
        <w:tc>
          <w:tcPr>
            <w:tcW w:w="1700" w:type="dxa"/>
            <w:vAlign w:val="center"/>
          </w:tcPr>
          <w:p w14:paraId="1496C998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lastRenderedPageBreak/>
              <w:t>3.3 V regulator</w:t>
            </w:r>
          </w:p>
        </w:tc>
        <w:tc>
          <w:tcPr>
            <w:tcW w:w="1900" w:type="dxa"/>
            <w:vAlign w:val="center"/>
          </w:tcPr>
          <w:p w14:paraId="77C07E0B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AMS1117-3.3</w:t>
            </w:r>
          </w:p>
        </w:tc>
        <w:tc>
          <w:tcPr>
            <w:tcW w:w="1400" w:type="dxa"/>
            <w:vAlign w:val="center"/>
          </w:tcPr>
          <w:p w14:paraId="2EB0642F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15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Datasheet</w:t>
              </w:r>
            </w:hyperlink>
          </w:p>
        </w:tc>
        <w:tc>
          <w:tcPr>
            <w:tcW w:w="4360" w:type="dxa"/>
            <w:vAlign w:val="center"/>
          </w:tcPr>
          <w:p w14:paraId="4000200A" w14:textId="2C749D52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1 </w:t>
            </w:r>
            <w:proofErr w:type="gramStart"/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A</w:t>
            </w:r>
            <w:proofErr w:type="gramEnd"/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LDO</w:t>
            </w:r>
            <w:r w:rsidR="00BE0DEC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, VBATT or VBUS to 3.3V. Heatsink for VBATT power dissipation.</w:t>
            </w: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</w:tr>
      <w:tr w:rsidR="002019B6" w14:paraId="04BF83D2" w14:textId="77777777">
        <w:trPr>
          <w:cantSplit/>
        </w:trPr>
        <w:tc>
          <w:tcPr>
            <w:tcW w:w="1700" w:type="dxa"/>
            <w:vAlign w:val="center"/>
          </w:tcPr>
          <w:p w14:paraId="454AAAE6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ORing diode</w:t>
            </w:r>
          </w:p>
        </w:tc>
        <w:tc>
          <w:tcPr>
            <w:tcW w:w="1900" w:type="dxa"/>
            <w:vAlign w:val="center"/>
          </w:tcPr>
          <w:p w14:paraId="5C8B24DA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SS54</w:t>
            </w:r>
          </w:p>
        </w:tc>
        <w:tc>
          <w:tcPr>
            <w:tcW w:w="1400" w:type="dxa"/>
            <w:vAlign w:val="center"/>
          </w:tcPr>
          <w:p w14:paraId="61119D3B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16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Datasheet</w:t>
              </w:r>
            </w:hyperlink>
          </w:p>
        </w:tc>
        <w:tc>
          <w:tcPr>
            <w:tcW w:w="4360" w:type="dxa"/>
            <w:vAlign w:val="center"/>
          </w:tcPr>
          <w:p w14:paraId="7BC9B8B2" w14:textId="6289B3DD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OR</w:t>
            </w:r>
            <w:r w:rsidR="00BE0DEC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ing</w:t>
            </w: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the battery onto VBUS.</w:t>
            </w:r>
          </w:p>
        </w:tc>
      </w:tr>
      <w:tr w:rsidR="002019B6" w14:paraId="262A2D35" w14:textId="77777777">
        <w:trPr>
          <w:cantSplit/>
        </w:trPr>
        <w:tc>
          <w:tcPr>
            <w:tcW w:w="1700" w:type="dxa"/>
            <w:vAlign w:val="center"/>
          </w:tcPr>
          <w:p w14:paraId="4230CC35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Pyro FET</w:t>
            </w:r>
          </w:p>
        </w:tc>
        <w:tc>
          <w:tcPr>
            <w:tcW w:w="1900" w:type="dxa"/>
            <w:vAlign w:val="center"/>
          </w:tcPr>
          <w:p w14:paraId="6516DA94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AO3400A</w:t>
            </w:r>
          </w:p>
        </w:tc>
        <w:tc>
          <w:tcPr>
            <w:tcW w:w="1400" w:type="dxa"/>
            <w:vAlign w:val="center"/>
          </w:tcPr>
          <w:p w14:paraId="38CC4AFD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17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Datasheet</w:t>
              </w:r>
            </w:hyperlink>
          </w:p>
        </w:tc>
        <w:tc>
          <w:tcPr>
            <w:tcW w:w="4360" w:type="dxa"/>
            <w:vAlign w:val="center"/>
          </w:tcPr>
          <w:p w14:paraId="1065A2FB" w14:textId="5BB62FEF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Low-side </w:t>
            </w:r>
            <w:r w:rsidR="00BE0DEC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MOSFET </w:t>
            </w: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for </w:t>
            </w:r>
            <w:r w:rsidR="00BE0DEC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each of the 3 pyro channels.</w:t>
            </w:r>
          </w:p>
        </w:tc>
      </w:tr>
      <w:tr w:rsidR="002019B6" w14:paraId="2F2C7248" w14:textId="77777777">
        <w:trPr>
          <w:cantSplit/>
        </w:trPr>
        <w:tc>
          <w:tcPr>
            <w:tcW w:w="1700" w:type="dxa"/>
            <w:vAlign w:val="center"/>
          </w:tcPr>
          <w:p w14:paraId="3B1522AB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Crystal</w:t>
            </w:r>
          </w:p>
        </w:tc>
        <w:tc>
          <w:tcPr>
            <w:tcW w:w="1900" w:type="dxa"/>
            <w:vAlign w:val="center"/>
          </w:tcPr>
          <w:p w14:paraId="34DFE0D9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ABM8-272-T3</w:t>
            </w:r>
          </w:p>
        </w:tc>
        <w:tc>
          <w:tcPr>
            <w:tcW w:w="1400" w:type="dxa"/>
            <w:vAlign w:val="center"/>
          </w:tcPr>
          <w:p w14:paraId="0BC1BFCC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18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Datasheet</w:t>
              </w:r>
            </w:hyperlink>
          </w:p>
        </w:tc>
        <w:tc>
          <w:tcPr>
            <w:tcW w:w="4360" w:type="dxa"/>
            <w:vAlign w:val="center"/>
          </w:tcPr>
          <w:p w14:paraId="22E7BC38" w14:textId="166442EC" w:rsidR="002019B6" w:rsidRPr="00BE0DEC" w:rsidRDefault="00BE0DEC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sz w:val="20"/>
                <w:szCs w:val="20"/>
              </w:rPr>
              <w:t>MCU’s clock.</w:t>
            </w:r>
          </w:p>
        </w:tc>
      </w:tr>
      <w:tr w:rsidR="002019B6" w14:paraId="6297075C" w14:textId="77777777">
        <w:trPr>
          <w:cantSplit/>
        </w:trPr>
        <w:tc>
          <w:tcPr>
            <w:tcW w:w="1700" w:type="dxa"/>
            <w:vAlign w:val="center"/>
          </w:tcPr>
          <w:p w14:paraId="57290800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Core regulator inductor</w:t>
            </w:r>
          </w:p>
        </w:tc>
        <w:tc>
          <w:tcPr>
            <w:tcW w:w="1900" w:type="dxa"/>
            <w:vAlign w:val="center"/>
          </w:tcPr>
          <w:p w14:paraId="5C24CBA7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AOTA-B201610S3R3-101-T</w:t>
            </w:r>
          </w:p>
        </w:tc>
        <w:tc>
          <w:tcPr>
            <w:tcW w:w="1400" w:type="dxa"/>
            <w:vAlign w:val="center"/>
          </w:tcPr>
          <w:p w14:paraId="0AA5B5D7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19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Datasheet</w:t>
              </w:r>
            </w:hyperlink>
          </w:p>
        </w:tc>
        <w:tc>
          <w:tcPr>
            <w:tcW w:w="4360" w:type="dxa"/>
            <w:vAlign w:val="center"/>
          </w:tcPr>
          <w:p w14:paraId="123DA95D" w14:textId="7454B3B2" w:rsidR="002019B6" w:rsidRPr="00BE0DEC" w:rsidRDefault="00BE0DEC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Inductor for onboard RP2354B 1.1V regulator</w:t>
            </w:r>
            <w:r w:rsidR="00000000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</w:tr>
      <w:tr w:rsidR="002019B6" w14:paraId="48FEAC28" w14:textId="77777777">
        <w:trPr>
          <w:cantSplit/>
        </w:trPr>
        <w:tc>
          <w:tcPr>
            <w:tcW w:w="1700" w:type="dxa"/>
            <w:vAlign w:val="center"/>
          </w:tcPr>
          <w:p w14:paraId="57024590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USB connector</w:t>
            </w:r>
          </w:p>
        </w:tc>
        <w:tc>
          <w:tcPr>
            <w:tcW w:w="1900" w:type="dxa"/>
            <w:vAlign w:val="center"/>
          </w:tcPr>
          <w:p w14:paraId="0D3389CB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USB1030-GF-P-B-B</w:t>
            </w:r>
          </w:p>
        </w:tc>
        <w:tc>
          <w:tcPr>
            <w:tcW w:w="1400" w:type="dxa"/>
            <w:vAlign w:val="center"/>
          </w:tcPr>
          <w:p w14:paraId="0D39FA7B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20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Datasheet</w:t>
              </w:r>
            </w:hyperlink>
          </w:p>
        </w:tc>
        <w:tc>
          <w:tcPr>
            <w:tcW w:w="4360" w:type="dxa"/>
            <w:vAlign w:val="center"/>
          </w:tcPr>
          <w:p w14:paraId="044AE9F9" w14:textId="10A86456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USB-B</w:t>
            </w:r>
            <w:r w:rsidR="00BE0DEC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female.</w:t>
            </w: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</w:tr>
      <w:tr w:rsidR="002019B6" w14:paraId="1FCD1B3F" w14:textId="77777777">
        <w:trPr>
          <w:cantSplit/>
        </w:trPr>
        <w:tc>
          <w:tcPr>
            <w:tcW w:w="1700" w:type="dxa"/>
            <w:vAlign w:val="center"/>
          </w:tcPr>
          <w:p w14:paraId="6D1F44EF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Battery connector</w:t>
            </w:r>
          </w:p>
        </w:tc>
        <w:tc>
          <w:tcPr>
            <w:tcW w:w="1900" w:type="dxa"/>
            <w:vAlign w:val="center"/>
          </w:tcPr>
          <w:p w14:paraId="63A46CD3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XT30PW-M</w:t>
            </w:r>
          </w:p>
        </w:tc>
        <w:tc>
          <w:tcPr>
            <w:tcW w:w="1400" w:type="dxa"/>
            <w:vAlign w:val="center"/>
          </w:tcPr>
          <w:p w14:paraId="35EFB8FD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21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Product page</w:t>
              </w:r>
            </w:hyperlink>
          </w:p>
        </w:tc>
        <w:tc>
          <w:tcPr>
            <w:tcW w:w="4360" w:type="dxa"/>
            <w:vAlign w:val="center"/>
          </w:tcPr>
          <w:p w14:paraId="48988FAF" w14:textId="431A191D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XT30 male</w:t>
            </w:r>
            <w:r w:rsidR="00BE0DEC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battery input.</w:t>
            </w: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</w:tr>
      <w:tr w:rsidR="002019B6" w14:paraId="43F96534" w14:textId="77777777">
        <w:trPr>
          <w:cantSplit/>
        </w:trPr>
        <w:tc>
          <w:tcPr>
            <w:tcW w:w="1700" w:type="dxa"/>
            <w:vAlign w:val="center"/>
          </w:tcPr>
          <w:p w14:paraId="1A9AFE3B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Pyro / arm terminals</w:t>
            </w:r>
          </w:p>
        </w:tc>
        <w:tc>
          <w:tcPr>
            <w:tcW w:w="1900" w:type="dxa"/>
            <w:vAlign w:val="center"/>
          </w:tcPr>
          <w:p w14:paraId="4717D5B4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282834-2</w:t>
            </w:r>
          </w:p>
        </w:tc>
        <w:tc>
          <w:tcPr>
            <w:tcW w:w="1400" w:type="dxa"/>
            <w:vAlign w:val="center"/>
          </w:tcPr>
          <w:p w14:paraId="786E4409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22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Product page</w:t>
              </w:r>
            </w:hyperlink>
          </w:p>
        </w:tc>
        <w:tc>
          <w:tcPr>
            <w:tcW w:w="4360" w:type="dxa"/>
            <w:vAlign w:val="center"/>
          </w:tcPr>
          <w:p w14:paraId="393511D2" w14:textId="2D768572" w:rsidR="002019B6" w:rsidRPr="00BE0DEC" w:rsidRDefault="00BE0DEC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01x02 2.54mm screw terminals.</w:t>
            </w:r>
            <w:r w:rsidR="00000000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</w:tr>
      <w:tr w:rsidR="002019B6" w14:paraId="73EA7500" w14:textId="77777777">
        <w:trPr>
          <w:cantSplit/>
        </w:trPr>
        <w:tc>
          <w:tcPr>
            <w:tcW w:w="1700" w:type="dxa"/>
            <w:vAlign w:val="center"/>
          </w:tcPr>
          <w:p w14:paraId="51AC5368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Servo connectors</w:t>
            </w:r>
          </w:p>
        </w:tc>
        <w:tc>
          <w:tcPr>
            <w:tcW w:w="1900" w:type="dxa"/>
            <w:vAlign w:val="center"/>
          </w:tcPr>
          <w:p w14:paraId="5B089C9D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S3B-XH-A</w:t>
            </w:r>
          </w:p>
        </w:tc>
        <w:tc>
          <w:tcPr>
            <w:tcW w:w="1400" w:type="dxa"/>
            <w:vAlign w:val="center"/>
          </w:tcPr>
          <w:p w14:paraId="746D1916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23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Datasheet</w:t>
              </w:r>
            </w:hyperlink>
          </w:p>
        </w:tc>
        <w:tc>
          <w:tcPr>
            <w:tcW w:w="4360" w:type="dxa"/>
            <w:vAlign w:val="center"/>
          </w:tcPr>
          <w:p w14:paraId="186849F8" w14:textId="36ED611F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3-pin </w:t>
            </w:r>
            <w:r w:rsidR="00BE0DEC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2.54mm </w:t>
            </w: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JST-XH,</w:t>
            </w:r>
            <w:r w:rsidR="00BE0DEC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p</w:t>
            </w: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owered from +BATT</w:t>
            </w:r>
            <w:r w:rsidR="00BE0DEC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for HV servos.</w:t>
            </w:r>
          </w:p>
        </w:tc>
      </w:tr>
      <w:tr w:rsidR="002019B6" w14:paraId="713CB93A" w14:textId="77777777">
        <w:trPr>
          <w:cantSplit/>
        </w:trPr>
        <w:tc>
          <w:tcPr>
            <w:tcW w:w="1700" w:type="dxa"/>
            <w:vAlign w:val="center"/>
          </w:tcPr>
          <w:p w14:paraId="04976CE7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Antenna connectors</w:t>
            </w:r>
          </w:p>
        </w:tc>
        <w:tc>
          <w:tcPr>
            <w:tcW w:w="1900" w:type="dxa"/>
            <w:vAlign w:val="center"/>
          </w:tcPr>
          <w:p w14:paraId="40397C9C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132289</w:t>
            </w:r>
          </w:p>
        </w:tc>
        <w:tc>
          <w:tcPr>
            <w:tcW w:w="1400" w:type="dxa"/>
            <w:vAlign w:val="center"/>
          </w:tcPr>
          <w:p w14:paraId="786E4A54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24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Product page</w:t>
              </w:r>
            </w:hyperlink>
          </w:p>
        </w:tc>
        <w:tc>
          <w:tcPr>
            <w:tcW w:w="4360" w:type="dxa"/>
            <w:vAlign w:val="center"/>
          </w:tcPr>
          <w:p w14:paraId="3A267AAB" w14:textId="45BD7D9A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SM</w:t>
            </w:r>
            <w:r w:rsidR="00BE0DEC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A-F.</w:t>
            </w:r>
          </w:p>
        </w:tc>
      </w:tr>
      <w:tr w:rsidR="002019B6" w14:paraId="3BC9D8F4" w14:textId="77777777">
        <w:trPr>
          <w:cantSplit/>
        </w:trPr>
        <w:tc>
          <w:tcPr>
            <w:tcW w:w="1700" w:type="dxa"/>
            <w:vAlign w:val="center"/>
          </w:tcPr>
          <w:p w14:paraId="419ACE5F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Status LEDs</w:t>
            </w:r>
          </w:p>
        </w:tc>
        <w:tc>
          <w:tcPr>
            <w:tcW w:w="1900" w:type="dxa"/>
            <w:vAlign w:val="center"/>
          </w:tcPr>
          <w:p w14:paraId="6AEBE65B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KT-0805Y</w:t>
            </w:r>
          </w:p>
        </w:tc>
        <w:tc>
          <w:tcPr>
            <w:tcW w:w="1400" w:type="dxa"/>
            <w:vAlign w:val="center"/>
          </w:tcPr>
          <w:p w14:paraId="76F114B6" w14:textId="77777777" w:rsidR="002019B6" w:rsidRPr="00BE0DEC" w:rsidRDefault="00000000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25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Product page</w:t>
              </w:r>
            </w:hyperlink>
          </w:p>
        </w:tc>
        <w:tc>
          <w:tcPr>
            <w:tcW w:w="4360" w:type="dxa"/>
            <w:vAlign w:val="center"/>
          </w:tcPr>
          <w:p w14:paraId="19B47A70" w14:textId="10FD260F" w:rsidR="002019B6" w:rsidRPr="00BE0DEC" w:rsidRDefault="00BE0DEC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sz w:val="20"/>
                <w:szCs w:val="20"/>
              </w:rPr>
              <w:t>Yellow LEDs.</w:t>
            </w:r>
          </w:p>
        </w:tc>
      </w:tr>
    </w:tbl>
    <w:p w14:paraId="4994E04E" w14:textId="77777777" w:rsidR="002019B6" w:rsidRDefault="002019B6"/>
    <w:p w14:paraId="6F6DFE1A" w14:textId="77777777" w:rsidR="00154E6E" w:rsidRDefault="00154E6E">
      <w:pPr>
        <w:keepNext/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</w:pPr>
      <w:r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  <w:t>5</w:t>
      </w:r>
      <w:r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  <w:tab/>
        <w:t>COMPONENT PROGRAMMING REFERENCES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20" w:firstRow="1" w:lastRow="0" w:firstColumn="0" w:lastColumn="0" w:noHBand="0" w:noVBand="1"/>
      </w:tblPr>
      <w:tblGrid>
        <w:gridCol w:w="1700"/>
        <w:gridCol w:w="1100"/>
        <w:gridCol w:w="3560"/>
        <w:gridCol w:w="3000"/>
      </w:tblGrid>
      <w:tr w:rsidR="002019B6" w14:paraId="0FEE51DB" w14:textId="77777777">
        <w:trPr>
          <w:tblHeader/>
        </w:trPr>
        <w:tc>
          <w:tcPr>
            <w:tcW w:w="1700" w:type="dxa"/>
            <w:shd w:val="clear" w:color="auto" w:fill="F2F2F2"/>
            <w:vAlign w:val="center"/>
          </w:tcPr>
          <w:p w14:paraId="69BA2F9E" w14:textId="77777777" w:rsidR="002019B6" w:rsidRDefault="00000000">
            <w:pPr>
              <w:spacing w:before="40" w:after="0" w:line="240" w:lineRule="auto"/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  <w:lang w:val="en-US"/>
              </w:rPr>
              <w:t>Component</w:t>
            </w:r>
          </w:p>
        </w:tc>
        <w:tc>
          <w:tcPr>
            <w:tcW w:w="1100" w:type="dxa"/>
            <w:shd w:val="clear" w:color="auto" w:fill="F2F2F2"/>
            <w:vAlign w:val="center"/>
          </w:tcPr>
          <w:p w14:paraId="26C1AA20" w14:textId="77777777" w:rsidR="002019B6" w:rsidRDefault="00000000">
            <w:pPr>
              <w:spacing w:before="40" w:after="0" w:line="240" w:lineRule="auto"/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  <w:lang w:val="en-US"/>
              </w:rPr>
              <w:t>Bus</w:t>
            </w:r>
          </w:p>
        </w:tc>
        <w:tc>
          <w:tcPr>
            <w:tcW w:w="3560" w:type="dxa"/>
            <w:shd w:val="clear" w:color="auto" w:fill="F2F2F2"/>
            <w:vAlign w:val="center"/>
          </w:tcPr>
          <w:p w14:paraId="6EA84C6A" w14:textId="77777777" w:rsidR="002019B6" w:rsidRDefault="00000000">
            <w:pPr>
              <w:spacing w:before="40" w:after="0" w:line="240" w:lineRule="auto"/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  <w:lang w:val="en-US"/>
              </w:rPr>
              <w:t>Pins</w:t>
            </w:r>
          </w:p>
        </w:tc>
        <w:tc>
          <w:tcPr>
            <w:tcW w:w="3000" w:type="dxa"/>
            <w:shd w:val="clear" w:color="auto" w:fill="F2F2F2"/>
            <w:vAlign w:val="center"/>
          </w:tcPr>
          <w:p w14:paraId="49886097" w14:textId="77777777" w:rsidR="002019B6" w:rsidRDefault="00000000">
            <w:pPr>
              <w:spacing w:before="40" w:after="0" w:line="240" w:lineRule="auto"/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  <w:lang w:val="en-US"/>
              </w:rPr>
              <w:t>Pico SDK reference</w:t>
            </w:r>
          </w:p>
        </w:tc>
      </w:tr>
      <w:tr w:rsidR="002019B6" w14:paraId="668740F8" w14:textId="77777777">
        <w:trPr>
          <w:cantSplit/>
        </w:trPr>
        <w:tc>
          <w:tcPr>
            <w:tcW w:w="1700" w:type="dxa"/>
            <w:vAlign w:val="center"/>
          </w:tcPr>
          <w:p w14:paraId="44C6FF99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IMU</w:t>
            </w:r>
          </w:p>
        </w:tc>
        <w:tc>
          <w:tcPr>
            <w:tcW w:w="1100" w:type="dxa"/>
            <w:vAlign w:val="center"/>
          </w:tcPr>
          <w:p w14:paraId="21485D89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I²C0</w:t>
            </w:r>
          </w:p>
        </w:tc>
        <w:tc>
          <w:tcPr>
            <w:tcW w:w="3560" w:type="dxa"/>
            <w:vAlign w:val="center"/>
          </w:tcPr>
          <w:p w14:paraId="70391926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SDA - GPIO8 / PIN6</w:t>
            </w:r>
          </w:p>
          <w:p w14:paraId="5986B27A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SCL - GPIO9 / PIN7</w:t>
            </w:r>
          </w:p>
          <w:p w14:paraId="1F79CCE9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INT1 - GPIO7 / PIN4</w:t>
            </w:r>
          </w:p>
        </w:tc>
        <w:tc>
          <w:tcPr>
            <w:tcW w:w="3000" w:type="dxa"/>
            <w:vAlign w:val="center"/>
          </w:tcPr>
          <w:p w14:paraId="1EB6D147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hyperlink r:id="rId26" w:anchor="group_hardware_i2c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hardware_i2c</w:t>
              </w:r>
            </w:hyperlink>
          </w:p>
        </w:tc>
      </w:tr>
      <w:tr w:rsidR="002019B6" w14:paraId="66150C63" w14:textId="77777777">
        <w:trPr>
          <w:cantSplit/>
        </w:trPr>
        <w:tc>
          <w:tcPr>
            <w:tcW w:w="1700" w:type="dxa"/>
            <w:vAlign w:val="center"/>
          </w:tcPr>
          <w:p w14:paraId="6DD4626D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Barometer</w:t>
            </w:r>
          </w:p>
        </w:tc>
        <w:tc>
          <w:tcPr>
            <w:tcW w:w="1100" w:type="dxa"/>
            <w:vAlign w:val="center"/>
          </w:tcPr>
          <w:p w14:paraId="07D0E4DD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I²C1</w:t>
            </w:r>
          </w:p>
        </w:tc>
        <w:tc>
          <w:tcPr>
            <w:tcW w:w="3560" w:type="dxa"/>
            <w:vAlign w:val="center"/>
          </w:tcPr>
          <w:p w14:paraId="73E8B019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SDA - GPIO10 / PIN8</w:t>
            </w:r>
          </w:p>
          <w:p w14:paraId="40B8A9AA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SCL - GPIO11 / PIN9</w:t>
            </w:r>
          </w:p>
        </w:tc>
        <w:tc>
          <w:tcPr>
            <w:tcW w:w="3000" w:type="dxa"/>
            <w:vAlign w:val="center"/>
          </w:tcPr>
          <w:p w14:paraId="0751BEE5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hyperlink r:id="rId27" w:anchor="group_hardware_i2c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hardware_i2c</w:t>
              </w:r>
            </w:hyperlink>
          </w:p>
        </w:tc>
      </w:tr>
      <w:tr w:rsidR="002019B6" w14:paraId="7D126750" w14:textId="77777777">
        <w:trPr>
          <w:cantSplit/>
        </w:trPr>
        <w:tc>
          <w:tcPr>
            <w:tcW w:w="1700" w:type="dxa"/>
            <w:vAlign w:val="center"/>
          </w:tcPr>
          <w:p w14:paraId="508930D1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Flash memory</w:t>
            </w:r>
          </w:p>
        </w:tc>
        <w:tc>
          <w:tcPr>
            <w:tcW w:w="1100" w:type="dxa"/>
            <w:vAlign w:val="center"/>
          </w:tcPr>
          <w:p w14:paraId="3A22AF9F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SPI0</w:t>
            </w:r>
          </w:p>
        </w:tc>
        <w:tc>
          <w:tcPr>
            <w:tcW w:w="3560" w:type="dxa"/>
            <w:vAlign w:val="center"/>
          </w:tcPr>
          <w:p w14:paraId="5FB83D9A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MISO - GPIO16 / PIN16</w:t>
            </w:r>
          </w:p>
          <w:p w14:paraId="3A202ACA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CS - GPIO17 / PIN17</w:t>
            </w:r>
          </w:p>
          <w:p w14:paraId="7F166C28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SCK - GPIO18 / PIN18</w:t>
            </w:r>
          </w:p>
          <w:p w14:paraId="1A404680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MOSI - GPIO19 / PIN19</w:t>
            </w:r>
          </w:p>
        </w:tc>
        <w:tc>
          <w:tcPr>
            <w:tcW w:w="3000" w:type="dxa"/>
            <w:vAlign w:val="center"/>
          </w:tcPr>
          <w:p w14:paraId="2EDD5BAA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hyperlink r:id="rId28" w:anchor="group_hardware_spi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hardware_spi</w:t>
              </w:r>
            </w:hyperlink>
          </w:p>
        </w:tc>
      </w:tr>
      <w:tr w:rsidR="002019B6" w14:paraId="61EE2C10" w14:textId="77777777">
        <w:trPr>
          <w:cantSplit/>
        </w:trPr>
        <w:tc>
          <w:tcPr>
            <w:tcW w:w="1700" w:type="dxa"/>
            <w:vAlign w:val="center"/>
          </w:tcPr>
          <w:p w14:paraId="4612711B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microSD</w:t>
            </w:r>
          </w:p>
        </w:tc>
        <w:tc>
          <w:tcPr>
            <w:tcW w:w="1100" w:type="dxa"/>
            <w:vAlign w:val="center"/>
          </w:tcPr>
          <w:p w14:paraId="4C89FB30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SPI1</w:t>
            </w:r>
          </w:p>
        </w:tc>
        <w:tc>
          <w:tcPr>
            <w:tcW w:w="3560" w:type="dxa"/>
            <w:vAlign w:val="center"/>
          </w:tcPr>
          <w:p w14:paraId="64764D3B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MISO - GPIO28 / PIN36</w:t>
            </w:r>
          </w:p>
          <w:p w14:paraId="297DC6BF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CS - GPIO29 / PIN37</w:t>
            </w:r>
          </w:p>
          <w:p w14:paraId="593E5FF5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SCK - GPIO30 / PIN38</w:t>
            </w:r>
          </w:p>
          <w:p w14:paraId="48F41A49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MOSI - GPIO31 / PIN39</w:t>
            </w:r>
          </w:p>
        </w:tc>
        <w:tc>
          <w:tcPr>
            <w:tcW w:w="3000" w:type="dxa"/>
            <w:vAlign w:val="center"/>
          </w:tcPr>
          <w:p w14:paraId="57A14C04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hyperlink r:id="rId29" w:anchor="group_hardware_spi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hardware_spi</w:t>
              </w:r>
            </w:hyperlink>
          </w:p>
        </w:tc>
      </w:tr>
      <w:tr w:rsidR="002019B6" w14:paraId="1932F608" w14:textId="77777777">
        <w:trPr>
          <w:cantSplit/>
        </w:trPr>
        <w:tc>
          <w:tcPr>
            <w:tcW w:w="1700" w:type="dxa"/>
            <w:vAlign w:val="center"/>
          </w:tcPr>
          <w:p w14:paraId="091D5043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lastRenderedPageBreak/>
              <w:t>GNSS</w:t>
            </w:r>
          </w:p>
        </w:tc>
        <w:tc>
          <w:tcPr>
            <w:tcW w:w="1100" w:type="dxa"/>
            <w:vAlign w:val="center"/>
          </w:tcPr>
          <w:p w14:paraId="449CC3C6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UART0</w:t>
            </w:r>
          </w:p>
        </w:tc>
        <w:tc>
          <w:tcPr>
            <w:tcW w:w="3560" w:type="dxa"/>
            <w:vAlign w:val="center"/>
          </w:tcPr>
          <w:p w14:paraId="4D0F6DED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TX - GPIO0 / PIN77</w:t>
            </w:r>
          </w:p>
          <w:p w14:paraId="63F9059F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RX - GPIO1 / PIN78</w:t>
            </w:r>
          </w:p>
          <w:p w14:paraId="63598D82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Reset - GPIO2 / PIN79</w:t>
            </w:r>
          </w:p>
        </w:tc>
        <w:tc>
          <w:tcPr>
            <w:tcW w:w="3000" w:type="dxa"/>
            <w:vAlign w:val="center"/>
          </w:tcPr>
          <w:p w14:paraId="7D96B1E1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hyperlink r:id="rId30" w:anchor="group_hardware_uart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hardware_uart</w:t>
              </w:r>
            </w:hyperlink>
          </w:p>
        </w:tc>
      </w:tr>
      <w:tr w:rsidR="002019B6" w14:paraId="53894292" w14:textId="77777777">
        <w:trPr>
          <w:cantSplit/>
        </w:trPr>
        <w:tc>
          <w:tcPr>
            <w:tcW w:w="1700" w:type="dxa"/>
            <w:vAlign w:val="center"/>
          </w:tcPr>
          <w:p w14:paraId="53155CF5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LoRa radio</w:t>
            </w:r>
          </w:p>
        </w:tc>
        <w:tc>
          <w:tcPr>
            <w:tcW w:w="1100" w:type="dxa"/>
            <w:vAlign w:val="center"/>
          </w:tcPr>
          <w:p w14:paraId="759C0ADA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UART1</w:t>
            </w:r>
          </w:p>
        </w:tc>
        <w:tc>
          <w:tcPr>
            <w:tcW w:w="3560" w:type="dxa"/>
            <w:vAlign w:val="center"/>
          </w:tcPr>
          <w:p w14:paraId="7E5943F4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TX - GPIO24 / PIN25</w:t>
            </w:r>
          </w:p>
          <w:p w14:paraId="4190E419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RX - GPIO25 / PIN26</w:t>
            </w:r>
          </w:p>
          <w:p w14:paraId="6E8B61AE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Reset - GPIO20 / PIN20</w:t>
            </w:r>
          </w:p>
        </w:tc>
        <w:tc>
          <w:tcPr>
            <w:tcW w:w="3000" w:type="dxa"/>
            <w:vAlign w:val="center"/>
          </w:tcPr>
          <w:p w14:paraId="742F3ECD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hyperlink r:id="rId31" w:anchor="group_hardware_uart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hardware_uart</w:t>
              </w:r>
            </w:hyperlink>
          </w:p>
        </w:tc>
      </w:tr>
      <w:tr w:rsidR="002019B6" w14:paraId="544D94C1" w14:textId="77777777">
        <w:trPr>
          <w:cantSplit/>
        </w:trPr>
        <w:tc>
          <w:tcPr>
            <w:tcW w:w="1700" w:type="dxa"/>
            <w:vAlign w:val="center"/>
          </w:tcPr>
          <w:p w14:paraId="53CBBDDE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Status LEDs</w:t>
            </w:r>
          </w:p>
        </w:tc>
        <w:tc>
          <w:tcPr>
            <w:tcW w:w="1100" w:type="dxa"/>
            <w:vAlign w:val="center"/>
          </w:tcPr>
          <w:p w14:paraId="4A3FDDE4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GPIO</w:t>
            </w:r>
          </w:p>
        </w:tc>
        <w:tc>
          <w:tcPr>
            <w:tcW w:w="3560" w:type="dxa"/>
            <w:vAlign w:val="center"/>
          </w:tcPr>
          <w:p w14:paraId="0F30516B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LED A - GPIO12 / PIN11</w:t>
            </w:r>
          </w:p>
          <w:p w14:paraId="4BB02454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LED B - GPIO13 / PIN12</w:t>
            </w:r>
          </w:p>
          <w:p w14:paraId="3F6E75AB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LED C - GPIO14 / PIN13</w:t>
            </w:r>
          </w:p>
        </w:tc>
        <w:tc>
          <w:tcPr>
            <w:tcW w:w="3000" w:type="dxa"/>
            <w:vAlign w:val="center"/>
          </w:tcPr>
          <w:p w14:paraId="0BA50215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hyperlink r:id="rId32" w:anchor="group_hardware_gpio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hardware_gpio</w:t>
              </w:r>
            </w:hyperlink>
          </w:p>
        </w:tc>
      </w:tr>
      <w:tr w:rsidR="002019B6" w14:paraId="088B7002" w14:textId="77777777">
        <w:trPr>
          <w:cantSplit/>
        </w:trPr>
        <w:tc>
          <w:tcPr>
            <w:tcW w:w="1700" w:type="dxa"/>
            <w:vAlign w:val="center"/>
          </w:tcPr>
          <w:p w14:paraId="3F5081A3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Pyro channels</w:t>
            </w:r>
          </w:p>
        </w:tc>
        <w:tc>
          <w:tcPr>
            <w:tcW w:w="1100" w:type="dxa"/>
            <w:vAlign w:val="center"/>
          </w:tcPr>
          <w:p w14:paraId="0E8A15AC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GPIO</w:t>
            </w:r>
          </w:p>
        </w:tc>
        <w:tc>
          <w:tcPr>
            <w:tcW w:w="3560" w:type="dxa"/>
            <w:vAlign w:val="center"/>
          </w:tcPr>
          <w:p w14:paraId="626E1796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Pyro 1 - GPIO43 / PIN54</w:t>
            </w:r>
          </w:p>
          <w:p w14:paraId="348BC6DC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Pyro 2 - GPIO44 / PIN55</w:t>
            </w:r>
          </w:p>
          <w:p w14:paraId="7158B8F1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Pyro 3 - GPIO45 / PIN56</w:t>
            </w:r>
          </w:p>
        </w:tc>
        <w:tc>
          <w:tcPr>
            <w:tcW w:w="3000" w:type="dxa"/>
            <w:vAlign w:val="center"/>
          </w:tcPr>
          <w:p w14:paraId="73BBD947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hyperlink r:id="rId33" w:anchor="group_hardware_gpio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hardware_gpio</w:t>
              </w:r>
            </w:hyperlink>
          </w:p>
        </w:tc>
      </w:tr>
      <w:tr w:rsidR="002019B6" w14:paraId="7AE83984" w14:textId="77777777">
        <w:trPr>
          <w:cantSplit/>
        </w:trPr>
        <w:tc>
          <w:tcPr>
            <w:tcW w:w="1700" w:type="dxa"/>
            <w:vAlign w:val="center"/>
          </w:tcPr>
          <w:p w14:paraId="6854AFE7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Servos</w:t>
            </w:r>
          </w:p>
        </w:tc>
        <w:tc>
          <w:tcPr>
            <w:tcW w:w="1100" w:type="dxa"/>
            <w:vAlign w:val="center"/>
          </w:tcPr>
          <w:p w14:paraId="13ED0D15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PWM</w:t>
            </w:r>
          </w:p>
        </w:tc>
        <w:tc>
          <w:tcPr>
            <w:tcW w:w="3560" w:type="dxa"/>
            <w:vAlign w:val="center"/>
          </w:tcPr>
          <w:p w14:paraId="081BA225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Servo 1 - GPIO32 / PIN40 (PWM8 A)</w:t>
            </w:r>
          </w:p>
          <w:p w14:paraId="27280BCE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Servo 2 - GPIO36 / PIN45 (PWM10 A)</w:t>
            </w:r>
          </w:p>
        </w:tc>
        <w:tc>
          <w:tcPr>
            <w:tcW w:w="3000" w:type="dxa"/>
            <w:vAlign w:val="center"/>
          </w:tcPr>
          <w:p w14:paraId="4659B7AD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hyperlink r:id="rId34" w:anchor="group_hardware_pwm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hardware_pwm</w:t>
              </w:r>
            </w:hyperlink>
          </w:p>
        </w:tc>
      </w:tr>
      <w:tr w:rsidR="002019B6" w14:paraId="611B78F7" w14:textId="77777777">
        <w:trPr>
          <w:cantSplit/>
        </w:trPr>
        <w:tc>
          <w:tcPr>
            <w:tcW w:w="1700" w:type="dxa"/>
            <w:vAlign w:val="center"/>
          </w:tcPr>
          <w:p w14:paraId="39F37CB5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USB</w:t>
            </w:r>
          </w:p>
        </w:tc>
        <w:tc>
          <w:tcPr>
            <w:tcW w:w="1100" w:type="dxa"/>
            <w:vAlign w:val="center"/>
          </w:tcPr>
          <w:p w14:paraId="4D03FA0E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USB 1.1</w:t>
            </w:r>
          </w:p>
        </w:tc>
        <w:tc>
          <w:tcPr>
            <w:tcW w:w="3560" w:type="dxa"/>
            <w:vAlign w:val="center"/>
          </w:tcPr>
          <w:p w14:paraId="2C9CBDCF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D+ - USB_DP / PIN67</w:t>
            </w:r>
          </w:p>
          <w:p w14:paraId="142A760F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D- - USB_DM / PIN66</w:t>
            </w:r>
          </w:p>
        </w:tc>
        <w:tc>
          <w:tcPr>
            <w:tcW w:w="3000" w:type="dxa"/>
            <w:vAlign w:val="center"/>
          </w:tcPr>
          <w:p w14:paraId="3BFFD858" w14:textId="77777777" w:rsidR="002019B6" w:rsidRPr="00BE0DEC" w:rsidRDefault="00000000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hyperlink r:id="rId35" w:anchor="group_pico_stdio_usb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pico_stdio_usb</w:t>
              </w:r>
            </w:hyperlink>
          </w:p>
        </w:tc>
      </w:tr>
    </w:tbl>
    <w:p w14:paraId="75FC8321" w14:textId="77777777" w:rsidR="00154E6E" w:rsidRPr="00154E6E" w:rsidRDefault="00154E6E">
      <w:pPr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</w:pPr>
    </w:p>
    <w:sectPr w:rsidR="00154E6E" w:rsidRPr="00154E6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E6E"/>
    <w:rsid w:val="00154E6E"/>
    <w:rsid w:val="00197F4B"/>
    <w:rsid w:val="002019B6"/>
    <w:rsid w:val="009B68C3"/>
    <w:rsid w:val="00AB5097"/>
    <w:rsid w:val="00BE0DEC"/>
    <w:rsid w:val="00E53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00205E"/>
  <w15:chartTrackingRefBased/>
  <w15:docId w15:val="{5EC2E6DC-F832-4F5B-98B8-4A856BF1A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4E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E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E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E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E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E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E6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54E6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4E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ontent.u-blox.com/sites/default/files/MAX-M10S_DataSheet_UBX-20035208.pdf" TargetMode="External"/><Relationship Id="rId18" Type="http://schemas.openxmlformats.org/officeDocument/2006/relationships/hyperlink" Target="https://abracon.com/datasheets/ABM8-272-T3.pdf" TargetMode="External"/><Relationship Id="rId26" Type="http://schemas.openxmlformats.org/officeDocument/2006/relationships/hyperlink" Target="https://www.raspberrypi.com/documentation/pico-sdk/hardware.html" TargetMode="External"/><Relationship Id="rId21" Type="http://schemas.openxmlformats.org/officeDocument/2006/relationships/hyperlink" Target="https://www.tme.com/us/en-us/details/xt30pw-m/dc-power-connectors/amass/" TargetMode="External"/><Relationship Id="rId34" Type="http://schemas.openxmlformats.org/officeDocument/2006/relationships/hyperlink" Target="https://www.raspberrypi.com/documentation/pico-sdk/hardware.html" TargetMode="External"/><Relationship Id="rId7" Type="http://schemas.openxmlformats.org/officeDocument/2006/relationships/image" Target="media/image3.png"/><Relationship Id="rId12" Type="http://schemas.openxmlformats.org/officeDocument/2006/relationships/hyperlink" Target="https://www.sameskydevices.com/product/resource/msd-1-a.pdf" TargetMode="External"/><Relationship Id="rId17" Type="http://schemas.openxmlformats.org/officeDocument/2006/relationships/hyperlink" Target="https://www.aosmd.com/res/datasheets/AO3400A.pdf" TargetMode="External"/><Relationship Id="rId25" Type="http://schemas.openxmlformats.org/officeDocument/2006/relationships/hyperlink" Target="https://www.lcsc.com/product-detail/C2296.html" TargetMode="External"/><Relationship Id="rId33" Type="http://schemas.openxmlformats.org/officeDocument/2006/relationships/hyperlink" Target="https://www.raspberrypi.com/documentation/pico-sdk/hardware.html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lcsc.com/datasheet/C22452.pdf" TargetMode="External"/><Relationship Id="rId20" Type="http://schemas.openxmlformats.org/officeDocument/2006/relationships/hyperlink" Target="https://gct.co/files/specs/usb1030-spec.pdf" TargetMode="External"/><Relationship Id="rId29" Type="http://schemas.openxmlformats.org/officeDocument/2006/relationships/hyperlink" Target="https://www.raspberrypi.com/documentation/pico-sdk/hardware.html" TargetMode="Externa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hyperlink" Target="https://www.winbond.com/resource-files/W25Q128JV%20RevH%2003102021%20Plus.pdf" TargetMode="External"/><Relationship Id="rId24" Type="http://schemas.openxmlformats.org/officeDocument/2006/relationships/hyperlink" Target="https://www.amphenolrf.com/en-us/part/132289/1030/" TargetMode="External"/><Relationship Id="rId32" Type="http://schemas.openxmlformats.org/officeDocument/2006/relationships/hyperlink" Target="https://www.raspberrypi.com/documentation/pico-sdk/hardware.html" TargetMode="External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hyperlink" Target="http://www.advanced-monolithic.com/pdf/ds1117.pdf" TargetMode="External"/><Relationship Id="rId23" Type="http://schemas.openxmlformats.org/officeDocument/2006/relationships/hyperlink" Target="https://www.jst.com/wp-content/uploads/2021/01/eXH-new.pdf" TargetMode="External"/><Relationship Id="rId28" Type="http://schemas.openxmlformats.org/officeDocument/2006/relationships/hyperlink" Target="https://www.raspberrypi.com/documentation/pico-sdk/hardware.html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www.bosch-sensortec.com/media/boschsensortec/downloads/datasheets/bst-bmp585-ds003.pdf" TargetMode="External"/><Relationship Id="rId19" Type="http://schemas.openxmlformats.org/officeDocument/2006/relationships/hyperlink" Target="https://abracon.com/datasheets/AOTA-B201610S3R3-101-T.pdf" TargetMode="External"/><Relationship Id="rId31" Type="http://schemas.openxmlformats.org/officeDocument/2006/relationships/hyperlink" Target="https://www.raspberrypi.com/documentation/pico-sdk/hardware.html" TargetMode="External"/><Relationship Id="rId4" Type="http://schemas.openxmlformats.org/officeDocument/2006/relationships/hyperlink" Target="https://github.com/esicoe/mini-one" TargetMode="External"/><Relationship Id="rId9" Type="http://schemas.openxmlformats.org/officeDocument/2006/relationships/hyperlink" Target="https://www.st.com/resource/en/datasheet/lsm6dsv32x.pdf" TargetMode="External"/><Relationship Id="rId14" Type="http://schemas.openxmlformats.org/officeDocument/2006/relationships/hyperlink" Target="https://docs.rakwireless.com/product-categories/wisduo/rak3172-module/datasheet/" TargetMode="External"/><Relationship Id="rId22" Type="http://schemas.openxmlformats.org/officeDocument/2006/relationships/hyperlink" Target="https://www.te.com/en/product-282834-2.html" TargetMode="External"/><Relationship Id="rId27" Type="http://schemas.openxmlformats.org/officeDocument/2006/relationships/hyperlink" Target="https://www.raspberrypi.com/documentation/pico-sdk/hardware.html" TargetMode="External"/><Relationship Id="rId30" Type="http://schemas.openxmlformats.org/officeDocument/2006/relationships/hyperlink" Target="https://www.raspberrypi.com/documentation/pico-sdk/hardware.html" TargetMode="External"/><Relationship Id="rId35" Type="http://schemas.openxmlformats.org/officeDocument/2006/relationships/hyperlink" Target="https://www.raspberrypi.com/documentation/pico-sdk/runtime.html" TargetMode="External"/><Relationship Id="rId8" Type="http://schemas.openxmlformats.org/officeDocument/2006/relationships/hyperlink" Target="https://datasheets.raspberrypi.com/rp2350/rp2350-datasheet.pdf" TargetMode="External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7</Pages>
  <Words>747</Words>
  <Characters>4264</Characters>
  <Application>Microsoft Office Word</Application>
  <DocSecurity>0</DocSecurity>
  <Lines>35</Lines>
  <Paragraphs>10</Paragraphs>
  <ScaleCrop>false</ScaleCrop>
  <Company/>
  <LinksUpToDate>false</LinksUpToDate>
  <CharactersWithSpaces>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Sicoe</dc:creator>
  <cp:keywords/>
  <dc:description/>
  <cp:lastModifiedBy>Edward Sicoe</cp:lastModifiedBy>
  <cp:revision>2</cp:revision>
  <dcterms:created xsi:type="dcterms:W3CDTF">2026-09-29T21:29:00Z</dcterms:created>
  <dcterms:modified xsi:type="dcterms:W3CDTF">2026-09-29T22:18:00Z</dcterms:modified>
</cp:coreProperties>
</file>