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E9EF4" w14:textId="77777777" w:rsidR="00705338" w:rsidRPr="00705338" w:rsidRDefault="00705338" w:rsidP="00705338">
      <w:pPr>
        <w:jc w:val="center"/>
        <w:rPr>
          <w:rFonts w:ascii="Times New Roman" w:hAnsi="Times New Roman" w:cs="Times New Roman"/>
        </w:rPr>
      </w:pPr>
    </w:p>
    <w:p w14:paraId="6344D3D9" w14:textId="76B35858" w:rsidR="00705338" w:rsidRPr="00705338" w:rsidRDefault="00705338" w:rsidP="00705338">
      <w:pPr>
        <w:jc w:val="center"/>
        <w:rPr>
          <w:rFonts w:ascii="Times New Roman" w:hAnsi="Times New Roman" w:cs="Times New Roman"/>
          <w:b/>
        </w:rPr>
      </w:pPr>
      <w:r w:rsidRPr="00705338">
        <w:rPr>
          <w:rFonts w:ascii="Times New Roman" w:hAnsi="Times New Roman" w:cs="Times New Roman"/>
        </w:rPr>
        <w:drawing>
          <wp:inline distT="0" distB="0" distL="0" distR="0" wp14:anchorId="43639D84" wp14:editId="46F7A985">
            <wp:extent cx="3879850" cy="2506980"/>
            <wp:effectExtent l="0" t="0" r="6350" b="7620"/>
            <wp:docPr id="138801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b="23810"/>
                    <a:stretch>
                      <a:fillRect/>
                    </a:stretch>
                  </pic:blipFill>
                  <pic:spPr bwMode="auto">
                    <a:xfrm>
                      <a:off x="0" y="0"/>
                      <a:ext cx="3882670" cy="2508802"/>
                    </a:xfrm>
                    <a:prstGeom prst="rect">
                      <a:avLst/>
                    </a:prstGeom>
                    <a:noFill/>
                    <a:ln>
                      <a:noFill/>
                    </a:ln>
                  </pic:spPr>
                </pic:pic>
              </a:graphicData>
            </a:graphic>
          </wp:inline>
        </w:drawing>
      </w:r>
    </w:p>
    <w:p w14:paraId="62802A89" w14:textId="77777777" w:rsidR="00705338" w:rsidRPr="00705338" w:rsidRDefault="00705338" w:rsidP="00705338">
      <w:pPr>
        <w:jc w:val="center"/>
        <w:rPr>
          <w:rFonts w:ascii="Times New Roman" w:hAnsi="Times New Roman" w:cs="Times New Roman"/>
          <w:b/>
        </w:rPr>
      </w:pPr>
    </w:p>
    <w:p w14:paraId="69ECA987" w14:textId="77777777" w:rsidR="00705338" w:rsidRPr="00705338" w:rsidRDefault="00705338" w:rsidP="00705338">
      <w:pPr>
        <w:jc w:val="center"/>
        <w:rPr>
          <w:rFonts w:ascii="Times New Roman" w:hAnsi="Times New Roman" w:cs="Times New Roman"/>
          <w:b/>
        </w:rPr>
      </w:pPr>
    </w:p>
    <w:p w14:paraId="5DC1CDE4" w14:textId="77777777" w:rsidR="00705338" w:rsidRPr="00705338" w:rsidRDefault="00705338" w:rsidP="00705338">
      <w:pPr>
        <w:jc w:val="center"/>
        <w:rPr>
          <w:rFonts w:ascii="Times New Roman" w:hAnsi="Times New Roman" w:cs="Times New Roman"/>
        </w:rPr>
      </w:pPr>
      <w:r w:rsidRPr="00705338">
        <w:rPr>
          <w:rFonts w:ascii="Times New Roman" w:hAnsi="Times New Roman" w:cs="Times New Roman"/>
        </w:rPr>
        <w:t>TED UNIVERSITY</w:t>
      </w:r>
    </w:p>
    <w:p w14:paraId="1D161B1C" w14:textId="77777777" w:rsidR="00705338" w:rsidRPr="00705338" w:rsidRDefault="00705338" w:rsidP="00705338">
      <w:pPr>
        <w:jc w:val="center"/>
        <w:rPr>
          <w:rFonts w:ascii="Times New Roman" w:hAnsi="Times New Roman" w:cs="Times New Roman"/>
        </w:rPr>
      </w:pPr>
      <w:r w:rsidRPr="00705338">
        <w:rPr>
          <w:rFonts w:ascii="Times New Roman" w:hAnsi="Times New Roman" w:cs="Times New Roman"/>
        </w:rPr>
        <w:t xml:space="preserve"> CMPE 491 / SENG 491 Senior Project</w:t>
      </w:r>
    </w:p>
    <w:p w14:paraId="0FE1121E" w14:textId="77777777" w:rsidR="00BF5132" w:rsidRDefault="00BF5132" w:rsidP="00705338">
      <w:pPr>
        <w:jc w:val="center"/>
        <w:rPr>
          <w:rFonts w:ascii="Times New Roman" w:hAnsi="Times New Roman" w:cs="Times New Roman"/>
        </w:rPr>
      </w:pPr>
      <w:r w:rsidRPr="00BF5132">
        <w:rPr>
          <w:rFonts w:ascii="Times New Roman" w:hAnsi="Times New Roman" w:cs="Times New Roman"/>
        </w:rPr>
        <w:t>RAG-Based Turkish Question Answering and Source-Citing Document Assistant</w:t>
      </w:r>
    </w:p>
    <w:p w14:paraId="436DE97D" w14:textId="594D91D9" w:rsidR="00705338" w:rsidRPr="00705338" w:rsidRDefault="00705338" w:rsidP="00705338">
      <w:pPr>
        <w:jc w:val="center"/>
        <w:rPr>
          <w:rFonts w:ascii="Times New Roman" w:hAnsi="Times New Roman" w:cs="Times New Roman"/>
        </w:rPr>
      </w:pPr>
      <w:r w:rsidRPr="00705338">
        <w:rPr>
          <w:rFonts w:ascii="Times New Roman" w:hAnsi="Times New Roman" w:cs="Times New Roman"/>
        </w:rPr>
        <w:t xml:space="preserve">Project Proposal </w:t>
      </w:r>
    </w:p>
    <w:p w14:paraId="0668D3F9" w14:textId="1337F857" w:rsidR="00705338" w:rsidRPr="00705338" w:rsidRDefault="00705338" w:rsidP="00705338">
      <w:pPr>
        <w:jc w:val="center"/>
        <w:rPr>
          <w:rFonts w:ascii="Times New Roman" w:hAnsi="Times New Roman" w:cs="Times New Roman"/>
          <w:b/>
        </w:rPr>
      </w:pPr>
      <w:r w:rsidRPr="00705338">
        <w:rPr>
          <w:rFonts w:ascii="Times New Roman" w:hAnsi="Times New Roman" w:cs="Times New Roman"/>
        </w:rPr>
        <w:t>Fall 202</w:t>
      </w:r>
      <w:r w:rsidRPr="00705338">
        <w:rPr>
          <w:rFonts w:ascii="Times New Roman" w:hAnsi="Times New Roman" w:cs="Times New Roman"/>
        </w:rPr>
        <w:t>6</w:t>
      </w:r>
    </w:p>
    <w:p w14:paraId="7E98A024" w14:textId="77777777" w:rsidR="00705338" w:rsidRPr="00705338" w:rsidRDefault="00705338" w:rsidP="00705338">
      <w:pPr>
        <w:jc w:val="center"/>
        <w:rPr>
          <w:rFonts w:ascii="Times New Roman" w:hAnsi="Times New Roman" w:cs="Times New Roman"/>
          <w:b/>
        </w:rPr>
      </w:pPr>
    </w:p>
    <w:p w14:paraId="4044771F" w14:textId="774A9721" w:rsidR="00705338" w:rsidRPr="00705338" w:rsidRDefault="00705338" w:rsidP="00705338">
      <w:pPr>
        <w:rPr>
          <w:rFonts w:ascii="Times New Roman" w:hAnsi="Times New Roman" w:cs="Times New Roman"/>
          <w:b/>
        </w:rPr>
      </w:pPr>
      <w:r w:rsidRPr="00705338">
        <w:rPr>
          <w:rFonts w:ascii="Times New Roman" w:hAnsi="Times New Roman" w:cs="Times New Roman"/>
          <w:b/>
        </w:rPr>
        <w:t>Team Members:</w:t>
      </w:r>
    </w:p>
    <w:p w14:paraId="7C297E38" w14:textId="29A1397A" w:rsidR="00705338" w:rsidRPr="00705338" w:rsidRDefault="00705338" w:rsidP="00705338">
      <w:pPr>
        <w:rPr>
          <w:rFonts w:ascii="Times New Roman" w:hAnsi="Times New Roman" w:cs="Times New Roman"/>
          <w:bCs/>
        </w:rPr>
      </w:pPr>
      <w:r w:rsidRPr="00705338">
        <w:rPr>
          <w:rFonts w:ascii="Times New Roman" w:hAnsi="Times New Roman" w:cs="Times New Roman"/>
          <w:bCs/>
        </w:rPr>
        <w:t xml:space="preserve">Pınar </w:t>
      </w:r>
      <w:r w:rsidR="003404EF">
        <w:rPr>
          <w:rFonts w:ascii="Times New Roman" w:hAnsi="Times New Roman" w:cs="Times New Roman"/>
          <w:bCs/>
        </w:rPr>
        <w:t>ATABEY</w:t>
      </w:r>
    </w:p>
    <w:p w14:paraId="22E5F0AA" w14:textId="13772D73" w:rsidR="00705338" w:rsidRPr="00705338" w:rsidRDefault="00705338" w:rsidP="00705338">
      <w:pPr>
        <w:rPr>
          <w:rFonts w:ascii="Times New Roman" w:hAnsi="Times New Roman" w:cs="Times New Roman"/>
          <w:bCs/>
        </w:rPr>
      </w:pPr>
      <w:r w:rsidRPr="00705338">
        <w:rPr>
          <w:rFonts w:ascii="Times New Roman" w:hAnsi="Times New Roman" w:cs="Times New Roman"/>
          <w:bCs/>
        </w:rPr>
        <w:t>Elif Şimay C</w:t>
      </w:r>
      <w:r w:rsidR="003404EF">
        <w:rPr>
          <w:rFonts w:ascii="Times New Roman" w:hAnsi="Times New Roman" w:cs="Times New Roman"/>
          <w:bCs/>
        </w:rPr>
        <w:t>OŞKUN</w:t>
      </w:r>
    </w:p>
    <w:p w14:paraId="3AB0E661" w14:textId="7F2AEB88" w:rsidR="00705338" w:rsidRPr="00705338" w:rsidRDefault="00705338" w:rsidP="00705338">
      <w:pPr>
        <w:rPr>
          <w:rFonts w:ascii="Times New Roman" w:hAnsi="Times New Roman" w:cs="Times New Roman"/>
          <w:bCs/>
        </w:rPr>
      </w:pPr>
      <w:r w:rsidRPr="00705338">
        <w:rPr>
          <w:rFonts w:ascii="Times New Roman" w:hAnsi="Times New Roman" w:cs="Times New Roman"/>
          <w:bCs/>
        </w:rPr>
        <w:t xml:space="preserve">Senanur </w:t>
      </w:r>
      <w:r w:rsidR="003404EF">
        <w:rPr>
          <w:rFonts w:ascii="Times New Roman" w:hAnsi="Times New Roman" w:cs="Times New Roman"/>
          <w:bCs/>
        </w:rPr>
        <w:t>SAĞLAM</w:t>
      </w:r>
    </w:p>
    <w:p w14:paraId="50C8ECCF" w14:textId="1DA4B3AD" w:rsidR="00705338" w:rsidRPr="003404EF" w:rsidRDefault="00705338" w:rsidP="00705338">
      <w:pPr>
        <w:rPr>
          <w:rFonts w:ascii="Times New Roman" w:hAnsi="Times New Roman" w:cs="Times New Roman"/>
          <w:b/>
        </w:rPr>
      </w:pPr>
      <w:r w:rsidRPr="003404EF">
        <w:rPr>
          <w:rFonts w:ascii="Times New Roman" w:hAnsi="Times New Roman" w:cs="Times New Roman"/>
          <w:b/>
        </w:rPr>
        <w:t>Supervisor</w:t>
      </w:r>
      <w:r w:rsidRPr="003404EF">
        <w:rPr>
          <w:rFonts w:ascii="Times New Roman" w:hAnsi="Times New Roman" w:cs="Times New Roman"/>
          <w:b/>
        </w:rPr>
        <w:t xml:space="preserve">: </w:t>
      </w:r>
      <w:r w:rsidRPr="003404EF">
        <w:rPr>
          <w:rFonts w:ascii="Times New Roman" w:hAnsi="Times New Roman" w:cs="Times New Roman"/>
          <w:bCs/>
        </w:rPr>
        <w:t>Gökçe Nur Y</w:t>
      </w:r>
      <w:r w:rsidR="003404EF">
        <w:rPr>
          <w:rFonts w:ascii="Times New Roman" w:hAnsi="Times New Roman" w:cs="Times New Roman"/>
          <w:bCs/>
        </w:rPr>
        <w:t>ILMAZ</w:t>
      </w:r>
    </w:p>
    <w:p w14:paraId="58BEB625" w14:textId="2E6FB78E" w:rsidR="00705338" w:rsidRDefault="00705338" w:rsidP="00705338">
      <w:pPr>
        <w:rPr>
          <w:rFonts w:ascii="Times New Roman" w:hAnsi="Times New Roman" w:cs="Times New Roman"/>
          <w:b/>
        </w:rPr>
      </w:pPr>
      <w:r>
        <w:rPr>
          <w:rFonts w:ascii="Times New Roman" w:hAnsi="Times New Roman" w:cs="Times New Roman"/>
          <w:b/>
        </w:rPr>
        <w:t>Jury Members:</w:t>
      </w:r>
    </w:p>
    <w:p w14:paraId="7C4700CA" w14:textId="186F65E7" w:rsidR="00705338" w:rsidRPr="00705338" w:rsidRDefault="00705338" w:rsidP="00705338">
      <w:pPr>
        <w:rPr>
          <w:rFonts w:ascii="Times New Roman" w:hAnsi="Times New Roman" w:cs="Times New Roman"/>
          <w:bCs/>
        </w:rPr>
      </w:pPr>
      <w:r w:rsidRPr="00705338">
        <w:rPr>
          <w:rFonts w:ascii="Times New Roman" w:hAnsi="Times New Roman" w:cs="Times New Roman"/>
          <w:bCs/>
        </w:rPr>
        <w:t xml:space="preserve">Mert Burkay </w:t>
      </w:r>
      <w:r w:rsidR="003404EF">
        <w:rPr>
          <w:rFonts w:ascii="Times New Roman" w:hAnsi="Times New Roman" w:cs="Times New Roman"/>
          <w:bCs/>
        </w:rPr>
        <w:t>ÇÖTELİ</w:t>
      </w:r>
    </w:p>
    <w:p w14:paraId="4186838B" w14:textId="3BB469BC" w:rsidR="00705338" w:rsidRPr="00705338" w:rsidRDefault="00705338" w:rsidP="00705338">
      <w:pPr>
        <w:rPr>
          <w:rFonts w:ascii="Times New Roman" w:hAnsi="Times New Roman" w:cs="Times New Roman"/>
          <w:bCs/>
        </w:rPr>
      </w:pPr>
      <w:r w:rsidRPr="00705338">
        <w:rPr>
          <w:rFonts w:ascii="Times New Roman" w:hAnsi="Times New Roman" w:cs="Times New Roman"/>
          <w:bCs/>
        </w:rPr>
        <w:t xml:space="preserve">Mehmet Evren </w:t>
      </w:r>
      <w:r w:rsidR="003404EF">
        <w:rPr>
          <w:rFonts w:ascii="Times New Roman" w:hAnsi="Times New Roman" w:cs="Times New Roman"/>
          <w:bCs/>
        </w:rPr>
        <w:t>COŞKUN</w:t>
      </w:r>
    </w:p>
    <w:p w14:paraId="275E8215" w14:textId="77777777" w:rsidR="00705338" w:rsidRPr="00705338" w:rsidRDefault="00705338" w:rsidP="00705338">
      <w:pPr>
        <w:jc w:val="center"/>
        <w:rPr>
          <w:rFonts w:ascii="Times New Roman" w:hAnsi="Times New Roman" w:cs="Times New Roman"/>
          <w:bCs/>
        </w:rPr>
      </w:pPr>
    </w:p>
    <w:p w14:paraId="6FB134E5" w14:textId="77777777" w:rsidR="00705338" w:rsidRPr="00705338" w:rsidRDefault="00705338" w:rsidP="00705338">
      <w:pPr>
        <w:jc w:val="center"/>
        <w:rPr>
          <w:rFonts w:ascii="Times New Roman" w:hAnsi="Times New Roman" w:cs="Times New Roman"/>
          <w:b/>
        </w:rPr>
      </w:pPr>
      <w:r w:rsidRPr="00705338">
        <w:rPr>
          <w:rFonts w:ascii="Times New Roman" w:hAnsi="Times New Roman" w:cs="Times New Roman"/>
          <w:b/>
        </w:rPr>
        <w:br w:type="page"/>
      </w:r>
    </w:p>
    <w:p w14:paraId="4BC3F308" w14:textId="77777777" w:rsidR="00BF5132" w:rsidRPr="00705338" w:rsidRDefault="00705338" w:rsidP="00705338">
      <w:pPr>
        <w:rPr>
          <w:rFonts w:ascii="Times New Roman" w:hAnsi="Times New Roman" w:cs="Times New Roman"/>
        </w:rPr>
      </w:pPr>
      <w:r>
        <w:rPr>
          <w:rFonts w:ascii="Times New Roman" w:hAnsi="Times New Roman" w:cs="Times New Roman"/>
        </w:rPr>
        <w:lastRenderedPageBreak/>
        <w:tab/>
      </w:r>
    </w:p>
    <w:tbl>
      <w:tblPr>
        <w:tblStyle w:val="TableGrid"/>
        <w:tblW w:w="0" w:type="auto"/>
        <w:tblLook w:val="04A0" w:firstRow="1" w:lastRow="0" w:firstColumn="1" w:lastColumn="0" w:noHBand="0" w:noVBand="1"/>
      </w:tblPr>
      <w:tblGrid>
        <w:gridCol w:w="1980"/>
        <w:gridCol w:w="7082"/>
      </w:tblGrid>
      <w:tr w:rsidR="00BF5132" w14:paraId="26C2560E" w14:textId="77777777" w:rsidTr="00BF5132">
        <w:tc>
          <w:tcPr>
            <w:tcW w:w="1980" w:type="dxa"/>
          </w:tcPr>
          <w:p w14:paraId="00B1A24F" w14:textId="44A52580" w:rsidR="00BF5132" w:rsidRDefault="00BF5132" w:rsidP="00705338">
            <w:pPr>
              <w:rPr>
                <w:rFonts w:ascii="Times New Roman" w:hAnsi="Times New Roman" w:cs="Times New Roman"/>
              </w:rPr>
            </w:pPr>
            <w:r>
              <w:rPr>
                <w:rFonts w:ascii="Times New Roman" w:hAnsi="Times New Roman" w:cs="Times New Roman"/>
              </w:rPr>
              <w:t>Project Name</w:t>
            </w:r>
          </w:p>
        </w:tc>
        <w:tc>
          <w:tcPr>
            <w:tcW w:w="7082" w:type="dxa"/>
          </w:tcPr>
          <w:p w14:paraId="39AC6C45" w14:textId="53A4CEDE" w:rsidR="00BF5132" w:rsidRDefault="00BF5132" w:rsidP="00705338">
            <w:pPr>
              <w:rPr>
                <w:rFonts w:ascii="Times New Roman" w:hAnsi="Times New Roman" w:cs="Times New Roman"/>
              </w:rPr>
            </w:pPr>
            <w:r w:rsidRPr="00BF5132">
              <w:rPr>
                <w:rFonts w:ascii="Times New Roman" w:hAnsi="Times New Roman" w:cs="Times New Roman"/>
              </w:rPr>
              <w:t>RAG-Based Turkish Question Answering and Source-Citing Document Assistant</w:t>
            </w:r>
          </w:p>
        </w:tc>
      </w:tr>
      <w:tr w:rsidR="00BF5132" w14:paraId="1A705790" w14:textId="77777777" w:rsidTr="00BF5132">
        <w:tc>
          <w:tcPr>
            <w:tcW w:w="1980" w:type="dxa"/>
          </w:tcPr>
          <w:p w14:paraId="086C24DD" w14:textId="3BE06A55" w:rsidR="00BF5132" w:rsidRDefault="00BF5132" w:rsidP="00705338">
            <w:pPr>
              <w:rPr>
                <w:rFonts w:ascii="Times New Roman" w:hAnsi="Times New Roman" w:cs="Times New Roman"/>
              </w:rPr>
            </w:pPr>
            <w:r>
              <w:rPr>
                <w:rFonts w:ascii="Times New Roman" w:hAnsi="Times New Roman" w:cs="Times New Roman"/>
              </w:rPr>
              <w:t>Project URL</w:t>
            </w:r>
          </w:p>
        </w:tc>
        <w:tc>
          <w:tcPr>
            <w:tcW w:w="7082" w:type="dxa"/>
          </w:tcPr>
          <w:p w14:paraId="37CEFA97" w14:textId="77777777" w:rsidR="00BF5132" w:rsidRDefault="00BF5132" w:rsidP="00705338">
            <w:pPr>
              <w:rPr>
                <w:rFonts w:ascii="Times New Roman" w:hAnsi="Times New Roman" w:cs="Times New Roman"/>
              </w:rPr>
            </w:pPr>
          </w:p>
        </w:tc>
      </w:tr>
    </w:tbl>
    <w:p w14:paraId="76AE9AF7" w14:textId="51B5EFF9" w:rsidR="007C6D64" w:rsidRPr="00BF5132" w:rsidRDefault="007C6D64" w:rsidP="00705338">
      <w:pPr>
        <w:rPr>
          <w:rFonts w:ascii="Times New Roman" w:hAnsi="Times New Roman" w:cs="Times New Roman"/>
          <w:b/>
          <w:bCs/>
        </w:rPr>
      </w:pPr>
    </w:p>
    <w:p w14:paraId="6535D55B" w14:textId="25C7E165" w:rsidR="00BF5132" w:rsidRDefault="00BF5132" w:rsidP="00705338">
      <w:pPr>
        <w:rPr>
          <w:rFonts w:ascii="Times New Roman" w:hAnsi="Times New Roman" w:cs="Times New Roman"/>
          <w:b/>
          <w:bCs/>
        </w:rPr>
      </w:pPr>
      <w:r w:rsidRPr="00BF5132">
        <w:rPr>
          <w:rFonts w:ascii="Times New Roman" w:hAnsi="Times New Roman" w:cs="Times New Roman"/>
          <w:b/>
          <w:bCs/>
        </w:rPr>
        <w:t>Project Description</w:t>
      </w:r>
      <w:r>
        <w:rPr>
          <w:rFonts w:ascii="Times New Roman" w:hAnsi="Times New Roman" w:cs="Times New Roman"/>
          <w:b/>
          <w:bCs/>
        </w:rPr>
        <w:t>:</w:t>
      </w:r>
    </w:p>
    <w:p w14:paraId="3150FB2A" w14:textId="77777777" w:rsidR="00BF5132" w:rsidRDefault="00BF5132" w:rsidP="00705338">
      <w:pPr>
        <w:rPr>
          <w:rFonts w:ascii="Times New Roman" w:hAnsi="Times New Roman" w:cs="Times New Roman"/>
          <w:b/>
          <w:bCs/>
        </w:rPr>
      </w:pPr>
    </w:p>
    <w:p w14:paraId="033F19A9" w14:textId="7BFDF3B6" w:rsidR="00BF5132" w:rsidRDefault="00BF5132" w:rsidP="00BF5132">
      <w:pPr>
        <w:spacing w:line="360" w:lineRule="auto"/>
        <w:jc w:val="both"/>
        <w:rPr>
          <w:rFonts w:ascii="Times New Roman" w:hAnsi="Times New Roman" w:cs="Times New Roman"/>
        </w:rPr>
      </w:pPr>
      <w:r w:rsidRPr="00BF5132">
        <w:rPr>
          <w:rFonts w:ascii="Times New Roman" w:hAnsi="Times New Roman" w:cs="Times New Roman"/>
        </w:rPr>
        <w:t xml:space="preserve">This project focuses on the development of a Turkish question-answering assistant based on Retrieval-Augmented Generation (RAG). The system is designed to answer questions using information retrieved from documents, provide references to the sources of its answers, and indicate when sufficient information is not available. The </w:t>
      </w:r>
      <w:r>
        <w:rPr>
          <w:rFonts w:ascii="Times New Roman" w:hAnsi="Times New Roman" w:cs="Times New Roman"/>
        </w:rPr>
        <w:t>goal</w:t>
      </w:r>
      <w:r w:rsidRPr="00BF5132">
        <w:rPr>
          <w:rFonts w:ascii="Times New Roman" w:hAnsi="Times New Roman" w:cs="Times New Roman"/>
        </w:rPr>
        <w:t xml:space="preserve"> is to provide more reliable and transparent answers by allowing users to verify the information against the original documents.</w:t>
      </w:r>
      <w:r>
        <w:rPr>
          <w:rFonts w:ascii="Times New Roman" w:hAnsi="Times New Roman" w:cs="Times New Roman"/>
        </w:rPr>
        <w:t xml:space="preserve"> </w:t>
      </w:r>
      <w:r w:rsidRPr="00BF5132">
        <w:rPr>
          <w:rFonts w:ascii="Times New Roman" w:hAnsi="Times New Roman" w:cs="Times New Roman"/>
        </w:rPr>
        <w:t>By working with Turkish documents, the challenges related to Turkish language characteristics and their effects on answer quality will be investigated. The project aims to contribute to Turkish natural language processing by identifying effective RAG approaches</w:t>
      </w:r>
      <w:r>
        <w:rPr>
          <w:rFonts w:ascii="Times New Roman" w:hAnsi="Times New Roman" w:cs="Times New Roman"/>
        </w:rPr>
        <w:t>.</w:t>
      </w:r>
    </w:p>
    <w:p w14:paraId="59B2B911" w14:textId="77777777" w:rsidR="00BF5132" w:rsidRPr="00BF5132" w:rsidRDefault="00BF5132" w:rsidP="00BF5132">
      <w:pPr>
        <w:spacing w:line="360" w:lineRule="auto"/>
        <w:jc w:val="both"/>
        <w:rPr>
          <w:rFonts w:ascii="Times New Roman" w:hAnsi="Times New Roman" w:cs="Times New Roman"/>
        </w:rPr>
      </w:pPr>
    </w:p>
    <w:p w14:paraId="6B0A5BD9" w14:textId="461715ED" w:rsidR="00BF5132" w:rsidRDefault="00BF5132" w:rsidP="00BF5132">
      <w:pPr>
        <w:spacing w:line="360" w:lineRule="auto"/>
        <w:jc w:val="both"/>
        <w:rPr>
          <w:rFonts w:ascii="Times New Roman" w:hAnsi="Times New Roman" w:cs="Times New Roman"/>
        </w:rPr>
      </w:pPr>
      <w:r w:rsidRPr="00BF5132">
        <w:rPr>
          <w:rFonts w:ascii="Times New Roman" w:hAnsi="Times New Roman" w:cs="Times New Roman"/>
        </w:rPr>
        <w:t xml:space="preserve">Different RAG configurations will be tested and compared using document chunking strategies, Turkish embedding models, vector databases, hybrid search, and re-ranking techniques with open-source language models. System performance will be evaluated based on answer accuracy, source consistency, hallucination rate, and response time. </w:t>
      </w:r>
      <w:r w:rsidR="00596A17" w:rsidRPr="00596A17">
        <w:rPr>
          <w:rFonts w:ascii="Times New Roman" w:hAnsi="Times New Roman" w:cs="Times New Roman"/>
        </w:rPr>
        <w:t>The results will be used to determine which methods work better with Turkish documents.</w:t>
      </w:r>
      <w:r w:rsidR="00596A17">
        <w:rPr>
          <w:rFonts w:ascii="Times New Roman" w:hAnsi="Times New Roman" w:cs="Times New Roman"/>
        </w:rPr>
        <w:t xml:space="preserve"> </w:t>
      </w:r>
      <w:r w:rsidRPr="00BF5132">
        <w:rPr>
          <w:rFonts w:ascii="Times New Roman" w:hAnsi="Times New Roman" w:cs="Times New Roman"/>
        </w:rPr>
        <w:t>Through this process, a reliable and source-based question-answering assistant will be developed, and the challenges of applying RAG techniques to Turkish content</w:t>
      </w:r>
      <w:r w:rsidR="00596A17">
        <w:rPr>
          <w:rFonts w:ascii="Times New Roman" w:hAnsi="Times New Roman" w:cs="Times New Roman"/>
        </w:rPr>
        <w:t>s</w:t>
      </w:r>
      <w:r w:rsidRPr="00BF5132">
        <w:rPr>
          <w:rFonts w:ascii="Times New Roman" w:hAnsi="Times New Roman" w:cs="Times New Roman"/>
        </w:rPr>
        <w:t xml:space="preserve"> will be explored.</w:t>
      </w:r>
    </w:p>
    <w:p w14:paraId="4F5E6932" w14:textId="587B8081" w:rsidR="00BF5132" w:rsidRPr="00BF5132" w:rsidRDefault="00BF5132" w:rsidP="00BF5132">
      <w:pPr>
        <w:spacing w:line="360" w:lineRule="auto"/>
        <w:jc w:val="both"/>
        <w:rPr>
          <w:rFonts w:ascii="Times New Roman" w:hAnsi="Times New Roman" w:cs="Times New Roman"/>
        </w:rPr>
      </w:pPr>
    </w:p>
    <w:sectPr w:rsidR="00BF5132" w:rsidRPr="00BF5132" w:rsidSect="001A3AB1">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7E3D0" w14:textId="77777777" w:rsidR="0051609B" w:rsidRDefault="0051609B" w:rsidP="00705338">
      <w:pPr>
        <w:spacing w:after="0" w:line="240" w:lineRule="auto"/>
      </w:pPr>
      <w:r>
        <w:separator/>
      </w:r>
    </w:p>
  </w:endnote>
  <w:endnote w:type="continuationSeparator" w:id="0">
    <w:p w14:paraId="7BD50384" w14:textId="77777777" w:rsidR="0051609B" w:rsidRDefault="0051609B" w:rsidP="00705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338333"/>
      <w:docPartObj>
        <w:docPartGallery w:val="Page Numbers (Bottom of Page)"/>
        <w:docPartUnique/>
      </w:docPartObj>
    </w:sdtPr>
    <w:sdtContent>
      <w:p w14:paraId="34372CA6" w14:textId="77777777" w:rsidR="00705338" w:rsidRDefault="00705338">
        <w:pPr>
          <w:pStyle w:val="Footer"/>
          <w:jc w:val="right"/>
        </w:pPr>
      </w:p>
      <w:p w14:paraId="57D53A47" w14:textId="35024C55" w:rsidR="00705338" w:rsidRDefault="00705338">
        <w:pPr>
          <w:pStyle w:val="Footer"/>
          <w:jc w:val="right"/>
        </w:pPr>
        <w:r>
          <w:fldChar w:fldCharType="begin"/>
        </w:r>
        <w:r>
          <w:instrText>PAGE   \* MERGEFORMAT</w:instrText>
        </w:r>
        <w:r>
          <w:fldChar w:fldCharType="separate"/>
        </w:r>
        <w:r>
          <w:rPr>
            <w:lang w:val="en-GB"/>
          </w:rPr>
          <w:t>2</w:t>
        </w:r>
        <w:r>
          <w:fldChar w:fldCharType="end"/>
        </w:r>
      </w:p>
    </w:sdtContent>
  </w:sdt>
  <w:p w14:paraId="55A4A29D" w14:textId="77777777" w:rsidR="00705338" w:rsidRDefault="007053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7E51F" w14:textId="77777777" w:rsidR="0051609B" w:rsidRDefault="0051609B" w:rsidP="00705338">
      <w:pPr>
        <w:spacing w:after="0" w:line="240" w:lineRule="auto"/>
      </w:pPr>
      <w:r>
        <w:separator/>
      </w:r>
    </w:p>
  </w:footnote>
  <w:footnote w:type="continuationSeparator" w:id="0">
    <w:p w14:paraId="1036E235" w14:textId="77777777" w:rsidR="0051609B" w:rsidRDefault="0051609B" w:rsidP="007053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311"/>
    <w:rsid w:val="000A3B83"/>
    <w:rsid w:val="001A3AB1"/>
    <w:rsid w:val="003404EF"/>
    <w:rsid w:val="0051609B"/>
    <w:rsid w:val="00596A17"/>
    <w:rsid w:val="00645F32"/>
    <w:rsid w:val="00645FA3"/>
    <w:rsid w:val="006E0CDE"/>
    <w:rsid w:val="00705338"/>
    <w:rsid w:val="007B6311"/>
    <w:rsid w:val="007C6D64"/>
    <w:rsid w:val="009F2A4D"/>
    <w:rsid w:val="00A83024"/>
    <w:rsid w:val="00A83E65"/>
    <w:rsid w:val="00BF5132"/>
    <w:rsid w:val="00C15D13"/>
    <w:rsid w:val="00E3226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73A2"/>
  <w15:chartTrackingRefBased/>
  <w15:docId w15:val="{6B8E0083-0CC4-45DD-8DB4-B37E342E8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7B6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311"/>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7B6311"/>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7B6311"/>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7B6311"/>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7B6311"/>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7B6311"/>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7B6311"/>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7B6311"/>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7B6311"/>
    <w:rPr>
      <w:rFonts w:eastAsiaTheme="majorEastAsia" w:cstheme="majorBidi"/>
      <w:noProof/>
      <w:color w:val="272727" w:themeColor="text1" w:themeTint="D8"/>
    </w:rPr>
  </w:style>
  <w:style w:type="paragraph" w:styleId="Title">
    <w:name w:val="Title"/>
    <w:basedOn w:val="Normal"/>
    <w:next w:val="Normal"/>
    <w:link w:val="TitleChar"/>
    <w:uiPriority w:val="10"/>
    <w:qFormat/>
    <w:rsid w:val="007B6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311"/>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7B6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311"/>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7B6311"/>
    <w:pPr>
      <w:spacing w:before="160"/>
      <w:jc w:val="center"/>
    </w:pPr>
    <w:rPr>
      <w:i/>
      <w:iCs/>
      <w:color w:val="404040" w:themeColor="text1" w:themeTint="BF"/>
    </w:rPr>
  </w:style>
  <w:style w:type="character" w:customStyle="1" w:styleId="QuoteChar">
    <w:name w:val="Quote Char"/>
    <w:basedOn w:val="DefaultParagraphFont"/>
    <w:link w:val="Quote"/>
    <w:uiPriority w:val="29"/>
    <w:rsid w:val="007B6311"/>
    <w:rPr>
      <w:i/>
      <w:iCs/>
      <w:noProof/>
      <w:color w:val="404040" w:themeColor="text1" w:themeTint="BF"/>
    </w:rPr>
  </w:style>
  <w:style w:type="paragraph" w:styleId="ListParagraph">
    <w:name w:val="List Paragraph"/>
    <w:basedOn w:val="Normal"/>
    <w:uiPriority w:val="34"/>
    <w:qFormat/>
    <w:rsid w:val="007B6311"/>
    <w:pPr>
      <w:ind w:left="720"/>
      <w:contextualSpacing/>
    </w:pPr>
  </w:style>
  <w:style w:type="character" w:styleId="IntenseEmphasis">
    <w:name w:val="Intense Emphasis"/>
    <w:basedOn w:val="DefaultParagraphFont"/>
    <w:uiPriority w:val="21"/>
    <w:qFormat/>
    <w:rsid w:val="007B6311"/>
    <w:rPr>
      <w:i/>
      <w:iCs/>
      <w:color w:val="0F4761" w:themeColor="accent1" w:themeShade="BF"/>
    </w:rPr>
  </w:style>
  <w:style w:type="paragraph" w:styleId="IntenseQuote">
    <w:name w:val="Intense Quote"/>
    <w:basedOn w:val="Normal"/>
    <w:next w:val="Normal"/>
    <w:link w:val="IntenseQuoteChar"/>
    <w:uiPriority w:val="30"/>
    <w:qFormat/>
    <w:rsid w:val="007B6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311"/>
    <w:rPr>
      <w:i/>
      <w:iCs/>
      <w:noProof/>
      <w:color w:val="0F4761" w:themeColor="accent1" w:themeShade="BF"/>
    </w:rPr>
  </w:style>
  <w:style w:type="character" w:styleId="IntenseReference">
    <w:name w:val="Intense Reference"/>
    <w:basedOn w:val="DefaultParagraphFont"/>
    <w:uiPriority w:val="32"/>
    <w:qFormat/>
    <w:rsid w:val="007B6311"/>
    <w:rPr>
      <w:b/>
      <w:bCs/>
      <w:smallCaps/>
      <w:color w:val="0F4761" w:themeColor="accent1" w:themeShade="BF"/>
      <w:spacing w:val="5"/>
    </w:rPr>
  </w:style>
  <w:style w:type="paragraph" w:styleId="Header">
    <w:name w:val="header"/>
    <w:basedOn w:val="Normal"/>
    <w:link w:val="HeaderChar"/>
    <w:uiPriority w:val="99"/>
    <w:unhideWhenUsed/>
    <w:rsid w:val="00705338"/>
    <w:pPr>
      <w:tabs>
        <w:tab w:val="center" w:pos="4703"/>
        <w:tab w:val="right" w:pos="9406"/>
      </w:tabs>
      <w:spacing w:after="0" w:line="240" w:lineRule="auto"/>
    </w:pPr>
  </w:style>
  <w:style w:type="character" w:customStyle="1" w:styleId="HeaderChar">
    <w:name w:val="Header Char"/>
    <w:basedOn w:val="DefaultParagraphFont"/>
    <w:link w:val="Header"/>
    <w:uiPriority w:val="99"/>
    <w:rsid w:val="00705338"/>
    <w:rPr>
      <w:noProof/>
    </w:rPr>
  </w:style>
  <w:style w:type="paragraph" w:styleId="Footer">
    <w:name w:val="footer"/>
    <w:basedOn w:val="Normal"/>
    <w:link w:val="FooterChar"/>
    <w:uiPriority w:val="99"/>
    <w:unhideWhenUsed/>
    <w:rsid w:val="00705338"/>
    <w:pPr>
      <w:tabs>
        <w:tab w:val="center" w:pos="4703"/>
        <w:tab w:val="right" w:pos="9406"/>
      </w:tabs>
      <w:spacing w:after="0" w:line="240" w:lineRule="auto"/>
    </w:pPr>
  </w:style>
  <w:style w:type="character" w:customStyle="1" w:styleId="FooterChar">
    <w:name w:val="Footer Char"/>
    <w:basedOn w:val="DefaultParagraphFont"/>
    <w:link w:val="Footer"/>
    <w:uiPriority w:val="99"/>
    <w:rsid w:val="00705338"/>
    <w:rPr>
      <w:noProof/>
    </w:rPr>
  </w:style>
  <w:style w:type="table" w:styleId="TableGrid">
    <w:name w:val="Table Grid"/>
    <w:basedOn w:val="TableNormal"/>
    <w:uiPriority w:val="39"/>
    <w:rsid w:val="00BF5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SENANUR SAĞLAM</dc:creator>
  <cp:keywords/>
  <dc:description/>
  <cp:lastModifiedBy>SENANUR SAĞLAM</cp:lastModifiedBy>
  <cp:revision>2</cp:revision>
  <dcterms:created xsi:type="dcterms:W3CDTF">2026-10-15T16:57:00Z</dcterms:created>
  <dcterms:modified xsi:type="dcterms:W3CDTF">2026-10-15T17:43:00Z</dcterms:modified>
</cp:coreProperties>
</file>