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066CC"/>
          <w:sz w:val="56"/>
          <w:szCs w:val="56"/>
        </w:rPr>
        <w:t xml:space="preserve">eSIM ROAMING DATA APP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003399"/>
          <w:sz w:val="32"/>
          <w:szCs w:val="32"/>
        </w:rPr>
        <w:t xml:space="preserve">Software Requirements Specification (SRS)</w:t>
      </w:r>
    </w:p>
    <w:p>
      <w:pPr>
        <w:spacing w:before="10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Phase 1 — Progressive Web Application (PWA)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Detail</w:t>
            </w:r>
          </w:p>
        </w:tc>
        <w:tc>
          <w:tcPr>
            <w:tcW w:type="dxa" w:w="58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 (PWA)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Partners API (Phase 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Phase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BUSINESS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contains proprietary and confidential information.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1. Executive Summary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software requirements specification for the eSIM Roaming Data Application — a Progressive Web Application (PWA) targeting Singaporean travellers seeking affordable and convenient roaming data solutions globally.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application enables users to browse, compare, purchase and manage eSIM data plans from multiple international providers, delivered instantly via QR code without requiring physical SIM card replacement.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Phase 1 focuses on delivering a fully functional PWA with core purchasing capability, smart data usage alerts, seamless top-up functionality, user account management, and an owner administration dashboard. A Loyalty Programme is scoped in parallel for Phase 2 integration.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1.1 Business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Singapore-first eSIM marketplace with competitive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passive income business model requiring minimal daily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Launch via PWA to avoid App Store fees and gatekeeping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Airalo Partners API as primary provider with aggregator expansion planned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customer loyalty foundation for long-term recurring revenue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1.2 Success Metrics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 Sold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$2,000+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Return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Load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2. Product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2.1 Product Vision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lean, fast, and trustworthy eSIM marketplace built specifically for Singapore travellers — offering better pricing, smarter data management, and fairer usage policies than global competitors.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4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 Frequent Travellers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Professionals and leisure travellers departing Singapore 4+ times annually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Travellers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travellers from Malaysia, Indonesia, Philippines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Travellers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professionals requiring reliable data abroad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Groups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Families purchasing multiple eSIMs for group travel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2.3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App</w:t>
            </w:r>
          </w:p>
        </w:tc>
        <w:tc>
          <w:tcPr>
            <w:tcW w:type="dxa" w:w="212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Airalo</w:t>
            </w:r>
          </w:p>
        </w:tc>
        <w:tc>
          <w:tcPr>
            <w:tcW w:type="dxa" w:w="212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Holafly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Singapore-focused UX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PayNow Payment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Data Alerts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Top-Up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Bird Pricing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(Phase 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Programme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(Phase 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 Store Fee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(PWA)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3. Functional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3.1 User Authentication &amp; Account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3.1.1 Registration &amp;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and password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login: Google OAuth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verification on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reset via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Persistent login sessions (30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 profile management: name, email, phone, preferred currency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3.1.2 User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and edit personal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 notification 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purchase history and active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Loyalty points balance display (Phase 2 — scoped now)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Preferred payment method storage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3.2 eSIM Plan Browsing &amp; Discovery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3.2.1 Country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 all available countries with flag icons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bar with real-time filtering by country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Popular destinations section (top 6 countries)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number of available plans per country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Recently viewed countries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3.2.2 Plan Listing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all available plans for selected country from Airalo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card shows: provider logo, plan name, data amount, validity period, network speed, price in SGD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plans by: network speed (4G/5G/LTE), data size, validity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Sort plans by: price (low to high), data (high to low), popularity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Popular plan badge highlighting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pricing from Airalo API with SGD conversion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3.2.3 Plan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plan specifications: data, validity, speed, network operators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Compatible device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inclusions: calls, SMS, data roaming specifics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Pricing breakdown: plan price + GST (9%) = total in SGD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Coverage map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reviews (Phase 2)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3.3 Purchase Flow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3.3.1 Checkout Process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purchase flow shall be completed in maximum 3 steps: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 — Order Review: Plan summary, pricing breakdown, GST calculation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 — Payment: Select payment method and complete transaction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 — Confirmation: QR code delivery and activation instructions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3.3.2 Payment Methods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2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Credit/Debit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SGD $0.50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PayNow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Bank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Stripe/Apple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3.3.3 eSIM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Instant QR code generation upon successful payment via Airalo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code displayed on confirmation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code delivered to registered email within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Activation instructions displayed in plain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iOS and Android specific instructions shown based on device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code accessible in My Plans section at any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Resend QR code option available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3.4 Smart Data Alerts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3.4.1 Alert Thresholds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application shall monitor data usage and trigger push notifications and in-app alerts at the following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18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3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Offered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data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remaining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data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In-App +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up now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Exhausted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data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In-App +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top-up options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before expiry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new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validity 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replacement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3.4.2 Alert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 messages must clearly state: current usage, remaining data, estimated time until exhaustion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Speed state clearly communicated: Full Speed / Reduced Speed / No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Plain English explanation of what works at current speed (WhatsApp, Maps, Video calls, Netflix)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 deep link from notification to top-up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Alerts must work when app is in background on mobile devices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3.4.3 Late Arrival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detects first network connection timestamp at destination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eSIM activated between 22:00-23:59 local destination time: Day 1 allowance extended by equivalent hours lost before midnight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notified of extended Day 1 allowance via in-app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feature is a key brand differentiator and must be prominently marketed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3.5 Instant Top-Up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3.5.1 Top-Up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Top-up option accessible from: alert notifications, My Plans screen, plan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One-tap top-up using saved payment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Top-up plan options displayed: 1GB, 3GB, 5GB, Unlimited upgrade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Top-up pricing displayed in SGD with GST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Top-up processed and active within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Confirmation notification sent upon successful top-up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3.5.2 Auto Top-Up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 auto top-up feature configurable per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sets trigger threshold: 10%, 20%, or custom MB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selects auto top-up package: 1GB, 3GB, or 5GB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 top-up charged to saved payment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notified when auto top-up triggers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 top-up can be disabled at any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3 auto top-ups per day to prevent runaway charges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3.6 My Plans — Order History &amp;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3.6.1 Active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all currently active eSIM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plan display: country flag, plan name, provider, data remaining, validity expiry, current speed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data usage progress bar per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code access button per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Top-up button per active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data usage refresh (manual pull-to-refresh)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3.6.2 Order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purchase history with: date, country, plan, amount paid,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history by: date range, country, status (active/expired/exhausted)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receipt as PDF per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Repurchase same plan with one tap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History retained for minimum 24 months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3.7 Admin Dashboard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3.7.1 Overview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sales summary: number of plans sold, total revenue, gross profit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Airalo wallet balance with low balance alert (configurable threshold)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 selling destinations (top 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Recent transactions list (last 20)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 plans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support tickets count (Phase 2)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3.7.2 Financial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Revenue report: daily, weekly, monthly, custom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Gross profit calculation: revenue minus Airalo wholesale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GST collected report for IRAS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reports as CSV and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Airalo wallet top-up history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3.7.3 Customer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list with: name, email, registration date, total spend, plan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and filter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individual customer purchase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 refund processing capability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3.7.4 Plan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all available plans from Airalo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 plans as featured/popular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Hide specific plans from customer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plan performance: views, conversions, revenue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4. Loyalty Programme — Parallel Scope (Phase 2)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Loyalty Programme is scoped in parallel during Phase 1 development to ensure the database architecture and user account structure supports seamless integration in Phase 2 without requiring structural changes.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4.1 Programme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22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Earn Rate</w:t>
            </w:r>
          </w:p>
        </w:tc>
        <w:tc>
          <w:tcPr>
            <w:tcW w:type="dxa" w:w="31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0 - 999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pt per SGD $1 spent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1,000 - 4,999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pts per SGD $1 spent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discount on all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Globetrotter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5,000 - 14,999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pts per SGD $1 spent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discount + priority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pts per SGD $1 spent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discount + free top-ups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4.2 Points Economy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Points earned on every purchase: 1 point per SGD $1 spent (base 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Points redeemable: 100 points = SGD $1 discount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Points expiry: 12 months from date of 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Bonus points: first purchase (50 pts), referral (100 pts), birthday month (2x earn)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Points balance visible on home screen and profile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4.3 Phase 1 Database Requirements for Loyalty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table must include: loyalty_tier, points_balance, points_earned_total, tier_review_date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Transaction table must include: points_earned, points_redeemed, points_balance_after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Loyalty_transactions table: user_id, transaction_type, points, description, expiry_date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fields are created in Phase 1 but UI is not exposed until Phase 2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5. Technical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PWA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offline capable, installable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fast, JavaScript consistency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real-time, built-in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Partners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provider, no minimum commitment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PayNow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payments + Singapore local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commercial use allowed, CDN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100 emails/day, transactional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Alerts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OneSignal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10k subscribers, web push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stack, supports OAuth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5.2 PWA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Service Worker implementation for offline functionality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 App Manifest for home screen installation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HTTPS mandatory — SSL certificate via Netlify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Responsive design: mobile first, tablet and desktop supported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mobile screen support: 320px 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prompt: 'Add to Home Screen' banner after 2nd visit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icon: 192x192 and 512x512 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Splash screen for iOS and Android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Push notification permission request on first login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5.3 Airalo API Integration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5.3.1 API Endpoints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Airalo Endpoint</w:t>
            </w:r>
          </w:p>
        </w:tc>
        <w:tc>
          <w:tcPr>
            <w:tcW w:type="dxa" w:w="38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Countries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/countries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country selection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/packages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available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/packages/{id}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detail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/orders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eSIM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/orders/{id}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/orders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eSIM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/esims/{iccid}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retrieval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/orders/topups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top-up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5.3.2 API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keys stored as environment variables — never in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response caching: country list (24 hours), package list (1 hour)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handling for all API failures with user-friendly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Retry logic: 3 attempts with exponential backoff for failed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handling for order status updates from Airalo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5.4 Database Schema —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name, phone, loyalty_tier, points_balance,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airalo_order_id, country, plan_name, data_amount, price_sgd, status,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iccid, qr_code_url, status, activated_at, expires_at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data_usage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esim_id, usage_mb, total_mb, recorded_at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alerts_sent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esim_id, alert_type, sent_at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topups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esim_id, order_id, data_amount, price_sgd,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Top-up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loyalty_transactions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type, points, description, expiry_date,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ledger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key, value, updated_at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configuration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5.5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HTTPS enforced on all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authentication tokens with 30-day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hashing: bcrypt with minimum salt rounds of 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rate limiting: 100 requests per minute per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data: never stored locally — Stripe handles all card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PDPA compliance: Singapore Personal Data Protection 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encryption at rest via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 injection prevention via parameterised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XSS prevention via React's built-in escaping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configuration: whitelist specific domains only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6. Non-Functional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on 4G connection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Lighthouse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for plan listing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end-to-end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 after payment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 after threshold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Lighthouse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 on all categories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Lighthouse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6.2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 uptime: 99.5% monthly (Netlify SLA)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Planned maintenance windows: communicated 24 hours in advance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Graceful degradation: app functional with cached data if API unavailable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6.3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 completion in 5 taps or fewer from home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user manual required — intuitive self-service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English language for Phase 1 (Mandarin, Bahasa 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WCAG 2.1 AA accessibility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 latest 2 versions of: Chrome, Safari, Firefox, Samsung Internet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Architecture supports 10,000 concurrent users without code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designed for 1 million+ transaction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auto-scaling handles traffic spikes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CDN via Netlify for static asset delivery globally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7. User Interface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Mobile-first design — optimised for 375px width (iPhone standard)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Dark theme primary with high contrast for outdoor readability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Minimum touch target size: 44x44 pixels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Consistent colour scheme throughout: primary blue (#0066CC), accent green (#48C78E)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states for all async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Empty states for all lists and dashboards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states with clear recovery actions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7.2 Core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46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Explore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discovery and active plan 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bar, popular destinations, active plan banner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Listing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plans for selected country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Filter/sort, plan cards, provider info,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plan specifications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Data/validity/speed, compatibility, pricing with 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—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 before payment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summary, pricing breakdown, 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— Payment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selection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PayNow, Stripe card form, saved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— Confirmation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Post-purchase success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code, activation instructions, email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Plans — 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active eSIMs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bar, alerts, top-up, QR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Plans —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list, receipts, repurchase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details, notifications, payment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overview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metrics, wallet balance, recent transactions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7.3 Navigation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Bottom navigation bar: Explore, My Plans,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dashboard accessible via separate secure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 navigation consistent throughout all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Deep linking support for notification taps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8. Integration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8.1 Airalo Partners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Authentication: Bearer token via environment variable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URL: https://partner-api.airalo.com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 compliance: respect Airalo API rate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endpoint: /api/webhooks/airalo for order status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Currency: USD for API, convert to SGD for display using daily exchange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handling: map Airalo error codes to user-friendly messages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8.2 Stripe Payment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Stripe.js loaded client-side for PCI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Intent API for card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endpoint: /api/webhooks/stripe for payment confirmations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Supported cards: Visa, Mastercard, Amex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3D Secure authentication supported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Refund processing via Stripe Dashboard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8.3 PayNow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PayNow via Stripe (Stripe supports PayNow SGD)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code generated for PayNow payment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confirmation webhook from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UEN number configured in Stripe dashboard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8.4 SendGrid Email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Transactional emails: purchase confirmation, QR code delivery,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templates: branded, mobile-responsive 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Required templates: Welcome, Order Confirmation, QR Code, Data Alert, Plan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Unsubscribe handling for marketing emails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8.5 OneSignal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 push notifications for Chrome, Firefox, Safari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Notification categories: data alerts, plan expiry, promotions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Opt-in prompt on first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Deep link support in notification payload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9. Development Phases &amp; Timeline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9.1 Phase 1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Foundation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authentication, database schema, Airalo API connection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Core 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browse, plan listing, plan detail, basic purchase 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Payments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integration, PayNow integration, order confirmation, QR delivery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Alerts &amp; Top-Up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alerts system, auto top-up, OneSignal integration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My Plans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plans management, order history, QR code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Admin 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metrics, wallet monitoring, customer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6-7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 — PWA &amp; Polish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worker, manifest, offline mode, performance optimisation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 — Testing &amp; Launch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bug fixes, Netlify deployment, soft launch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9.2 Phase 2 Scope (Post-Launch)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Loyalty Programme: points earning, redemption, tier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Early Bird Pricing: advance purchase discount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Reverse Surge Pricing: off-peak promotional pricing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Corporate Accounts: bulk purchase, centralised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Multi-provider aggregation: add eSIM Card, Telnyx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 native app: React Native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Additional payment methods: GrabPay, Apple Pay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Multi-language: Mandarin, Bahasa Melayu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Coverage maps per plan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10. Operational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10.1 Owner Daily Operations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application is designed for minimal daily owner involvement: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32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admin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URL on 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up Airalo 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Partner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failed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(Phase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from admin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10.2 Monitoring &amp; Alerts — Owner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 Airalo wallet balance alert: email when balance drops below USD $50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Failed payment alert: email for any payment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registration alert: daily summary of new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sales summary: email at 23:00 SGT with day's revenue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error alert: immediate email for critical errors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10.3 Backup &amp; Recovery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automatic daily database backups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 retention: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Recovery time objective: 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Recovery point objective: 24 hours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11. Compliance &amp; Legal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11.1 Singapore Regulatory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ACRA business registration required before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PDPA compliance: Privacy Policy displayed, consent obtained on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GST registration when annual revenue exceeds SGD $1 million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IMDA telecommunications licence required (reseller model, not network operator)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Protection (Fair Trading) Act compliance for refund policy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11.2 Terms &amp;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Terms of Service displayed and accepted during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Privacy Policy compliant with PDPA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Refund Policy: clearly stated (no refund after eSIM activation)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Fair usage policy for unlimited plans clearly disclosed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expiry policy clearly communicated before purchase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11.3 Payment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PCI DSS compliance via Stripe (no card data stored on our servers)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receipts issued for all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GST breakdown shown on all receipts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12. 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ACRA sole proprietorship registration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bank account opened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Partners account created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wallet funded (minimum USD $100)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registered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account created and domain configured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created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account created and verified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PayNow configured on Stripe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account and templates created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OneSignal account configured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environment variables configured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published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published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Policy published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purchase flow tested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tested with real cards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delivery tested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alerts tested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tested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 tested on iOS and Android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with 10 test users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real transaction completed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66CC"/>
          <w:sz w:val="32"/>
          <w:szCs w:val="32"/>
        </w:rPr>
        <w:t xml:space="preserve">13. 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13.1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SIM — a digital SIM card that can be programmed remotely without a physical 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 — a web application that behaves like a native mobile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ICCID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Circuit Card Identifier — unique identifier for each eSIM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Response code used to activate eSIM on compatible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Partners API providing access to 1,000+ eSIM plans in 200+ countries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 Standard Time (UTC+8)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Data Protection Act — Singapore's data protection law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and Services Tax — currently 9% in Singapore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and Corporate Regulatory Authority — Singapore business registry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PayNow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Singapore's real-time payment system linked to mobile number or NRIC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Reduction of data speed after usage quota is reached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of additional data for an existing active eSIM plan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13.2 Reference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Airalo Partners API Documentation: partner.airalo.com/api-docs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Stripe API Documentation: stripe.com/docs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Documentation: supabase.com/docs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Netlify Documentation: docs.netlify.com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OneSignal Web Push Documentation: documentation.onesignal.com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Singapore PDPA Guidelines: pdpc.gov.sg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ACRA Business Registration: acra.gov.sg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13.3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0066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07/03/2026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Phase 1 requirements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0066CC" w:sz="6" w:space="1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0066CC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eSIM Roaming Data App — Software Requirements Specification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CC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Draft v1.0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0066C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CC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66CC"/>
        <w:sz w:val="20"/>
        <w:szCs w:val="20"/>
      </w:rPr>
      <w:t xml:space="preserve">eSIM Roaming Data App</w:t>
    </w:r>
    <w:r>
      <w:rPr>
        <w:rFonts w:ascii="Arial" w:cs="Arial" w:eastAsia="Arial" w:hAnsi="Arial"/>
        <w:color w:val="666666"/>
        <w:sz w:val="20"/>
        <w:szCs w:val="20"/>
      </w:rPr>
      <w:t xml:space="preserve">	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66C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33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2026-03-07T10:17:31.898Z</dcterms:created>
  <dcterms:modified xsi:type="dcterms:W3CDTF">2026-03-07T10:17:31.898Z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