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1372303"/>
        <w:docPartObj>
          <w:docPartGallery w:val="Cover Pages"/>
          <w:docPartUnique/>
        </w:docPartObj>
      </w:sdtPr>
      <w:sdtEndPr>
        <w:rPr>
          <w:rFonts w:eastAsiaTheme="minorHAnsi"/>
          <w:b/>
          <w:sz w:val="36"/>
        </w:rPr>
      </w:sdtEndPr>
      <w:sdtContent>
        <w:p w14:paraId="5FBCD45B" w14:textId="1C2AA39A" w:rsidR="00200CBC" w:rsidRDefault="00D77D67">
          <w:pPr>
            <w:pStyle w:val="NoSpacing"/>
          </w:pPr>
          <w:r>
            <w:rPr>
              <w:noProof/>
            </w:rPr>
            <w:t xml:space="preserve"> </w:t>
          </w:r>
          <w:r w:rsidR="00200CBC">
            <w:rPr>
              <w:noProof/>
            </w:rPr>
            <mc:AlternateContent>
              <mc:Choice Requires="wpg">
                <w:drawing>
                  <wp:anchor distT="0" distB="0" distL="114300" distR="114300" simplePos="0" relativeHeight="251659264" behindDoc="1" locked="0" layoutInCell="1" allowOverlap="1" wp14:anchorId="6A2B9533" wp14:editId="2507C62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7191181"/>
                                    <w:dataBinding w:prefixMappings="xmlns:ns0='http://schemas.microsoft.com/office/2006/coverPageProps' " w:xpath="/ns0:CoverPageProperties[1]/ns0:PublishDate[1]" w:storeItemID="{55AF091B-3C7A-41E3-B477-F2FDAA23CFDA}"/>
                                    <w:date w:fullDate="2019-02-26T00:00:00Z">
                                      <w:dateFormat w:val="M/d/yyyy"/>
                                      <w:lid w:val="en-US"/>
                                      <w:storeMappedDataAs w:val="dateTime"/>
                                      <w:calendar w:val="gregorian"/>
                                    </w:date>
                                  </w:sdtPr>
                                  <w:sdtContent>
                                    <w:p w14:paraId="1B8547D0" w14:textId="7AC06D4E" w:rsidR="00200CBC" w:rsidRDefault="00456557">
                                      <w:pPr>
                                        <w:pStyle w:val="NoSpacing"/>
                                        <w:jc w:val="right"/>
                                        <w:rPr>
                                          <w:color w:val="FFFFFF" w:themeColor="background1"/>
                                          <w:sz w:val="28"/>
                                          <w:szCs w:val="28"/>
                                        </w:rPr>
                                      </w:pPr>
                                      <w:r>
                                        <w:rPr>
                                          <w:color w:val="FFFFFF" w:themeColor="background1"/>
                                          <w:sz w:val="28"/>
                                          <w:szCs w:val="28"/>
                                        </w:rPr>
                                        <w:t>0</w:t>
                                      </w:r>
                                      <w:r w:rsidR="00200CBC">
                                        <w:rPr>
                                          <w:color w:val="FFFFFF" w:themeColor="background1"/>
                                          <w:sz w:val="28"/>
                                          <w:szCs w:val="28"/>
                                        </w:rPr>
                                        <w:t>2/26/2019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2B953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1357191181"/>
                              <w:dataBinding w:prefixMappings="xmlns:ns0='http://schemas.microsoft.com/office/2006/coverPageProps' " w:xpath="/ns0:CoverPageProperties[1]/ns0:PublishDate[1]" w:storeItemID="{55AF091B-3C7A-41E3-B477-F2FDAA23CFDA}"/>
                              <w:date w:fullDate="2019-02-26T00:00:00Z">
                                <w:dateFormat w:val="M/d/yyyy"/>
                                <w:lid w:val="en-US"/>
                                <w:storeMappedDataAs w:val="dateTime"/>
                                <w:calendar w:val="gregorian"/>
                              </w:date>
                            </w:sdtPr>
                            <w:sdtContent>
                              <w:p w14:paraId="1B8547D0" w14:textId="7AC06D4E" w:rsidR="00200CBC" w:rsidRDefault="00456557">
                                <w:pPr>
                                  <w:pStyle w:val="NoSpacing"/>
                                  <w:jc w:val="right"/>
                                  <w:rPr>
                                    <w:color w:val="FFFFFF" w:themeColor="background1"/>
                                    <w:sz w:val="28"/>
                                    <w:szCs w:val="28"/>
                                  </w:rPr>
                                </w:pPr>
                                <w:r>
                                  <w:rPr>
                                    <w:color w:val="FFFFFF" w:themeColor="background1"/>
                                    <w:sz w:val="28"/>
                                    <w:szCs w:val="28"/>
                                  </w:rPr>
                                  <w:t>0</w:t>
                                </w:r>
                                <w:r w:rsidR="00200CBC">
                                  <w:rPr>
                                    <w:color w:val="FFFFFF" w:themeColor="background1"/>
                                    <w:sz w:val="28"/>
                                    <w:szCs w:val="28"/>
                                  </w:rPr>
                                  <w:t>2/26/2019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00CBC">
            <w:rPr>
              <w:noProof/>
            </w:rPr>
            <mc:AlternateContent>
              <mc:Choice Requires="wps">
                <w:drawing>
                  <wp:anchor distT="0" distB="0" distL="114300" distR="114300" simplePos="0" relativeHeight="251661312" behindDoc="0" locked="0" layoutInCell="1" allowOverlap="1" wp14:anchorId="364AA7D5" wp14:editId="6915570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5483C" w14:textId="4E400FE0" w:rsidR="00200CBC" w:rsidRDefault="00200CBC">
                                <w:pPr>
                                  <w:pStyle w:val="NoSpacing"/>
                                  <w:rPr>
                                    <w:color w:val="4472C4" w:themeColor="accent1"/>
                                    <w:sz w:val="26"/>
                                    <w:szCs w:val="26"/>
                                  </w:rPr>
                                </w:pPr>
                                <w:sdt>
                                  <w:sdtPr>
                                    <w:rPr>
                                      <w:color w:val="4472C4" w:themeColor="accent1"/>
                                      <w:sz w:val="26"/>
                                      <w:szCs w:val="26"/>
                                    </w:rPr>
                                    <w:alias w:val="Author"/>
                                    <w:tag w:val=""/>
                                    <w:id w:val="-73755566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Kyle Dlouhy</w:t>
                                    </w:r>
                                  </w:sdtContent>
                                </w:sdt>
                              </w:p>
                              <w:p w14:paraId="49112E51" w14:textId="46513F25" w:rsidR="00200CBC" w:rsidRDefault="00200CBC">
                                <w:pPr>
                                  <w:pStyle w:val="NoSpacing"/>
                                  <w:rPr>
                                    <w:color w:val="595959" w:themeColor="text1" w:themeTint="A6"/>
                                    <w:sz w:val="20"/>
                                    <w:szCs w:val="20"/>
                                  </w:rPr>
                                </w:pPr>
                                <w:sdt>
                                  <w:sdtPr>
                                    <w:rPr>
                                      <w:caps/>
                                      <w:color w:val="595959" w:themeColor="text1" w:themeTint="A6"/>
                                      <w:sz w:val="20"/>
                                      <w:szCs w:val="20"/>
                                    </w:rPr>
                                    <w:alias w:val="Company"/>
                                    <w:tag w:val=""/>
                                    <w:id w:val="-13942936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Elemental Scientific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64AA7D5"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AE5483C" w14:textId="4E400FE0" w:rsidR="00200CBC" w:rsidRDefault="00200CBC">
                          <w:pPr>
                            <w:pStyle w:val="NoSpacing"/>
                            <w:rPr>
                              <w:color w:val="4472C4" w:themeColor="accent1"/>
                              <w:sz w:val="26"/>
                              <w:szCs w:val="26"/>
                            </w:rPr>
                          </w:pPr>
                          <w:sdt>
                            <w:sdtPr>
                              <w:rPr>
                                <w:color w:val="4472C4" w:themeColor="accent1"/>
                                <w:sz w:val="26"/>
                                <w:szCs w:val="26"/>
                              </w:rPr>
                              <w:alias w:val="Author"/>
                              <w:tag w:val=""/>
                              <w:id w:val="-73755566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Kyle Dlouhy</w:t>
                              </w:r>
                            </w:sdtContent>
                          </w:sdt>
                        </w:p>
                        <w:p w14:paraId="49112E51" w14:textId="46513F25" w:rsidR="00200CBC" w:rsidRDefault="00200CBC">
                          <w:pPr>
                            <w:pStyle w:val="NoSpacing"/>
                            <w:rPr>
                              <w:color w:val="595959" w:themeColor="text1" w:themeTint="A6"/>
                              <w:sz w:val="20"/>
                              <w:szCs w:val="20"/>
                            </w:rPr>
                          </w:pPr>
                          <w:sdt>
                            <w:sdtPr>
                              <w:rPr>
                                <w:caps/>
                                <w:color w:val="595959" w:themeColor="text1" w:themeTint="A6"/>
                                <w:sz w:val="20"/>
                                <w:szCs w:val="20"/>
                              </w:rPr>
                              <w:alias w:val="Company"/>
                              <w:tag w:val=""/>
                              <w:id w:val="-13942936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Elemental Scientific</w:t>
                              </w:r>
                            </w:sdtContent>
                          </w:sdt>
                        </w:p>
                      </w:txbxContent>
                    </v:textbox>
                    <w10:wrap anchorx="page" anchory="page"/>
                  </v:shape>
                </w:pict>
              </mc:Fallback>
            </mc:AlternateContent>
          </w:r>
        </w:p>
        <w:p w14:paraId="328BAB6C" w14:textId="2AD30A09" w:rsidR="0034062E" w:rsidRPr="006C1E46" w:rsidRDefault="00D77D67">
          <w:pPr>
            <w:rPr>
              <w:b/>
              <w:sz w:val="36"/>
            </w:rPr>
          </w:pPr>
          <w:r>
            <w:rPr>
              <w:noProof/>
            </w:rPr>
            <w:drawing>
              <wp:anchor distT="0" distB="0" distL="114300" distR="114300" simplePos="0" relativeHeight="251662336" behindDoc="0" locked="0" layoutInCell="1" allowOverlap="1" wp14:anchorId="526420CB" wp14:editId="2C8AD61B">
                <wp:simplePos x="0" y="0"/>
                <wp:positionH relativeFrom="margin">
                  <wp:align>center</wp:align>
                </wp:positionH>
                <wp:positionV relativeFrom="paragraph">
                  <wp:posOffset>2659380</wp:posOffset>
                </wp:positionV>
                <wp:extent cx="1533525" cy="2981325"/>
                <wp:effectExtent l="0" t="0" r="9525" b="9525"/>
                <wp:wrapNone/>
                <wp:docPr id="34" name="Picture 34" descr="C:\Users\kdlouhy\AppData\Local\Microsoft\Windows\INetCache\Content.MSO\C65BC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louhy\AppData\Local\Microsoft\Windows\INetCache\Content.MSO\C65BC21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CBC">
            <w:rPr>
              <w:noProof/>
            </w:rPr>
            <mc:AlternateContent>
              <mc:Choice Requires="wps">
                <w:drawing>
                  <wp:anchor distT="0" distB="0" distL="114300" distR="114300" simplePos="0" relativeHeight="251660288" behindDoc="0" locked="0" layoutInCell="1" allowOverlap="1" wp14:anchorId="72B91177" wp14:editId="0532E4C0">
                    <wp:simplePos x="0" y="0"/>
                    <wp:positionH relativeFrom="margin">
                      <wp:align>right</wp:align>
                    </wp:positionH>
                    <wp:positionV relativeFrom="page">
                      <wp:posOffset>1762125</wp:posOffset>
                    </wp:positionV>
                    <wp:extent cx="4171950" cy="10693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719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693E3" w14:textId="24479F55" w:rsidR="00200CBC" w:rsidRDefault="00200CBC" w:rsidP="00200CBC">
                                <w:pPr>
                                  <w:pStyle w:val="NoSpacing"/>
                                  <w:rPr>
                                    <w:color w:val="404040" w:themeColor="text1" w:themeTint="BF"/>
                                    <w:sz w:val="36"/>
                                    <w:szCs w:val="36"/>
                                  </w:rPr>
                                </w:pPr>
                                <w:sdt>
                                  <w:sdtPr>
                                    <w:rPr>
                                      <w:rFonts w:asciiTheme="majorHAnsi" w:eastAsiaTheme="majorEastAsia" w:hAnsiTheme="majorHAnsi" w:cstheme="majorBidi"/>
                                      <w:color w:val="262626" w:themeColor="text1" w:themeTint="D9"/>
                                      <w:sz w:val="72"/>
                                      <w:szCs w:val="72"/>
                                    </w:rPr>
                                    <w:alias w:val="Title"/>
                                    <w:tag w:val=""/>
                                    <w:id w:val="38068087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PCB Design Guidelines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B91177" id="Text Box 11" o:spid="_x0000_s1056" type="#_x0000_t202" style="position:absolute;margin-left:277.3pt;margin-top:138.75pt;width:328.5pt;height:84.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" filled="f" stroked="f" strokeweight=".5pt">
                    <v:textbox inset="0,0,0,0">
                      <w:txbxContent>
                        <w:p w14:paraId="45D693E3" w14:textId="24479F55" w:rsidR="00200CBC" w:rsidRDefault="00200CBC" w:rsidP="00200CBC">
                          <w:pPr>
                            <w:pStyle w:val="NoSpacing"/>
                            <w:rPr>
                              <w:color w:val="404040" w:themeColor="text1" w:themeTint="BF"/>
                              <w:sz w:val="36"/>
                              <w:szCs w:val="36"/>
                            </w:rPr>
                          </w:pPr>
                          <w:sdt>
                            <w:sdtPr>
                              <w:rPr>
                                <w:rFonts w:asciiTheme="majorHAnsi" w:eastAsiaTheme="majorEastAsia" w:hAnsiTheme="majorHAnsi" w:cstheme="majorBidi"/>
                                <w:color w:val="262626" w:themeColor="text1" w:themeTint="D9"/>
                                <w:sz w:val="72"/>
                                <w:szCs w:val="72"/>
                              </w:rPr>
                              <w:alias w:val="Title"/>
                              <w:tag w:val=""/>
                              <w:id w:val="38068087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PCB Design Guidelines</w:t>
                              </w:r>
                            </w:sdtContent>
                          </w:sdt>
                        </w:p>
                      </w:txbxContent>
                    </v:textbox>
                    <w10:wrap anchorx="margin" anchory="page"/>
                  </v:shape>
                </w:pict>
              </mc:Fallback>
            </mc:AlternateContent>
          </w:r>
          <w:r w:rsidR="00200CBC">
            <w:rPr>
              <w:b/>
              <w:sz w:val="36"/>
            </w:rPr>
            <w:br w:type="page"/>
          </w:r>
        </w:p>
        <w:bookmarkStart w:id="0" w:name="_GoBack" w:displacedByCustomXml="next"/>
        <w:bookmarkEnd w:id="0" w:displacedByCustomXml="next"/>
      </w:sdtContent>
    </w:sdt>
    <w:p w14:paraId="1BAA92CF" w14:textId="70ACDC48" w:rsidR="0034062E" w:rsidRPr="00301BB9" w:rsidRDefault="0034062E" w:rsidP="00CC1B07">
      <w:pPr>
        <w:pStyle w:val="Heading10"/>
        <w:jc w:val="center"/>
      </w:pPr>
      <w:r>
        <w:lastRenderedPageBreak/>
        <w:t>Table of Contents</w:t>
      </w:r>
    </w:p>
    <w:p w14:paraId="495143B3" w14:textId="2D759F24" w:rsidR="00B924EF" w:rsidRPr="00EB36E6" w:rsidRDefault="00B924EF" w:rsidP="00EB36E6">
      <w:pPr>
        <w:pStyle w:val="TOC1"/>
        <w:tabs>
          <w:tab w:val="left" w:pos="440"/>
          <w:tab w:val="right" w:leader="dot" w:pos="10790"/>
        </w:tabs>
        <w:spacing w:line="240" w:lineRule="auto"/>
        <w:contextualSpacing/>
        <w:rPr>
          <w:rFonts w:eastAsiaTheme="minorEastAsia" w:cstheme="minorBidi"/>
          <w:b w:val="0"/>
          <w:bCs w:val="0"/>
          <w:i w:val="0"/>
          <w:iCs w:val="0"/>
          <w:noProof/>
          <w:sz w:val="20"/>
          <w:szCs w:val="22"/>
        </w:rPr>
      </w:pPr>
      <w:r w:rsidRPr="00EB36E6">
        <w:rPr>
          <w:b w:val="0"/>
        </w:rPr>
        <w:fldChar w:fldCharType="begin"/>
      </w:r>
      <w:r w:rsidRPr="00EB36E6">
        <w:rPr>
          <w:b w:val="0"/>
        </w:rPr>
        <w:instrText xml:space="preserve"> TOC \h \z \t "Heading1,1,Heading2,2,Heading3,3,Heading4,4" </w:instrText>
      </w:r>
      <w:r w:rsidRPr="00EB36E6">
        <w:rPr>
          <w:b w:val="0"/>
        </w:rPr>
        <w:fldChar w:fldCharType="separate"/>
      </w:r>
      <w:hyperlink w:anchor="_Toc2083313" w:history="1">
        <w:r w:rsidRPr="00EB36E6">
          <w:rPr>
            <w:rStyle w:val="Hyperlink"/>
            <w:noProof/>
            <w:sz w:val="22"/>
          </w:rPr>
          <w:t>I.</w:t>
        </w:r>
        <w:r w:rsidRPr="00EB36E6">
          <w:rPr>
            <w:rFonts w:eastAsiaTheme="minorEastAsia" w:cstheme="minorBidi"/>
            <w:b w:val="0"/>
            <w:bCs w:val="0"/>
            <w:i w:val="0"/>
            <w:iCs w:val="0"/>
            <w:noProof/>
            <w:sz w:val="20"/>
            <w:szCs w:val="22"/>
          </w:rPr>
          <w:tab/>
        </w:r>
        <w:r w:rsidRPr="00EB36E6">
          <w:rPr>
            <w:rStyle w:val="Hyperlink"/>
            <w:noProof/>
            <w:sz w:val="22"/>
          </w:rPr>
          <w:t>ALTIUM DESIGNER GUIDELINES</w:t>
        </w:r>
        <w:r w:rsidRPr="00EB36E6">
          <w:rPr>
            <w:noProof/>
            <w:webHidden/>
            <w:sz w:val="22"/>
          </w:rPr>
          <w:tab/>
        </w:r>
        <w:r w:rsidRPr="00EB36E6">
          <w:rPr>
            <w:noProof/>
            <w:webHidden/>
            <w:sz w:val="22"/>
          </w:rPr>
          <w:fldChar w:fldCharType="begin"/>
        </w:r>
        <w:r w:rsidRPr="00EB36E6">
          <w:rPr>
            <w:noProof/>
            <w:webHidden/>
            <w:sz w:val="22"/>
          </w:rPr>
          <w:instrText xml:space="preserve"> PAGEREF _Toc2083313 \h </w:instrText>
        </w:r>
        <w:r w:rsidRPr="00EB36E6">
          <w:rPr>
            <w:noProof/>
            <w:webHidden/>
            <w:sz w:val="22"/>
          </w:rPr>
        </w:r>
        <w:r w:rsidRPr="00EB36E6">
          <w:rPr>
            <w:noProof/>
            <w:webHidden/>
            <w:sz w:val="22"/>
          </w:rPr>
          <w:fldChar w:fldCharType="separate"/>
        </w:r>
        <w:r w:rsidR="00132AD1">
          <w:rPr>
            <w:noProof/>
            <w:webHidden/>
            <w:sz w:val="22"/>
          </w:rPr>
          <w:t>2</w:t>
        </w:r>
        <w:r w:rsidRPr="00EB36E6">
          <w:rPr>
            <w:noProof/>
            <w:webHidden/>
            <w:sz w:val="22"/>
          </w:rPr>
          <w:fldChar w:fldCharType="end"/>
        </w:r>
      </w:hyperlink>
    </w:p>
    <w:p w14:paraId="4D9EF674" w14:textId="448EB2F7"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14" w:history="1">
        <w:r w:rsidRPr="00EB36E6">
          <w:rPr>
            <w:rStyle w:val="Hyperlink"/>
            <w:noProof/>
            <w:sz w:val="20"/>
          </w:rPr>
          <w:t>a.</w:t>
        </w:r>
        <w:r w:rsidRPr="00EB36E6">
          <w:rPr>
            <w:rFonts w:eastAsiaTheme="minorEastAsia" w:cstheme="minorBidi"/>
            <w:b w:val="0"/>
            <w:bCs w:val="0"/>
            <w:noProof/>
            <w:sz w:val="20"/>
          </w:rPr>
          <w:tab/>
        </w:r>
        <w:r w:rsidRPr="00EB36E6">
          <w:rPr>
            <w:rStyle w:val="Hyperlink"/>
            <w:noProof/>
            <w:sz w:val="20"/>
          </w:rPr>
          <w:t>INTRODUCTION</w:t>
        </w:r>
        <w:r w:rsidRPr="00EB36E6">
          <w:rPr>
            <w:noProof/>
            <w:webHidden/>
            <w:sz w:val="20"/>
          </w:rPr>
          <w:tab/>
        </w:r>
        <w:r w:rsidRPr="00EB36E6">
          <w:rPr>
            <w:noProof/>
            <w:webHidden/>
            <w:sz w:val="20"/>
          </w:rPr>
          <w:fldChar w:fldCharType="begin"/>
        </w:r>
        <w:r w:rsidRPr="00EB36E6">
          <w:rPr>
            <w:noProof/>
            <w:webHidden/>
            <w:sz w:val="20"/>
          </w:rPr>
          <w:instrText xml:space="preserve"> PAGEREF _Toc2083314 \h </w:instrText>
        </w:r>
        <w:r w:rsidRPr="00EB36E6">
          <w:rPr>
            <w:noProof/>
            <w:webHidden/>
            <w:sz w:val="20"/>
          </w:rPr>
        </w:r>
        <w:r w:rsidRPr="00EB36E6">
          <w:rPr>
            <w:noProof/>
            <w:webHidden/>
            <w:sz w:val="20"/>
          </w:rPr>
          <w:fldChar w:fldCharType="separate"/>
        </w:r>
        <w:r w:rsidR="00132AD1">
          <w:rPr>
            <w:noProof/>
            <w:webHidden/>
            <w:sz w:val="20"/>
          </w:rPr>
          <w:t>2</w:t>
        </w:r>
        <w:r w:rsidRPr="00EB36E6">
          <w:rPr>
            <w:noProof/>
            <w:webHidden/>
            <w:sz w:val="20"/>
          </w:rPr>
          <w:fldChar w:fldCharType="end"/>
        </w:r>
      </w:hyperlink>
    </w:p>
    <w:p w14:paraId="6661A478" w14:textId="5F1736FC"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15" w:history="1">
        <w:r w:rsidRPr="00EB36E6">
          <w:rPr>
            <w:rStyle w:val="Hyperlink"/>
            <w:noProof/>
            <w:sz w:val="20"/>
          </w:rPr>
          <w:t>b.</w:t>
        </w:r>
        <w:r w:rsidRPr="00EB36E6">
          <w:rPr>
            <w:rFonts w:eastAsiaTheme="minorEastAsia" w:cstheme="minorBidi"/>
            <w:b w:val="0"/>
            <w:bCs w:val="0"/>
            <w:noProof/>
            <w:sz w:val="20"/>
          </w:rPr>
          <w:tab/>
        </w:r>
        <w:r w:rsidRPr="00EB36E6">
          <w:rPr>
            <w:rStyle w:val="Hyperlink"/>
            <w:noProof/>
            <w:sz w:val="20"/>
          </w:rPr>
          <w:t>YOUTUBE TUTORIAL</w:t>
        </w:r>
        <w:r w:rsidRPr="00EB36E6">
          <w:rPr>
            <w:noProof/>
            <w:webHidden/>
            <w:sz w:val="20"/>
          </w:rPr>
          <w:tab/>
        </w:r>
        <w:r w:rsidRPr="00EB36E6">
          <w:rPr>
            <w:noProof/>
            <w:webHidden/>
            <w:sz w:val="20"/>
          </w:rPr>
          <w:fldChar w:fldCharType="begin"/>
        </w:r>
        <w:r w:rsidRPr="00EB36E6">
          <w:rPr>
            <w:noProof/>
            <w:webHidden/>
            <w:sz w:val="20"/>
          </w:rPr>
          <w:instrText xml:space="preserve"> PAGEREF _Toc2083315 \h </w:instrText>
        </w:r>
        <w:r w:rsidRPr="00EB36E6">
          <w:rPr>
            <w:noProof/>
            <w:webHidden/>
            <w:sz w:val="20"/>
          </w:rPr>
        </w:r>
        <w:r w:rsidRPr="00EB36E6">
          <w:rPr>
            <w:noProof/>
            <w:webHidden/>
            <w:sz w:val="20"/>
          </w:rPr>
          <w:fldChar w:fldCharType="separate"/>
        </w:r>
        <w:r w:rsidR="00132AD1">
          <w:rPr>
            <w:noProof/>
            <w:webHidden/>
            <w:sz w:val="20"/>
          </w:rPr>
          <w:t>2</w:t>
        </w:r>
        <w:r w:rsidRPr="00EB36E6">
          <w:rPr>
            <w:noProof/>
            <w:webHidden/>
            <w:sz w:val="20"/>
          </w:rPr>
          <w:fldChar w:fldCharType="end"/>
        </w:r>
      </w:hyperlink>
    </w:p>
    <w:p w14:paraId="4AEF71C0" w14:textId="18343C00"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16" w:history="1">
        <w:r w:rsidRPr="00EB36E6">
          <w:rPr>
            <w:rStyle w:val="Hyperlink"/>
            <w:noProof/>
            <w:sz w:val="20"/>
          </w:rPr>
          <w:t>c.</w:t>
        </w:r>
        <w:r w:rsidRPr="00EB36E6">
          <w:rPr>
            <w:rFonts w:eastAsiaTheme="minorEastAsia" w:cstheme="minorBidi"/>
            <w:b w:val="0"/>
            <w:bCs w:val="0"/>
            <w:noProof/>
            <w:sz w:val="20"/>
          </w:rPr>
          <w:tab/>
        </w:r>
        <w:r w:rsidRPr="00EB36E6">
          <w:rPr>
            <w:rStyle w:val="Hyperlink"/>
            <w:noProof/>
            <w:sz w:val="20"/>
          </w:rPr>
          <w:t>SCHEMATIC DESIGN</w:t>
        </w:r>
        <w:r w:rsidRPr="00EB36E6">
          <w:rPr>
            <w:noProof/>
            <w:webHidden/>
            <w:sz w:val="20"/>
          </w:rPr>
          <w:tab/>
        </w:r>
        <w:r w:rsidRPr="00EB36E6">
          <w:rPr>
            <w:noProof/>
            <w:webHidden/>
            <w:sz w:val="20"/>
          </w:rPr>
          <w:fldChar w:fldCharType="begin"/>
        </w:r>
        <w:r w:rsidRPr="00EB36E6">
          <w:rPr>
            <w:noProof/>
            <w:webHidden/>
            <w:sz w:val="20"/>
          </w:rPr>
          <w:instrText xml:space="preserve"> PAGEREF _Toc2083316 \h </w:instrText>
        </w:r>
        <w:r w:rsidRPr="00EB36E6">
          <w:rPr>
            <w:noProof/>
            <w:webHidden/>
            <w:sz w:val="20"/>
          </w:rPr>
        </w:r>
        <w:r w:rsidRPr="00EB36E6">
          <w:rPr>
            <w:noProof/>
            <w:webHidden/>
            <w:sz w:val="20"/>
          </w:rPr>
          <w:fldChar w:fldCharType="separate"/>
        </w:r>
        <w:r w:rsidR="00132AD1">
          <w:rPr>
            <w:noProof/>
            <w:webHidden/>
            <w:sz w:val="20"/>
          </w:rPr>
          <w:t>2</w:t>
        </w:r>
        <w:r w:rsidRPr="00EB36E6">
          <w:rPr>
            <w:noProof/>
            <w:webHidden/>
            <w:sz w:val="20"/>
          </w:rPr>
          <w:fldChar w:fldCharType="end"/>
        </w:r>
      </w:hyperlink>
    </w:p>
    <w:p w14:paraId="5EEBAAA4" w14:textId="25CE464E"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17" w:history="1">
        <w:r w:rsidRPr="00EB36E6">
          <w:rPr>
            <w:rStyle w:val="Hyperlink"/>
            <w:noProof/>
            <w:sz w:val="18"/>
          </w:rPr>
          <w:t>i.</w:t>
        </w:r>
        <w:r w:rsidRPr="00EB36E6">
          <w:rPr>
            <w:rFonts w:eastAsiaTheme="minorEastAsia" w:cstheme="minorBidi"/>
            <w:noProof/>
            <w:szCs w:val="22"/>
          </w:rPr>
          <w:tab/>
        </w:r>
        <w:r w:rsidRPr="00EB36E6">
          <w:rPr>
            <w:rStyle w:val="Hyperlink"/>
            <w:noProof/>
            <w:sz w:val="18"/>
          </w:rPr>
          <w:t>Hierarchical vs Flat Design</w:t>
        </w:r>
        <w:r w:rsidRPr="00EB36E6">
          <w:rPr>
            <w:noProof/>
            <w:webHidden/>
            <w:sz w:val="18"/>
          </w:rPr>
          <w:tab/>
        </w:r>
        <w:r w:rsidRPr="00EB36E6">
          <w:rPr>
            <w:noProof/>
            <w:webHidden/>
            <w:sz w:val="18"/>
          </w:rPr>
          <w:fldChar w:fldCharType="begin"/>
        </w:r>
        <w:r w:rsidRPr="00EB36E6">
          <w:rPr>
            <w:noProof/>
            <w:webHidden/>
            <w:sz w:val="18"/>
          </w:rPr>
          <w:instrText xml:space="preserve"> PAGEREF _Toc2083317 \h </w:instrText>
        </w:r>
        <w:r w:rsidRPr="00EB36E6">
          <w:rPr>
            <w:noProof/>
            <w:webHidden/>
            <w:sz w:val="18"/>
          </w:rPr>
        </w:r>
        <w:r w:rsidRPr="00EB36E6">
          <w:rPr>
            <w:noProof/>
            <w:webHidden/>
            <w:sz w:val="18"/>
          </w:rPr>
          <w:fldChar w:fldCharType="separate"/>
        </w:r>
        <w:r w:rsidR="00132AD1">
          <w:rPr>
            <w:noProof/>
            <w:webHidden/>
            <w:sz w:val="18"/>
          </w:rPr>
          <w:t>2</w:t>
        </w:r>
        <w:r w:rsidRPr="00EB36E6">
          <w:rPr>
            <w:noProof/>
            <w:webHidden/>
            <w:sz w:val="18"/>
          </w:rPr>
          <w:fldChar w:fldCharType="end"/>
        </w:r>
      </w:hyperlink>
    </w:p>
    <w:p w14:paraId="11FE31E5" w14:textId="48847A62"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18" w:history="1">
        <w:r w:rsidRPr="00EB36E6">
          <w:rPr>
            <w:rStyle w:val="Hyperlink"/>
            <w:noProof/>
            <w:sz w:val="18"/>
          </w:rPr>
          <w:t>ii.</w:t>
        </w:r>
        <w:r w:rsidRPr="00EB36E6">
          <w:rPr>
            <w:rFonts w:eastAsiaTheme="minorEastAsia" w:cstheme="minorBidi"/>
            <w:noProof/>
            <w:szCs w:val="22"/>
          </w:rPr>
          <w:tab/>
        </w:r>
        <w:r w:rsidRPr="00EB36E6">
          <w:rPr>
            <w:rStyle w:val="Hyperlink"/>
            <w:noProof/>
            <w:sz w:val="18"/>
          </w:rPr>
          <w:t>Net Names &amp; Ports</w:t>
        </w:r>
        <w:r w:rsidRPr="00EB36E6">
          <w:rPr>
            <w:noProof/>
            <w:webHidden/>
            <w:sz w:val="18"/>
          </w:rPr>
          <w:tab/>
        </w:r>
        <w:r w:rsidRPr="00EB36E6">
          <w:rPr>
            <w:noProof/>
            <w:webHidden/>
            <w:sz w:val="18"/>
          </w:rPr>
          <w:fldChar w:fldCharType="begin"/>
        </w:r>
        <w:r w:rsidRPr="00EB36E6">
          <w:rPr>
            <w:noProof/>
            <w:webHidden/>
            <w:sz w:val="18"/>
          </w:rPr>
          <w:instrText xml:space="preserve"> PAGEREF _Toc2083318 \h </w:instrText>
        </w:r>
        <w:r w:rsidRPr="00EB36E6">
          <w:rPr>
            <w:noProof/>
            <w:webHidden/>
            <w:sz w:val="18"/>
          </w:rPr>
        </w:r>
        <w:r w:rsidRPr="00EB36E6">
          <w:rPr>
            <w:noProof/>
            <w:webHidden/>
            <w:sz w:val="18"/>
          </w:rPr>
          <w:fldChar w:fldCharType="separate"/>
        </w:r>
        <w:r w:rsidR="00132AD1">
          <w:rPr>
            <w:noProof/>
            <w:webHidden/>
            <w:sz w:val="18"/>
          </w:rPr>
          <w:t>2</w:t>
        </w:r>
        <w:r w:rsidRPr="00EB36E6">
          <w:rPr>
            <w:noProof/>
            <w:webHidden/>
            <w:sz w:val="18"/>
          </w:rPr>
          <w:fldChar w:fldCharType="end"/>
        </w:r>
      </w:hyperlink>
    </w:p>
    <w:p w14:paraId="5FCCC946" w14:textId="4FEEBFB0"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19" w:history="1">
        <w:r w:rsidRPr="00EB36E6">
          <w:rPr>
            <w:rStyle w:val="Hyperlink"/>
            <w:noProof/>
            <w:sz w:val="18"/>
          </w:rPr>
          <w:t>iii.</w:t>
        </w:r>
        <w:r w:rsidRPr="00EB36E6">
          <w:rPr>
            <w:rFonts w:eastAsiaTheme="minorEastAsia" w:cstheme="minorBidi"/>
            <w:noProof/>
            <w:szCs w:val="22"/>
          </w:rPr>
          <w:tab/>
        </w:r>
        <w:r w:rsidRPr="00EB36E6">
          <w:rPr>
            <w:rStyle w:val="Hyperlink"/>
            <w:noProof/>
            <w:sz w:val="18"/>
          </w:rPr>
          <w:t>GitHub Libraries</w:t>
        </w:r>
        <w:r w:rsidRPr="00EB36E6">
          <w:rPr>
            <w:noProof/>
            <w:webHidden/>
            <w:sz w:val="18"/>
          </w:rPr>
          <w:tab/>
        </w:r>
        <w:r w:rsidRPr="00EB36E6">
          <w:rPr>
            <w:noProof/>
            <w:webHidden/>
            <w:sz w:val="18"/>
          </w:rPr>
          <w:fldChar w:fldCharType="begin"/>
        </w:r>
        <w:r w:rsidRPr="00EB36E6">
          <w:rPr>
            <w:noProof/>
            <w:webHidden/>
            <w:sz w:val="18"/>
          </w:rPr>
          <w:instrText xml:space="preserve"> PAGEREF _Toc2083319 \h </w:instrText>
        </w:r>
        <w:r w:rsidRPr="00EB36E6">
          <w:rPr>
            <w:noProof/>
            <w:webHidden/>
            <w:sz w:val="18"/>
          </w:rPr>
        </w:r>
        <w:r w:rsidRPr="00EB36E6">
          <w:rPr>
            <w:noProof/>
            <w:webHidden/>
            <w:sz w:val="18"/>
          </w:rPr>
          <w:fldChar w:fldCharType="separate"/>
        </w:r>
        <w:r w:rsidR="00132AD1">
          <w:rPr>
            <w:noProof/>
            <w:webHidden/>
            <w:sz w:val="18"/>
          </w:rPr>
          <w:t>3</w:t>
        </w:r>
        <w:r w:rsidRPr="00EB36E6">
          <w:rPr>
            <w:noProof/>
            <w:webHidden/>
            <w:sz w:val="18"/>
          </w:rPr>
          <w:fldChar w:fldCharType="end"/>
        </w:r>
      </w:hyperlink>
    </w:p>
    <w:p w14:paraId="4E526D47" w14:textId="4F6EA5F3"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20" w:history="1">
        <w:r w:rsidRPr="00EB36E6">
          <w:rPr>
            <w:rStyle w:val="Hyperlink"/>
            <w:noProof/>
            <w:sz w:val="18"/>
          </w:rPr>
          <w:t>iv.</w:t>
        </w:r>
        <w:r w:rsidRPr="00EB36E6">
          <w:rPr>
            <w:rFonts w:eastAsiaTheme="minorEastAsia" w:cstheme="minorBidi"/>
            <w:noProof/>
            <w:szCs w:val="22"/>
          </w:rPr>
          <w:tab/>
        </w:r>
        <w:r w:rsidRPr="00EB36E6">
          <w:rPr>
            <w:rStyle w:val="Hyperlink"/>
            <w:noProof/>
            <w:sz w:val="18"/>
          </w:rPr>
          <w:t>Commonly Used Components</w:t>
        </w:r>
        <w:r w:rsidRPr="00EB36E6">
          <w:rPr>
            <w:noProof/>
            <w:webHidden/>
            <w:sz w:val="18"/>
          </w:rPr>
          <w:tab/>
        </w:r>
        <w:r w:rsidRPr="00EB36E6">
          <w:rPr>
            <w:noProof/>
            <w:webHidden/>
            <w:sz w:val="18"/>
          </w:rPr>
          <w:fldChar w:fldCharType="begin"/>
        </w:r>
        <w:r w:rsidRPr="00EB36E6">
          <w:rPr>
            <w:noProof/>
            <w:webHidden/>
            <w:sz w:val="18"/>
          </w:rPr>
          <w:instrText xml:space="preserve"> PAGEREF _Toc2083320 \h </w:instrText>
        </w:r>
        <w:r w:rsidRPr="00EB36E6">
          <w:rPr>
            <w:noProof/>
            <w:webHidden/>
            <w:sz w:val="18"/>
          </w:rPr>
        </w:r>
        <w:r w:rsidRPr="00EB36E6">
          <w:rPr>
            <w:noProof/>
            <w:webHidden/>
            <w:sz w:val="18"/>
          </w:rPr>
          <w:fldChar w:fldCharType="separate"/>
        </w:r>
        <w:r w:rsidR="00132AD1">
          <w:rPr>
            <w:noProof/>
            <w:webHidden/>
            <w:sz w:val="18"/>
          </w:rPr>
          <w:t>3</w:t>
        </w:r>
        <w:r w:rsidRPr="00EB36E6">
          <w:rPr>
            <w:noProof/>
            <w:webHidden/>
            <w:sz w:val="18"/>
          </w:rPr>
          <w:fldChar w:fldCharType="end"/>
        </w:r>
      </w:hyperlink>
    </w:p>
    <w:p w14:paraId="4B371762" w14:textId="762F8103"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21" w:history="1">
        <w:r w:rsidRPr="00EB36E6">
          <w:rPr>
            <w:rStyle w:val="Hyperlink"/>
            <w:noProof/>
            <w:sz w:val="18"/>
          </w:rPr>
          <w:t>v.</w:t>
        </w:r>
        <w:r w:rsidRPr="00EB36E6">
          <w:rPr>
            <w:rFonts w:eastAsiaTheme="minorEastAsia" w:cstheme="minorBidi"/>
            <w:noProof/>
            <w:szCs w:val="22"/>
          </w:rPr>
          <w:tab/>
        </w:r>
        <w:r w:rsidRPr="00EB36E6">
          <w:rPr>
            <w:rStyle w:val="Hyperlink"/>
            <w:noProof/>
            <w:sz w:val="18"/>
          </w:rPr>
          <w:t>Creating &amp; Importing Component Libraries</w:t>
        </w:r>
        <w:r w:rsidRPr="00EB36E6">
          <w:rPr>
            <w:noProof/>
            <w:webHidden/>
            <w:sz w:val="18"/>
          </w:rPr>
          <w:tab/>
        </w:r>
        <w:r w:rsidRPr="00EB36E6">
          <w:rPr>
            <w:noProof/>
            <w:webHidden/>
            <w:sz w:val="18"/>
          </w:rPr>
          <w:fldChar w:fldCharType="begin"/>
        </w:r>
        <w:r w:rsidRPr="00EB36E6">
          <w:rPr>
            <w:noProof/>
            <w:webHidden/>
            <w:sz w:val="18"/>
          </w:rPr>
          <w:instrText xml:space="preserve"> PAGEREF _Toc2083321 \h </w:instrText>
        </w:r>
        <w:r w:rsidRPr="00EB36E6">
          <w:rPr>
            <w:noProof/>
            <w:webHidden/>
            <w:sz w:val="18"/>
          </w:rPr>
        </w:r>
        <w:r w:rsidRPr="00EB36E6">
          <w:rPr>
            <w:noProof/>
            <w:webHidden/>
            <w:sz w:val="18"/>
          </w:rPr>
          <w:fldChar w:fldCharType="separate"/>
        </w:r>
        <w:r w:rsidR="00132AD1">
          <w:rPr>
            <w:noProof/>
            <w:webHidden/>
            <w:sz w:val="18"/>
          </w:rPr>
          <w:t>7</w:t>
        </w:r>
        <w:r w:rsidRPr="00EB36E6">
          <w:rPr>
            <w:noProof/>
            <w:webHidden/>
            <w:sz w:val="18"/>
          </w:rPr>
          <w:fldChar w:fldCharType="end"/>
        </w:r>
      </w:hyperlink>
    </w:p>
    <w:p w14:paraId="1B88D53C" w14:textId="0BF4CF38"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22"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Schematic Library</w:t>
        </w:r>
        <w:r w:rsidRPr="00EB36E6">
          <w:rPr>
            <w:noProof/>
            <w:webHidden/>
            <w:sz w:val="18"/>
          </w:rPr>
          <w:tab/>
        </w:r>
        <w:r w:rsidRPr="00EB36E6">
          <w:rPr>
            <w:noProof/>
            <w:webHidden/>
            <w:sz w:val="18"/>
          </w:rPr>
          <w:fldChar w:fldCharType="begin"/>
        </w:r>
        <w:r w:rsidRPr="00EB36E6">
          <w:rPr>
            <w:noProof/>
            <w:webHidden/>
            <w:sz w:val="18"/>
          </w:rPr>
          <w:instrText xml:space="preserve"> PAGEREF _Toc2083322 \h </w:instrText>
        </w:r>
        <w:r w:rsidRPr="00EB36E6">
          <w:rPr>
            <w:noProof/>
            <w:webHidden/>
            <w:sz w:val="18"/>
          </w:rPr>
        </w:r>
        <w:r w:rsidRPr="00EB36E6">
          <w:rPr>
            <w:noProof/>
            <w:webHidden/>
            <w:sz w:val="18"/>
          </w:rPr>
          <w:fldChar w:fldCharType="separate"/>
        </w:r>
        <w:r w:rsidR="00132AD1">
          <w:rPr>
            <w:noProof/>
            <w:webHidden/>
            <w:sz w:val="18"/>
          </w:rPr>
          <w:t>7</w:t>
        </w:r>
        <w:r w:rsidRPr="00EB36E6">
          <w:rPr>
            <w:noProof/>
            <w:webHidden/>
            <w:sz w:val="18"/>
          </w:rPr>
          <w:fldChar w:fldCharType="end"/>
        </w:r>
      </w:hyperlink>
    </w:p>
    <w:p w14:paraId="6B690EF9" w14:textId="24A807B2"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23"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Footprint Library</w:t>
        </w:r>
        <w:r w:rsidRPr="00EB36E6">
          <w:rPr>
            <w:noProof/>
            <w:webHidden/>
            <w:sz w:val="18"/>
          </w:rPr>
          <w:tab/>
        </w:r>
        <w:r w:rsidRPr="00EB36E6">
          <w:rPr>
            <w:noProof/>
            <w:webHidden/>
            <w:sz w:val="18"/>
          </w:rPr>
          <w:fldChar w:fldCharType="begin"/>
        </w:r>
        <w:r w:rsidRPr="00EB36E6">
          <w:rPr>
            <w:noProof/>
            <w:webHidden/>
            <w:sz w:val="18"/>
          </w:rPr>
          <w:instrText xml:space="preserve"> PAGEREF _Toc2083323 \h </w:instrText>
        </w:r>
        <w:r w:rsidRPr="00EB36E6">
          <w:rPr>
            <w:noProof/>
            <w:webHidden/>
            <w:sz w:val="18"/>
          </w:rPr>
        </w:r>
        <w:r w:rsidRPr="00EB36E6">
          <w:rPr>
            <w:noProof/>
            <w:webHidden/>
            <w:sz w:val="18"/>
          </w:rPr>
          <w:fldChar w:fldCharType="separate"/>
        </w:r>
        <w:r w:rsidR="00132AD1">
          <w:rPr>
            <w:noProof/>
            <w:webHidden/>
            <w:sz w:val="18"/>
          </w:rPr>
          <w:t>7</w:t>
        </w:r>
        <w:r w:rsidRPr="00EB36E6">
          <w:rPr>
            <w:noProof/>
            <w:webHidden/>
            <w:sz w:val="18"/>
          </w:rPr>
          <w:fldChar w:fldCharType="end"/>
        </w:r>
      </w:hyperlink>
    </w:p>
    <w:p w14:paraId="38705ECB" w14:textId="61451864"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24" w:history="1">
        <w:r w:rsidRPr="00EB36E6">
          <w:rPr>
            <w:rStyle w:val="Hyperlink"/>
            <w:noProof/>
            <w:sz w:val="18"/>
          </w:rPr>
          <w:t>3.</w:t>
        </w:r>
        <w:r w:rsidRPr="00EB36E6">
          <w:rPr>
            <w:rFonts w:eastAsiaTheme="minorEastAsia" w:cstheme="minorBidi"/>
            <w:noProof/>
            <w:szCs w:val="22"/>
          </w:rPr>
          <w:tab/>
        </w:r>
        <w:r w:rsidRPr="00EB36E6">
          <w:rPr>
            <w:rStyle w:val="Hyperlink"/>
            <w:noProof/>
            <w:sz w:val="18"/>
          </w:rPr>
          <w:t>3D Models</w:t>
        </w:r>
        <w:r w:rsidRPr="00EB36E6">
          <w:rPr>
            <w:noProof/>
            <w:webHidden/>
            <w:sz w:val="18"/>
          </w:rPr>
          <w:tab/>
        </w:r>
        <w:r w:rsidRPr="00EB36E6">
          <w:rPr>
            <w:noProof/>
            <w:webHidden/>
            <w:sz w:val="18"/>
          </w:rPr>
          <w:fldChar w:fldCharType="begin"/>
        </w:r>
        <w:r w:rsidRPr="00EB36E6">
          <w:rPr>
            <w:noProof/>
            <w:webHidden/>
            <w:sz w:val="18"/>
          </w:rPr>
          <w:instrText xml:space="preserve"> PAGEREF _Toc2083324 \h </w:instrText>
        </w:r>
        <w:r w:rsidRPr="00EB36E6">
          <w:rPr>
            <w:noProof/>
            <w:webHidden/>
            <w:sz w:val="18"/>
          </w:rPr>
        </w:r>
        <w:r w:rsidRPr="00EB36E6">
          <w:rPr>
            <w:noProof/>
            <w:webHidden/>
            <w:sz w:val="18"/>
          </w:rPr>
          <w:fldChar w:fldCharType="separate"/>
        </w:r>
        <w:r w:rsidR="00132AD1">
          <w:rPr>
            <w:noProof/>
            <w:webHidden/>
            <w:sz w:val="18"/>
          </w:rPr>
          <w:t>7</w:t>
        </w:r>
        <w:r w:rsidRPr="00EB36E6">
          <w:rPr>
            <w:noProof/>
            <w:webHidden/>
            <w:sz w:val="18"/>
          </w:rPr>
          <w:fldChar w:fldCharType="end"/>
        </w:r>
      </w:hyperlink>
    </w:p>
    <w:p w14:paraId="49F160CC" w14:textId="63641154"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25" w:history="1">
        <w:r w:rsidRPr="00EB36E6">
          <w:rPr>
            <w:rStyle w:val="Hyperlink"/>
            <w:noProof/>
            <w:sz w:val="18"/>
          </w:rPr>
          <w:t>vi.</w:t>
        </w:r>
        <w:r w:rsidRPr="00EB36E6">
          <w:rPr>
            <w:rFonts w:eastAsiaTheme="minorEastAsia" w:cstheme="minorBidi"/>
            <w:noProof/>
            <w:szCs w:val="22"/>
          </w:rPr>
          <w:tab/>
        </w:r>
        <w:r w:rsidRPr="00EB36E6">
          <w:rPr>
            <w:rStyle w:val="Hyperlink"/>
            <w:noProof/>
            <w:sz w:val="18"/>
          </w:rPr>
          <w:t>Test Points</w:t>
        </w:r>
        <w:r w:rsidRPr="00EB36E6">
          <w:rPr>
            <w:noProof/>
            <w:webHidden/>
            <w:sz w:val="18"/>
          </w:rPr>
          <w:tab/>
        </w:r>
        <w:r w:rsidRPr="00EB36E6">
          <w:rPr>
            <w:noProof/>
            <w:webHidden/>
            <w:sz w:val="18"/>
          </w:rPr>
          <w:fldChar w:fldCharType="begin"/>
        </w:r>
        <w:r w:rsidRPr="00EB36E6">
          <w:rPr>
            <w:noProof/>
            <w:webHidden/>
            <w:sz w:val="18"/>
          </w:rPr>
          <w:instrText xml:space="preserve"> PAGEREF _Toc2083325 \h </w:instrText>
        </w:r>
        <w:r w:rsidRPr="00EB36E6">
          <w:rPr>
            <w:noProof/>
            <w:webHidden/>
            <w:sz w:val="18"/>
          </w:rPr>
        </w:r>
        <w:r w:rsidRPr="00EB36E6">
          <w:rPr>
            <w:noProof/>
            <w:webHidden/>
            <w:sz w:val="18"/>
          </w:rPr>
          <w:fldChar w:fldCharType="separate"/>
        </w:r>
        <w:r w:rsidR="00132AD1">
          <w:rPr>
            <w:noProof/>
            <w:webHidden/>
            <w:sz w:val="18"/>
          </w:rPr>
          <w:t>7</w:t>
        </w:r>
        <w:r w:rsidRPr="00EB36E6">
          <w:rPr>
            <w:noProof/>
            <w:webHidden/>
            <w:sz w:val="18"/>
          </w:rPr>
          <w:fldChar w:fldCharType="end"/>
        </w:r>
      </w:hyperlink>
    </w:p>
    <w:p w14:paraId="4C1B3DC9" w14:textId="57A86918"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26" w:history="1">
        <w:r w:rsidRPr="00EB36E6">
          <w:rPr>
            <w:rStyle w:val="Hyperlink"/>
            <w:noProof/>
            <w:sz w:val="20"/>
          </w:rPr>
          <w:t>d.</w:t>
        </w:r>
        <w:r w:rsidRPr="00EB36E6">
          <w:rPr>
            <w:rFonts w:eastAsiaTheme="minorEastAsia" w:cstheme="minorBidi"/>
            <w:b w:val="0"/>
            <w:bCs w:val="0"/>
            <w:noProof/>
            <w:sz w:val="20"/>
          </w:rPr>
          <w:tab/>
        </w:r>
        <w:r w:rsidRPr="00EB36E6">
          <w:rPr>
            <w:rStyle w:val="Hyperlink"/>
            <w:noProof/>
            <w:sz w:val="20"/>
          </w:rPr>
          <w:t>PCB DESIGN</w:t>
        </w:r>
        <w:r w:rsidRPr="00EB36E6">
          <w:rPr>
            <w:noProof/>
            <w:webHidden/>
            <w:sz w:val="20"/>
          </w:rPr>
          <w:tab/>
        </w:r>
        <w:r w:rsidRPr="00EB36E6">
          <w:rPr>
            <w:noProof/>
            <w:webHidden/>
            <w:sz w:val="20"/>
          </w:rPr>
          <w:fldChar w:fldCharType="begin"/>
        </w:r>
        <w:r w:rsidRPr="00EB36E6">
          <w:rPr>
            <w:noProof/>
            <w:webHidden/>
            <w:sz w:val="20"/>
          </w:rPr>
          <w:instrText xml:space="preserve"> PAGEREF _Toc2083326 \h </w:instrText>
        </w:r>
        <w:r w:rsidRPr="00EB36E6">
          <w:rPr>
            <w:noProof/>
            <w:webHidden/>
            <w:sz w:val="20"/>
          </w:rPr>
        </w:r>
        <w:r w:rsidRPr="00EB36E6">
          <w:rPr>
            <w:noProof/>
            <w:webHidden/>
            <w:sz w:val="20"/>
          </w:rPr>
          <w:fldChar w:fldCharType="separate"/>
        </w:r>
        <w:r w:rsidR="00132AD1">
          <w:rPr>
            <w:noProof/>
            <w:webHidden/>
            <w:sz w:val="20"/>
          </w:rPr>
          <w:t>8</w:t>
        </w:r>
        <w:r w:rsidRPr="00EB36E6">
          <w:rPr>
            <w:noProof/>
            <w:webHidden/>
            <w:sz w:val="20"/>
          </w:rPr>
          <w:fldChar w:fldCharType="end"/>
        </w:r>
      </w:hyperlink>
    </w:p>
    <w:p w14:paraId="4C1E3364" w14:textId="6250E8E7"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27" w:history="1">
        <w:r w:rsidRPr="00EB36E6">
          <w:rPr>
            <w:rStyle w:val="Hyperlink"/>
            <w:noProof/>
            <w:sz w:val="18"/>
          </w:rPr>
          <w:t>i.</w:t>
        </w:r>
        <w:r w:rsidRPr="00EB36E6">
          <w:rPr>
            <w:rFonts w:eastAsiaTheme="minorEastAsia" w:cstheme="minorBidi"/>
            <w:noProof/>
            <w:szCs w:val="22"/>
          </w:rPr>
          <w:tab/>
        </w:r>
        <w:r w:rsidRPr="00EB36E6">
          <w:rPr>
            <w:rStyle w:val="Hyperlink"/>
            <w:noProof/>
            <w:sz w:val="18"/>
          </w:rPr>
          <w:t>Design Rules</w:t>
        </w:r>
        <w:r w:rsidRPr="00EB36E6">
          <w:rPr>
            <w:noProof/>
            <w:webHidden/>
            <w:sz w:val="18"/>
          </w:rPr>
          <w:tab/>
        </w:r>
        <w:r w:rsidRPr="00EB36E6">
          <w:rPr>
            <w:noProof/>
            <w:webHidden/>
            <w:sz w:val="18"/>
          </w:rPr>
          <w:fldChar w:fldCharType="begin"/>
        </w:r>
        <w:r w:rsidRPr="00EB36E6">
          <w:rPr>
            <w:noProof/>
            <w:webHidden/>
            <w:sz w:val="18"/>
          </w:rPr>
          <w:instrText xml:space="preserve"> PAGEREF _Toc2083327 \h </w:instrText>
        </w:r>
        <w:r w:rsidRPr="00EB36E6">
          <w:rPr>
            <w:noProof/>
            <w:webHidden/>
            <w:sz w:val="18"/>
          </w:rPr>
        </w:r>
        <w:r w:rsidRPr="00EB36E6">
          <w:rPr>
            <w:noProof/>
            <w:webHidden/>
            <w:sz w:val="18"/>
          </w:rPr>
          <w:fldChar w:fldCharType="separate"/>
        </w:r>
        <w:r w:rsidR="00132AD1">
          <w:rPr>
            <w:noProof/>
            <w:webHidden/>
            <w:sz w:val="18"/>
          </w:rPr>
          <w:t>8</w:t>
        </w:r>
        <w:r w:rsidRPr="00EB36E6">
          <w:rPr>
            <w:noProof/>
            <w:webHidden/>
            <w:sz w:val="18"/>
          </w:rPr>
          <w:fldChar w:fldCharType="end"/>
        </w:r>
      </w:hyperlink>
    </w:p>
    <w:p w14:paraId="3DA66855" w14:textId="0D72B50C"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28"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Clearance</w:t>
        </w:r>
        <w:r w:rsidRPr="00EB36E6">
          <w:rPr>
            <w:noProof/>
            <w:webHidden/>
            <w:sz w:val="18"/>
          </w:rPr>
          <w:tab/>
        </w:r>
        <w:r w:rsidRPr="00EB36E6">
          <w:rPr>
            <w:noProof/>
            <w:webHidden/>
            <w:sz w:val="18"/>
          </w:rPr>
          <w:fldChar w:fldCharType="begin"/>
        </w:r>
        <w:r w:rsidRPr="00EB36E6">
          <w:rPr>
            <w:noProof/>
            <w:webHidden/>
            <w:sz w:val="18"/>
          </w:rPr>
          <w:instrText xml:space="preserve"> PAGEREF _Toc2083328 \h </w:instrText>
        </w:r>
        <w:r w:rsidRPr="00EB36E6">
          <w:rPr>
            <w:noProof/>
            <w:webHidden/>
            <w:sz w:val="18"/>
          </w:rPr>
        </w:r>
        <w:r w:rsidRPr="00EB36E6">
          <w:rPr>
            <w:noProof/>
            <w:webHidden/>
            <w:sz w:val="18"/>
          </w:rPr>
          <w:fldChar w:fldCharType="separate"/>
        </w:r>
        <w:r w:rsidR="00132AD1">
          <w:rPr>
            <w:noProof/>
            <w:webHidden/>
            <w:sz w:val="18"/>
          </w:rPr>
          <w:t>8</w:t>
        </w:r>
        <w:r w:rsidRPr="00EB36E6">
          <w:rPr>
            <w:noProof/>
            <w:webHidden/>
            <w:sz w:val="18"/>
          </w:rPr>
          <w:fldChar w:fldCharType="end"/>
        </w:r>
      </w:hyperlink>
    </w:p>
    <w:p w14:paraId="33FD5906" w14:textId="5FB166C6"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29"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Trace Width</w:t>
        </w:r>
        <w:r w:rsidRPr="00EB36E6">
          <w:rPr>
            <w:noProof/>
            <w:webHidden/>
            <w:sz w:val="18"/>
          </w:rPr>
          <w:tab/>
        </w:r>
        <w:r w:rsidRPr="00EB36E6">
          <w:rPr>
            <w:noProof/>
            <w:webHidden/>
            <w:sz w:val="18"/>
          </w:rPr>
          <w:fldChar w:fldCharType="begin"/>
        </w:r>
        <w:r w:rsidRPr="00EB36E6">
          <w:rPr>
            <w:noProof/>
            <w:webHidden/>
            <w:sz w:val="18"/>
          </w:rPr>
          <w:instrText xml:space="preserve"> PAGEREF _Toc2083329 \h </w:instrText>
        </w:r>
        <w:r w:rsidRPr="00EB36E6">
          <w:rPr>
            <w:noProof/>
            <w:webHidden/>
            <w:sz w:val="18"/>
          </w:rPr>
        </w:r>
        <w:r w:rsidRPr="00EB36E6">
          <w:rPr>
            <w:noProof/>
            <w:webHidden/>
            <w:sz w:val="18"/>
          </w:rPr>
          <w:fldChar w:fldCharType="separate"/>
        </w:r>
        <w:r w:rsidR="00132AD1">
          <w:rPr>
            <w:noProof/>
            <w:webHidden/>
            <w:sz w:val="18"/>
          </w:rPr>
          <w:t>8</w:t>
        </w:r>
        <w:r w:rsidRPr="00EB36E6">
          <w:rPr>
            <w:noProof/>
            <w:webHidden/>
            <w:sz w:val="18"/>
          </w:rPr>
          <w:fldChar w:fldCharType="end"/>
        </w:r>
      </w:hyperlink>
    </w:p>
    <w:p w14:paraId="194D1459" w14:textId="026F8A83"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0" w:history="1">
        <w:r w:rsidRPr="00EB36E6">
          <w:rPr>
            <w:rStyle w:val="Hyperlink"/>
            <w:noProof/>
            <w:sz w:val="18"/>
          </w:rPr>
          <w:t>3.</w:t>
        </w:r>
        <w:r w:rsidRPr="00EB36E6">
          <w:rPr>
            <w:rFonts w:eastAsiaTheme="minorEastAsia" w:cstheme="minorBidi"/>
            <w:noProof/>
            <w:szCs w:val="22"/>
          </w:rPr>
          <w:tab/>
        </w:r>
        <w:r w:rsidRPr="00EB36E6">
          <w:rPr>
            <w:rStyle w:val="Hyperlink"/>
            <w:noProof/>
            <w:sz w:val="18"/>
          </w:rPr>
          <w:t>Via Sizes</w:t>
        </w:r>
        <w:r w:rsidRPr="00EB36E6">
          <w:rPr>
            <w:noProof/>
            <w:webHidden/>
            <w:sz w:val="18"/>
          </w:rPr>
          <w:tab/>
        </w:r>
        <w:r w:rsidRPr="00EB36E6">
          <w:rPr>
            <w:noProof/>
            <w:webHidden/>
            <w:sz w:val="18"/>
          </w:rPr>
          <w:fldChar w:fldCharType="begin"/>
        </w:r>
        <w:r w:rsidRPr="00EB36E6">
          <w:rPr>
            <w:noProof/>
            <w:webHidden/>
            <w:sz w:val="18"/>
          </w:rPr>
          <w:instrText xml:space="preserve"> PAGEREF _Toc2083330 \h </w:instrText>
        </w:r>
        <w:r w:rsidRPr="00EB36E6">
          <w:rPr>
            <w:noProof/>
            <w:webHidden/>
            <w:sz w:val="18"/>
          </w:rPr>
        </w:r>
        <w:r w:rsidRPr="00EB36E6">
          <w:rPr>
            <w:noProof/>
            <w:webHidden/>
            <w:sz w:val="18"/>
          </w:rPr>
          <w:fldChar w:fldCharType="separate"/>
        </w:r>
        <w:r w:rsidR="00132AD1">
          <w:rPr>
            <w:noProof/>
            <w:webHidden/>
            <w:sz w:val="18"/>
          </w:rPr>
          <w:t>8</w:t>
        </w:r>
        <w:r w:rsidRPr="00EB36E6">
          <w:rPr>
            <w:noProof/>
            <w:webHidden/>
            <w:sz w:val="18"/>
          </w:rPr>
          <w:fldChar w:fldCharType="end"/>
        </w:r>
      </w:hyperlink>
    </w:p>
    <w:p w14:paraId="3D1253A7" w14:textId="7AFE578E"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1" w:history="1">
        <w:r w:rsidRPr="00EB36E6">
          <w:rPr>
            <w:rStyle w:val="Hyperlink"/>
            <w:noProof/>
            <w:sz w:val="18"/>
          </w:rPr>
          <w:t>4.</w:t>
        </w:r>
        <w:r w:rsidRPr="00EB36E6">
          <w:rPr>
            <w:rFonts w:eastAsiaTheme="minorEastAsia" w:cstheme="minorBidi"/>
            <w:noProof/>
            <w:szCs w:val="22"/>
          </w:rPr>
          <w:tab/>
        </w:r>
        <w:r w:rsidRPr="00EB36E6">
          <w:rPr>
            <w:rStyle w:val="Hyperlink"/>
            <w:noProof/>
            <w:sz w:val="18"/>
          </w:rPr>
          <w:t>Polygon Connection Styles</w:t>
        </w:r>
        <w:r w:rsidRPr="00EB36E6">
          <w:rPr>
            <w:noProof/>
            <w:webHidden/>
            <w:sz w:val="18"/>
          </w:rPr>
          <w:tab/>
        </w:r>
        <w:r w:rsidRPr="00EB36E6">
          <w:rPr>
            <w:noProof/>
            <w:webHidden/>
            <w:sz w:val="18"/>
          </w:rPr>
          <w:fldChar w:fldCharType="begin"/>
        </w:r>
        <w:r w:rsidRPr="00EB36E6">
          <w:rPr>
            <w:noProof/>
            <w:webHidden/>
            <w:sz w:val="18"/>
          </w:rPr>
          <w:instrText xml:space="preserve"> PAGEREF _Toc2083331 \h </w:instrText>
        </w:r>
        <w:r w:rsidRPr="00EB36E6">
          <w:rPr>
            <w:noProof/>
            <w:webHidden/>
            <w:sz w:val="18"/>
          </w:rPr>
        </w:r>
        <w:r w:rsidRPr="00EB36E6">
          <w:rPr>
            <w:noProof/>
            <w:webHidden/>
            <w:sz w:val="18"/>
          </w:rPr>
          <w:fldChar w:fldCharType="separate"/>
        </w:r>
        <w:r w:rsidR="00132AD1">
          <w:rPr>
            <w:noProof/>
            <w:webHidden/>
            <w:sz w:val="18"/>
          </w:rPr>
          <w:t>8</w:t>
        </w:r>
        <w:r w:rsidRPr="00EB36E6">
          <w:rPr>
            <w:noProof/>
            <w:webHidden/>
            <w:sz w:val="18"/>
          </w:rPr>
          <w:fldChar w:fldCharType="end"/>
        </w:r>
      </w:hyperlink>
    </w:p>
    <w:p w14:paraId="032005CA" w14:textId="4B4A1565"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32" w:history="1">
        <w:r w:rsidRPr="00EB36E6">
          <w:rPr>
            <w:rStyle w:val="Hyperlink"/>
            <w:noProof/>
            <w:sz w:val="18"/>
          </w:rPr>
          <w:t>ii.</w:t>
        </w:r>
        <w:r w:rsidRPr="00EB36E6">
          <w:rPr>
            <w:rFonts w:eastAsiaTheme="minorEastAsia" w:cstheme="minorBidi"/>
            <w:noProof/>
            <w:szCs w:val="22"/>
          </w:rPr>
          <w:tab/>
        </w:r>
        <w:r w:rsidRPr="00EB36E6">
          <w:rPr>
            <w:rStyle w:val="Hyperlink"/>
            <w:noProof/>
            <w:sz w:val="18"/>
          </w:rPr>
          <w:t>Common Design Practices</w:t>
        </w:r>
        <w:r w:rsidRPr="00EB36E6">
          <w:rPr>
            <w:noProof/>
            <w:webHidden/>
            <w:sz w:val="18"/>
          </w:rPr>
          <w:tab/>
        </w:r>
        <w:r w:rsidRPr="00EB36E6">
          <w:rPr>
            <w:noProof/>
            <w:webHidden/>
            <w:sz w:val="18"/>
          </w:rPr>
          <w:fldChar w:fldCharType="begin"/>
        </w:r>
        <w:r w:rsidRPr="00EB36E6">
          <w:rPr>
            <w:noProof/>
            <w:webHidden/>
            <w:sz w:val="18"/>
          </w:rPr>
          <w:instrText xml:space="preserve"> PAGEREF _Toc2083332 \h </w:instrText>
        </w:r>
        <w:r w:rsidRPr="00EB36E6">
          <w:rPr>
            <w:noProof/>
            <w:webHidden/>
            <w:sz w:val="18"/>
          </w:rPr>
        </w:r>
        <w:r w:rsidRPr="00EB36E6">
          <w:rPr>
            <w:noProof/>
            <w:webHidden/>
            <w:sz w:val="18"/>
          </w:rPr>
          <w:fldChar w:fldCharType="separate"/>
        </w:r>
        <w:r w:rsidR="00132AD1">
          <w:rPr>
            <w:noProof/>
            <w:webHidden/>
            <w:sz w:val="18"/>
          </w:rPr>
          <w:t>9</w:t>
        </w:r>
        <w:r w:rsidRPr="00EB36E6">
          <w:rPr>
            <w:noProof/>
            <w:webHidden/>
            <w:sz w:val="18"/>
          </w:rPr>
          <w:fldChar w:fldCharType="end"/>
        </w:r>
      </w:hyperlink>
    </w:p>
    <w:p w14:paraId="7E8ABADF" w14:textId="15A1591B"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3"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Via-in-Pad</w:t>
        </w:r>
        <w:r w:rsidRPr="00EB36E6">
          <w:rPr>
            <w:noProof/>
            <w:webHidden/>
            <w:sz w:val="18"/>
          </w:rPr>
          <w:tab/>
        </w:r>
        <w:r w:rsidRPr="00EB36E6">
          <w:rPr>
            <w:noProof/>
            <w:webHidden/>
            <w:sz w:val="18"/>
          </w:rPr>
          <w:fldChar w:fldCharType="begin"/>
        </w:r>
        <w:r w:rsidRPr="00EB36E6">
          <w:rPr>
            <w:noProof/>
            <w:webHidden/>
            <w:sz w:val="18"/>
          </w:rPr>
          <w:instrText xml:space="preserve"> PAGEREF _Toc2083333 \h </w:instrText>
        </w:r>
        <w:r w:rsidRPr="00EB36E6">
          <w:rPr>
            <w:noProof/>
            <w:webHidden/>
            <w:sz w:val="18"/>
          </w:rPr>
        </w:r>
        <w:r w:rsidRPr="00EB36E6">
          <w:rPr>
            <w:noProof/>
            <w:webHidden/>
            <w:sz w:val="18"/>
          </w:rPr>
          <w:fldChar w:fldCharType="separate"/>
        </w:r>
        <w:r w:rsidR="00132AD1">
          <w:rPr>
            <w:noProof/>
            <w:webHidden/>
            <w:sz w:val="18"/>
          </w:rPr>
          <w:t>9</w:t>
        </w:r>
        <w:r w:rsidRPr="00EB36E6">
          <w:rPr>
            <w:noProof/>
            <w:webHidden/>
            <w:sz w:val="18"/>
          </w:rPr>
          <w:fldChar w:fldCharType="end"/>
        </w:r>
      </w:hyperlink>
    </w:p>
    <w:p w14:paraId="2B2FE876" w14:textId="70E7A3CA"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4"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Thermal Vias</w:t>
        </w:r>
        <w:r w:rsidRPr="00EB36E6">
          <w:rPr>
            <w:noProof/>
            <w:webHidden/>
            <w:sz w:val="18"/>
          </w:rPr>
          <w:tab/>
        </w:r>
        <w:r w:rsidRPr="00EB36E6">
          <w:rPr>
            <w:noProof/>
            <w:webHidden/>
            <w:sz w:val="18"/>
          </w:rPr>
          <w:fldChar w:fldCharType="begin"/>
        </w:r>
        <w:r w:rsidRPr="00EB36E6">
          <w:rPr>
            <w:noProof/>
            <w:webHidden/>
            <w:sz w:val="18"/>
          </w:rPr>
          <w:instrText xml:space="preserve"> PAGEREF _Toc2083334 \h </w:instrText>
        </w:r>
        <w:r w:rsidRPr="00EB36E6">
          <w:rPr>
            <w:noProof/>
            <w:webHidden/>
            <w:sz w:val="18"/>
          </w:rPr>
        </w:r>
        <w:r w:rsidRPr="00EB36E6">
          <w:rPr>
            <w:noProof/>
            <w:webHidden/>
            <w:sz w:val="18"/>
          </w:rPr>
          <w:fldChar w:fldCharType="separate"/>
        </w:r>
        <w:r w:rsidR="00132AD1">
          <w:rPr>
            <w:noProof/>
            <w:webHidden/>
            <w:sz w:val="18"/>
          </w:rPr>
          <w:t>9</w:t>
        </w:r>
        <w:r w:rsidRPr="00EB36E6">
          <w:rPr>
            <w:noProof/>
            <w:webHidden/>
            <w:sz w:val="18"/>
          </w:rPr>
          <w:fldChar w:fldCharType="end"/>
        </w:r>
      </w:hyperlink>
    </w:p>
    <w:p w14:paraId="67F5D38D" w14:textId="28F0FF0A"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5" w:history="1">
        <w:r w:rsidRPr="00EB36E6">
          <w:rPr>
            <w:rStyle w:val="Hyperlink"/>
            <w:noProof/>
            <w:sz w:val="18"/>
          </w:rPr>
          <w:t>3.</w:t>
        </w:r>
        <w:r w:rsidRPr="00EB36E6">
          <w:rPr>
            <w:rFonts w:eastAsiaTheme="minorEastAsia" w:cstheme="minorBidi"/>
            <w:noProof/>
            <w:szCs w:val="22"/>
          </w:rPr>
          <w:tab/>
        </w:r>
        <w:r w:rsidRPr="00EB36E6">
          <w:rPr>
            <w:rStyle w:val="Hyperlink"/>
            <w:noProof/>
            <w:sz w:val="18"/>
          </w:rPr>
          <w:t>Polygons</w:t>
        </w:r>
        <w:r w:rsidRPr="00EB36E6">
          <w:rPr>
            <w:noProof/>
            <w:webHidden/>
            <w:sz w:val="18"/>
          </w:rPr>
          <w:tab/>
        </w:r>
        <w:r w:rsidRPr="00EB36E6">
          <w:rPr>
            <w:noProof/>
            <w:webHidden/>
            <w:sz w:val="18"/>
          </w:rPr>
          <w:fldChar w:fldCharType="begin"/>
        </w:r>
        <w:r w:rsidRPr="00EB36E6">
          <w:rPr>
            <w:noProof/>
            <w:webHidden/>
            <w:sz w:val="18"/>
          </w:rPr>
          <w:instrText xml:space="preserve"> PAGEREF _Toc2083335 \h </w:instrText>
        </w:r>
        <w:r w:rsidRPr="00EB36E6">
          <w:rPr>
            <w:noProof/>
            <w:webHidden/>
            <w:sz w:val="18"/>
          </w:rPr>
        </w:r>
        <w:r w:rsidRPr="00EB36E6">
          <w:rPr>
            <w:noProof/>
            <w:webHidden/>
            <w:sz w:val="18"/>
          </w:rPr>
          <w:fldChar w:fldCharType="separate"/>
        </w:r>
        <w:r w:rsidR="00132AD1">
          <w:rPr>
            <w:noProof/>
            <w:webHidden/>
            <w:sz w:val="18"/>
          </w:rPr>
          <w:t>9</w:t>
        </w:r>
        <w:r w:rsidRPr="00EB36E6">
          <w:rPr>
            <w:noProof/>
            <w:webHidden/>
            <w:sz w:val="18"/>
          </w:rPr>
          <w:fldChar w:fldCharType="end"/>
        </w:r>
      </w:hyperlink>
    </w:p>
    <w:p w14:paraId="5CC1BC83" w14:textId="5F8E5317"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36" w:history="1">
        <w:r w:rsidRPr="00EB36E6">
          <w:rPr>
            <w:rStyle w:val="Hyperlink"/>
            <w:noProof/>
            <w:sz w:val="18"/>
          </w:rPr>
          <w:t>iii.</w:t>
        </w:r>
        <w:r w:rsidRPr="00EB36E6">
          <w:rPr>
            <w:rFonts w:eastAsiaTheme="minorEastAsia" w:cstheme="minorBidi"/>
            <w:noProof/>
            <w:szCs w:val="22"/>
          </w:rPr>
          <w:tab/>
        </w:r>
        <w:r w:rsidRPr="00EB36E6">
          <w:rPr>
            <w:rStyle w:val="Hyperlink"/>
            <w:noProof/>
            <w:sz w:val="18"/>
          </w:rPr>
          <w:t>PCB Layout</w:t>
        </w:r>
        <w:r w:rsidRPr="00EB36E6">
          <w:rPr>
            <w:noProof/>
            <w:webHidden/>
            <w:sz w:val="18"/>
          </w:rPr>
          <w:tab/>
        </w:r>
        <w:r w:rsidRPr="00EB36E6">
          <w:rPr>
            <w:noProof/>
            <w:webHidden/>
            <w:sz w:val="18"/>
          </w:rPr>
          <w:fldChar w:fldCharType="begin"/>
        </w:r>
        <w:r w:rsidRPr="00EB36E6">
          <w:rPr>
            <w:noProof/>
            <w:webHidden/>
            <w:sz w:val="18"/>
          </w:rPr>
          <w:instrText xml:space="preserve"> PAGEREF _Toc2083336 \h </w:instrText>
        </w:r>
        <w:r w:rsidRPr="00EB36E6">
          <w:rPr>
            <w:noProof/>
            <w:webHidden/>
            <w:sz w:val="18"/>
          </w:rPr>
        </w:r>
        <w:r w:rsidRPr="00EB36E6">
          <w:rPr>
            <w:noProof/>
            <w:webHidden/>
            <w:sz w:val="18"/>
          </w:rPr>
          <w:fldChar w:fldCharType="separate"/>
        </w:r>
        <w:r w:rsidR="00132AD1">
          <w:rPr>
            <w:noProof/>
            <w:webHidden/>
            <w:sz w:val="18"/>
          </w:rPr>
          <w:t>10</w:t>
        </w:r>
        <w:r w:rsidRPr="00EB36E6">
          <w:rPr>
            <w:noProof/>
            <w:webHidden/>
            <w:sz w:val="18"/>
          </w:rPr>
          <w:fldChar w:fldCharType="end"/>
        </w:r>
      </w:hyperlink>
    </w:p>
    <w:p w14:paraId="0F69C3D6" w14:textId="658CD175"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37" w:history="1">
        <w:r w:rsidRPr="00EB36E6">
          <w:rPr>
            <w:rStyle w:val="Hyperlink"/>
            <w:noProof/>
            <w:sz w:val="18"/>
          </w:rPr>
          <w:t>iv.</w:t>
        </w:r>
        <w:r w:rsidRPr="00EB36E6">
          <w:rPr>
            <w:rFonts w:eastAsiaTheme="minorEastAsia" w:cstheme="minorBidi"/>
            <w:noProof/>
            <w:szCs w:val="22"/>
          </w:rPr>
          <w:tab/>
        </w:r>
        <w:r w:rsidRPr="00EB36E6">
          <w:rPr>
            <w:rStyle w:val="Hyperlink"/>
            <w:noProof/>
            <w:sz w:val="18"/>
          </w:rPr>
          <w:t>PCB Routing</w:t>
        </w:r>
        <w:r w:rsidRPr="00EB36E6">
          <w:rPr>
            <w:noProof/>
            <w:webHidden/>
            <w:sz w:val="18"/>
          </w:rPr>
          <w:tab/>
        </w:r>
        <w:r w:rsidRPr="00EB36E6">
          <w:rPr>
            <w:noProof/>
            <w:webHidden/>
            <w:sz w:val="18"/>
          </w:rPr>
          <w:fldChar w:fldCharType="begin"/>
        </w:r>
        <w:r w:rsidRPr="00EB36E6">
          <w:rPr>
            <w:noProof/>
            <w:webHidden/>
            <w:sz w:val="18"/>
          </w:rPr>
          <w:instrText xml:space="preserve"> PAGEREF _Toc2083337 \h </w:instrText>
        </w:r>
        <w:r w:rsidRPr="00EB36E6">
          <w:rPr>
            <w:noProof/>
            <w:webHidden/>
            <w:sz w:val="18"/>
          </w:rPr>
        </w:r>
        <w:r w:rsidRPr="00EB36E6">
          <w:rPr>
            <w:noProof/>
            <w:webHidden/>
            <w:sz w:val="18"/>
          </w:rPr>
          <w:fldChar w:fldCharType="separate"/>
        </w:r>
        <w:r w:rsidR="00132AD1">
          <w:rPr>
            <w:noProof/>
            <w:webHidden/>
            <w:sz w:val="18"/>
          </w:rPr>
          <w:t>10</w:t>
        </w:r>
        <w:r w:rsidRPr="00EB36E6">
          <w:rPr>
            <w:noProof/>
            <w:webHidden/>
            <w:sz w:val="18"/>
          </w:rPr>
          <w:fldChar w:fldCharType="end"/>
        </w:r>
      </w:hyperlink>
    </w:p>
    <w:p w14:paraId="678A9ED7" w14:textId="1DFBF60D"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8"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Auto-Router</w:t>
        </w:r>
        <w:r w:rsidRPr="00EB36E6">
          <w:rPr>
            <w:noProof/>
            <w:webHidden/>
            <w:sz w:val="18"/>
          </w:rPr>
          <w:tab/>
        </w:r>
        <w:r w:rsidRPr="00EB36E6">
          <w:rPr>
            <w:noProof/>
            <w:webHidden/>
            <w:sz w:val="18"/>
          </w:rPr>
          <w:fldChar w:fldCharType="begin"/>
        </w:r>
        <w:r w:rsidRPr="00EB36E6">
          <w:rPr>
            <w:noProof/>
            <w:webHidden/>
            <w:sz w:val="18"/>
          </w:rPr>
          <w:instrText xml:space="preserve"> PAGEREF _Toc2083338 \h </w:instrText>
        </w:r>
        <w:r w:rsidRPr="00EB36E6">
          <w:rPr>
            <w:noProof/>
            <w:webHidden/>
            <w:sz w:val="18"/>
          </w:rPr>
        </w:r>
        <w:r w:rsidRPr="00EB36E6">
          <w:rPr>
            <w:noProof/>
            <w:webHidden/>
            <w:sz w:val="18"/>
          </w:rPr>
          <w:fldChar w:fldCharType="separate"/>
        </w:r>
        <w:r w:rsidR="00132AD1">
          <w:rPr>
            <w:noProof/>
            <w:webHidden/>
            <w:sz w:val="18"/>
          </w:rPr>
          <w:t>10</w:t>
        </w:r>
        <w:r w:rsidRPr="00EB36E6">
          <w:rPr>
            <w:noProof/>
            <w:webHidden/>
            <w:sz w:val="18"/>
          </w:rPr>
          <w:fldChar w:fldCharType="end"/>
        </w:r>
      </w:hyperlink>
    </w:p>
    <w:p w14:paraId="4BFC7D7D" w14:textId="35772A75"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39"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Re-Arranging Components</w:t>
        </w:r>
        <w:r w:rsidRPr="00EB36E6">
          <w:rPr>
            <w:noProof/>
            <w:webHidden/>
            <w:sz w:val="18"/>
          </w:rPr>
          <w:tab/>
        </w:r>
        <w:r w:rsidRPr="00EB36E6">
          <w:rPr>
            <w:noProof/>
            <w:webHidden/>
            <w:sz w:val="18"/>
          </w:rPr>
          <w:fldChar w:fldCharType="begin"/>
        </w:r>
        <w:r w:rsidRPr="00EB36E6">
          <w:rPr>
            <w:noProof/>
            <w:webHidden/>
            <w:sz w:val="18"/>
          </w:rPr>
          <w:instrText xml:space="preserve"> PAGEREF _Toc2083339 \h </w:instrText>
        </w:r>
        <w:r w:rsidRPr="00EB36E6">
          <w:rPr>
            <w:noProof/>
            <w:webHidden/>
            <w:sz w:val="18"/>
          </w:rPr>
        </w:r>
        <w:r w:rsidRPr="00EB36E6">
          <w:rPr>
            <w:noProof/>
            <w:webHidden/>
            <w:sz w:val="18"/>
          </w:rPr>
          <w:fldChar w:fldCharType="separate"/>
        </w:r>
        <w:r w:rsidR="00132AD1">
          <w:rPr>
            <w:noProof/>
            <w:webHidden/>
            <w:sz w:val="18"/>
          </w:rPr>
          <w:t>10</w:t>
        </w:r>
        <w:r w:rsidRPr="00EB36E6">
          <w:rPr>
            <w:noProof/>
            <w:webHidden/>
            <w:sz w:val="18"/>
          </w:rPr>
          <w:fldChar w:fldCharType="end"/>
        </w:r>
      </w:hyperlink>
    </w:p>
    <w:p w14:paraId="30670704" w14:textId="436C8831"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40" w:history="1">
        <w:r w:rsidRPr="00EB36E6">
          <w:rPr>
            <w:rStyle w:val="Hyperlink"/>
            <w:noProof/>
            <w:sz w:val="18"/>
          </w:rPr>
          <w:t>3.</w:t>
        </w:r>
        <w:r w:rsidRPr="00EB36E6">
          <w:rPr>
            <w:rFonts w:eastAsiaTheme="minorEastAsia" w:cstheme="minorBidi"/>
            <w:noProof/>
            <w:szCs w:val="22"/>
          </w:rPr>
          <w:tab/>
        </w:r>
        <w:r w:rsidRPr="00EB36E6">
          <w:rPr>
            <w:rStyle w:val="Hyperlink"/>
            <w:noProof/>
            <w:sz w:val="18"/>
          </w:rPr>
          <w:t>Routing Groups of Traces</w:t>
        </w:r>
        <w:r w:rsidRPr="00EB36E6">
          <w:rPr>
            <w:noProof/>
            <w:webHidden/>
            <w:sz w:val="18"/>
          </w:rPr>
          <w:tab/>
        </w:r>
        <w:r w:rsidRPr="00EB36E6">
          <w:rPr>
            <w:noProof/>
            <w:webHidden/>
            <w:sz w:val="18"/>
          </w:rPr>
          <w:fldChar w:fldCharType="begin"/>
        </w:r>
        <w:r w:rsidRPr="00EB36E6">
          <w:rPr>
            <w:noProof/>
            <w:webHidden/>
            <w:sz w:val="18"/>
          </w:rPr>
          <w:instrText xml:space="preserve"> PAGEREF _Toc2083340 \h </w:instrText>
        </w:r>
        <w:r w:rsidRPr="00EB36E6">
          <w:rPr>
            <w:noProof/>
            <w:webHidden/>
            <w:sz w:val="18"/>
          </w:rPr>
        </w:r>
        <w:r w:rsidRPr="00EB36E6">
          <w:rPr>
            <w:noProof/>
            <w:webHidden/>
            <w:sz w:val="18"/>
          </w:rPr>
          <w:fldChar w:fldCharType="separate"/>
        </w:r>
        <w:r w:rsidR="00132AD1">
          <w:rPr>
            <w:noProof/>
            <w:webHidden/>
            <w:sz w:val="18"/>
          </w:rPr>
          <w:t>11</w:t>
        </w:r>
        <w:r w:rsidRPr="00EB36E6">
          <w:rPr>
            <w:noProof/>
            <w:webHidden/>
            <w:sz w:val="18"/>
          </w:rPr>
          <w:fldChar w:fldCharType="end"/>
        </w:r>
      </w:hyperlink>
    </w:p>
    <w:p w14:paraId="7B84FFCA" w14:textId="7851C667"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41" w:history="1">
        <w:r w:rsidRPr="00EB36E6">
          <w:rPr>
            <w:rStyle w:val="Hyperlink"/>
            <w:noProof/>
            <w:sz w:val="18"/>
          </w:rPr>
          <w:t>v.</w:t>
        </w:r>
        <w:r w:rsidRPr="00EB36E6">
          <w:rPr>
            <w:rFonts w:eastAsiaTheme="minorEastAsia" w:cstheme="minorBidi"/>
            <w:noProof/>
            <w:szCs w:val="22"/>
          </w:rPr>
          <w:tab/>
        </w:r>
        <w:r w:rsidRPr="00EB36E6">
          <w:rPr>
            <w:rStyle w:val="Hyperlink"/>
            <w:noProof/>
            <w:sz w:val="18"/>
          </w:rPr>
          <w:t>Silkscreen</w:t>
        </w:r>
        <w:r w:rsidRPr="00EB36E6">
          <w:rPr>
            <w:noProof/>
            <w:webHidden/>
            <w:sz w:val="18"/>
          </w:rPr>
          <w:tab/>
        </w:r>
        <w:r w:rsidRPr="00EB36E6">
          <w:rPr>
            <w:noProof/>
            <w:webHidden/>
            <w:sz w:val="18"/>
          </w:rPr>
          <w:fldChar w:fldCharType="begin"/>
        </w:r>
        <w:r w:rsidRPr="00EB36E6">
          <w:rPr>
            <w:noProof/>
            <w:webHidden/>
            <w:sz w:val="18"/>
          </w:rPr>
          <w:instrText xml:space="preserve"> PAGEREF _Toc2083341 \h </w:instrText>
        </w:r>
        <w:r w:rsidRPr="00EB36E6">
          <w:rPr>
            <w:noProof/>
            <w:webHidden/>
            <w:sz w:val="18"/>
          </w:rPr>
        </w:r>
        <w:r w:rsidRPr="00EB36E6">
          <w:rPr>
            <w:noProof/>
            <w:webHidden/>
            <w:sz w:val="18"/>
          </w:rPr>
          <w:fldChar w:fldCharType="separate"/>
        </w:r>
        <w:r w:rsidR="00132AD1">
          <w:rPr>
            <w:noProof/>
            <w:webHidden/>
            <w:sz w:val="18"/>
          </w:rPr>
          <w:t>11</w:t>
        </w:r>
        <w:r w:rsidRPr="00EB36E6">
          <w:rPr>
            <w:noProof/>
            <w:webHidden/>
            <w:sz w:val="18"/>
          </w:rPr>
          <w:fldChar w:fldCharType="end"/>
        </w:r>
      </w:hyperlink>
    </w:p>
    <w:p w14:paraId="3855D255" w14:textId="3ED3E8D2"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42"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Text Type &amp; Sizes</w:t>
        </w:r>
        <w:r w:rsidRPr="00EB36E6">
          <w:rPr>
            <w:noProof/>
            <w:webHidden/>
            <w:sz w:val="18"/>
          </w:rPr>
          <w:tab/>
        </w:r>
        <w:r w:rsidRPr="00EB36E6">
          <w:rPr>
            <w:noProof/>
            <w:webHidden/>
            <w:sz w:val="18"/>
          </w:rPr>
          <w:fldChar w:fldCharType="begin"/>
        </w:r>
        <w:r w:rsidRPr="00EB36E6">
          <w:rPr>
            <w:noProof/>
            <w:webHidden/>
            <w:sz w:val="18"/>
          </w:rPr>
          <w:instrText xml:space="preserve"> PAGEREF _Toc2083342 \h </w:instrText>
        </w:r>
        <w:r w:rsidRPr="00EB36E6">
          <w:rPr>
            <w:noProof/>
            <w:webHidden/>
            <w:sz w:val="18"/>
          </w:rPr>
        </w:r>
        <w:r w:rsidRPr="00EB36E6">
          <w:rPr>
            <w:noProof/>
            <w:webHidden/>
            <w:sz w:val="18"/>
          </w:rPr>
          <w:fldChar w:fldCharType="separate"/>
        </w:r>
        <w:r w:rsidR="00132AD1">
          <w:rPr>
            <w:noProof/>
            <w:webHidden/>
            <w:sz w:val="18"/>
          </w:rPr>
          <w:t>11</w:t>
        </w:r>
        <w:r w:rsidRPr="00EB36E6">
          <w:rPr>
            <w:noProof/>
            <w:webHidden/>
            <w:sz w:val="18"/>
          </w:rPr>
          <w:fldChar w:fldCharType="end"/>
        </w:r>
      </w:hyperlink>
    </w:p>
    <w:p w14:paraId="4F72DAB9" w14:textId="69D05A63"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43"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Silkscreen Logos</w:t>
        </w:r>
        <w:r w:rsidRPr="00EB36E6">
          <w:rPr>
            <w:noProof/>
            <w:webHidden/>
            <w:sz w:val="18"/>
          </w:rPr>
          <w:tab/>
        </w:r>
        <w:r w:rsidRPr="00EB36E6">
          <w:rPr>
            <w:noProof/>
            <w:webHidden/>
            <w:sz w:val="18"/>
          </w:rPr>
          <w:fldChar w:fldCharType="begin"/>
        </w:r>
        <w:r w:rsidRPr="00EB36E6">
          <w:rPr>
            <w:noProof/>
            <w:webHidden/>
            <w:sz w:val="18"/>
          </w:rPr>
          <w:instrText xml:space="preserve"> PAGEREF _Toc2083343 \h </w:instrText>
        </w:r>
        <w:r w:rsidRPr="00EB36E6">
          <w:rPr>
            <w:noProof/>
            <w:webHidden/>
            <w:sz w:val="18"/>
          </w:rPr>
        </w:r>
        <w:r w:rsidRPr="00EB36E6">
          <w:rPr>
            <w:noProof/>
            <w:webHidden/>
            <w:sz w:val="18"/>
          </w:rPr>
          <w:fldChar w:fldCharType="separate"/>
        </w:r>
        <w:r w:rsidR="00132AD1">
          <w:rPr>
            <w:noProof/>
            <w:webHidden/>
            <w:sz w:val="18"/>
          </w:rPr>
          <w:t>11</w:t>
        </w:r>
        <w:r w:rsidRPr="00EB36E6">
          <w:rPr>
            <w:noProof/>
            <w:webHidden/>
            <w:sz w:val="18"/>
          </w:rPr>
          <w:fldChar w:fldCharType="end"/>
        </w:r>
      </w:hyperlink>
    </w:p>
    <w:p w14:paraId="043DCEDE" w14:textId="20170CA9"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44" w:history="1">
        <w:r w:rsidRPr="00EB36E6">
          <w:rPr>
            <w:rStyle w:val="Hyperlink"/>
            <w:noProof/>
            <w:sz w:val="18"/>
          </w:rPr>
          <w:t>vi.</w:t>
        </w:r>
        <w:r w:rsidRPr="00EB36E6">
          <w:rPr>
            <w:rFonts w:eastAsiaTheme="minorEastAsia" w:cstheme="minorBidi"/>
            <w:noProof/>
            <w:szCs w:val="22"/>
          </w:rPr>
          <w:tab/>
        </w:r>
        <w:r w:rsidRPr="00EB36E6">
          <w:rPr>
            <w:rStyle w:val="Hyperlink"/>
            <w:noProof/>
            <w:sz w:val="18"/>
          </w:rPr>
          <w:t>Multi-Layer PCBs</w:t>
        </w:r>
        <w:r w:rsidRPr="00EB36E6">
          <w:rPr>
            <w:noProof/>
            <w:webHidden/>
            <w:sz w:val="18"/>
          </w:rPr>
          <w:tab/>
        </w:r>
        <w:r w:rsidRPr="00EB36E6">
          <w:rPr>
            <w:noProof/>
            <w:webHidden/>
            <w:sz w:val="18"/>
          </w:rPr>
          <w:fldChar w:fldCharType="begin"/>
        </w:r>
        <w:r w:rsidRPr="00EB36E6">
          <w:rPr>
            <w:noProof/>
            <w:webHidden/>
            <w:sz w:val="18"/>
          </w:rPr>
          <w:instrText xml:space="preserve"> PAGEREF _Toc2083344 \h </w:instrText>
        </w:r>
        <w:r w:rsidRPr="00EB36E6">
          <w:rPr>
            <w:noProof/>
            <w:webHidden/>
            <w:sz w:val="18"/>
          </w:rPr>
        </w:r>
        <w:r w:rsidRPr="00EB36E6">
          <w:rPr>
            <w:noProof/>
            <w:webHidden/>
            <w:sz w:val="18"/>
          </w:rPr>
          <w:fldChar w:fldCharType="separate"/>
        </w:r>
        <w:r w:rsidR="00132AD1">
          <w:rPr>
            <w:noProof/>
            <w:webHidden/>
            <w:sz w:val="18"/>
          </w:rPr>
          <w:t>12</w:t>
        </w:r>
        <w:r w:rsidRPr="00EB36E6">
          <w:rPr>
            <w:noProof/>
            <w:webHidden/>
            <w:sz w:val="18"/>
          </w:rPr>
          <w:fldChar w:fldCharType="end"/>
        </w:r>
      </w:hyperlink>
    </w:p>
    <w:p w14:paraId="5235BE17" w14:textId="4AE1A820" w:rsidR="00B924EF" w:rsidRPr="00EB36E6" w:rsidRDefault="00B924EF" w:rsidP="00EB36E6">
      <w:pPr>
        <w:pStyle w:val="TOC3"/>
        <w:tabs>
          <w:tab w:val="left" w:pos="1100"/>
          <w:tab w:val="right" w:leader="dot" w:pos="10790"/>
        </w:tabs>
        <w:spacing w:line="240" w:lineRule="auto"/>
        <w:contextualSpacing/>
        <w:rPr>
          <w:rFonts w:eastAsiaTheme="minorEastAsia" w:cstheme="minorBidi"/>
          <w:noProof/>
          <w:szCs w:val="22"/>
        </w:rPr>
      </w:pPr>
      <w:hyperlink w:anchor="_Toc2083345" w:history="1">
        <w:r w:rsidRPr="00EB36E6">
          <w:rPr>
            <w:rStyle w:val="Hyperlink"/>
            <w:noProof/>
            <w:sz w:val="18"/>
          </w:rPr>
          <w:t>vii.</w:t>
        </w:r>
        <w:r w:rsidRPr="00EB36E6">
          <w:rPr>
            <w:rFonts w:eastAsiaTheme="minorEastAsia" w:cstheme="minorBidi"/>
            <w:noProof/>
            <w:szCs w:val="22"/>
          </w:rPr>
          <w:tab/>
        </w:r>
        <w:r w:rsidRPr="00EB36E6">
          <w:rPr>
            <w:rStyle w:val="Hyperlink"/>
            <w:noProof/>
            <w:sz w:val="18"/>
          </w:rPr>
          <w:t>Generating Production &amp; Assembly Files</w:t>
        </w:r>
        <w:r w:rsidRPr="00EB36E6">
          <w:rPr>
            <w:noProof/>
            <w:webHidden/>
            <w:sz w:val="18"/>
          </w:rPr>
          <w:tab/>
        </w:r>
        <w:r w:rsidRPr="00EB36E6">
          <w:rPr>
            <w:noProof/>
            <w:webHidden/>
            <w:sz w:val="18"/>
          </w:rPr>
          <w:fldChar w:fldCharType="begin"/>
        </w:r>
        <w:r w:rsidRPr="00EB36E6">
          <w:rPr>
            <w:noProof/>
            <w:webHidden/>
            <w:sz w:val="18"/>
          </w:rPr>
          <w:instrText xml:space="preserve"> PAGEREF _Toc2083345 \h </w:instrText>
        </w:r>
        <w:r w:rsidRPr="00EB36E6">
          <w:rPr>
            <w:noProof/>
            <w:webHidden/>
            <w:sz w:val="18"/>
          </w:rPr>
        </w:r>
        <w:r w:rsidRPr="00EB36E6">
          <w:rPr>
            <w:noProof/>
            <w:webHidden/>
            <w:sz w:val="18"/>
          </w:rPr>
          <w:fldChar w:fldCharType="separate"/>
        </w:r>
        <w:r w:rsidR="00132AD1">
          <w:rPr>
            <w:noProof/>
            <w:webHidden/>
            <w:sz w:val="18"/>
          </w:rPr>
          <w:t>12</w:t>
        </w:r>
        <w:r w:rsidRPr="00EB36E6">
          <w:rPr>
            <w:noProof/>
            <w:webHidden/>
            <w:sz w:val="18"/>
          </w:rPr>
          <w:fldChar w:fldCharType="end"/>
        </w:r>
      </w:hyperlink>
    </w:p>
    <w:p w14:paraId="72CA4EF8" w14:textId="4D0C2AF3"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46"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ActiveBOM</w:t>
        </w:r>
        <w:r w:rsidRPr="00EB36E6">
          <w:rPr>
            <w:noProof/>
            <w:webHidden/>
            <w:sz w:val="18"/>
          </w:rPr>
          <w:tab/>
        </w:r>
        <w:r w:rsidRPr="00EB36E6">
          <w:rPr>
            <w:noProof/>
            <w:webHidden/>
            <w:sz w:val="18"/>
          </w:rPr>
          <w:fldChar w:fldCharType="begin"/>
        </w:r>
        <w:r w:rsidRPr="00EB36E6">
          <w:rPr>
            <w:noProof/>
            <w:webHidden/>
            <w:sz w:val="18"/>
          </w:rPr>
          <w:instrText xml:space="preserve"> PAGEREF _Toc2083346 \h </w:instrText>
        </w:r>
        <w:r w:rsidRPr="00EB36E6">
          <w:rPr>
            <w:noProof/>
            <w:webHidden/>
            <w:sz w:val="18"/>
          </w:rPr>
        </w:r>
        <w:r w:rsidRPr="00EB36E6">
          <w:rPr>
            <w:noProof/>
            <w:webHidden/>
            <w:sz w:val="18"/>
          </w:rPr>
          <w:fldChar w:fldCharType="separate"/>
        </w:r>
        <w:r w:rsidR="00132AD1">
          <w:rPr>
            <w:noProof/>
            <w:webHidden/>
            <w:sz w:val="18"/>
          </w:rPr>
          <w:t>12</w:t>
        </w:r>
        <w:r w:rsidRPr="00EB36E6">
          <w:rPr>
            <w:noProof/>
            <w:webHidden/>
            <w:sz w:val="18"/>
          </w:rPr>
          <w:fldChar w:fldCharType="end"/>
        </w:r>
      </w:hyperlink>
    </w:p>
    <w:p w14:paraId="56447F65" w14:textId="1EFC57C6"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47"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Gerber &amp; NC Drill Files</w:t>
        </w:r>
        <w:r w:rsidRPr="00EB36E6">
          <w:rPr>
            <w:noProof/>
            <w:webHidden/>
            <w:sz w:val="18"/>
          </w:rPr>
          <w:tab/>
        </w:r>
        <w:r w:rsidRPr="00EB36E6">
          <w:rPr>
            <w:noProof/>
            <w:webHidden/>
            <w:sz w:val="18"/>
          </w:rPr>
          <w:fldChar w:fldCharType="begin"/>
        </w:r>
        <w:r w:rsidRPr="00EB36E6">
          <w:rPr>
            <w:noProof/>
            <w:webHidden/>
            <w:sz w:val="18"/>
          </w:rPr>
          <w:instrText xml:space="preserve"> PAGEREF _Toc2083347 \h </w:instrText>
        </w:r>
        <w:r w:rsidRPr="00EB36E6">
          <w:rPr>
            <w:noProof/>
            <w:webHidden/>
            <w:sz w:val="18"/>
          </w:rPr>
        </w:r>
        <w:r w:rsidRPr="00EB36E6">
          <w:rPr>
            <w:noProof/>
            <w:webHidden/>
            <w:sz w:val="18"/>
          </w:rPr>
          <w:fldChar w:fldCharType="separate"/>
        </w:r>
        <w:r w:rsidR="00132AD1">
          <w:rPr>
            <w:noProof/>
            <w:webHidden/>
            <w:sz w:val="18"/>
          </w:rPr>
          <w:t>13</w:t>
        </w:r>
        <w:r w:rsidRPr="00EB36E6">
          <w:rPr>
            <w:noProof/>
            <w:webHidden/>
            <w:sz w:val="18"/>
          </w:rPr>
          <w:fldChar w:fldCharType="end"/>
        </w:r>
      </w:hyperlink>
    </w:p>
    <w:p w14:paraId="1CD836E9" w14:textId="51574704"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48" w:history="1">
        <w:r w:rsidRPr="00EB36E6">
          <w:rPr>
            <w:rStyle w:val="Hyperlink"/>
            <w:noProof/>
            <w:sz w:val="18"/>
          </w:rPr>
          <w:t>3.</w:t>
        </w:r>
        <w:r w:rsidRPr="00EB36E6">
          <w:rPr>
            <w:rFonts w:eastAsiaTheme="minorEastAsia" w:cstheme="minorBidi"/>
            <w:noProof/>
            <w:szCs w:val="22"/>
          </w:rPr>
          <w:tab/>
        </w:r>
        <w:r w:rsidRPr="00EB36E6">
          <w:rPr>
            <w:rStyle w:val="Hyperlink"/>
            <w:noProof/>
            <w:sz w:val="18"/>
          </w:rPr>
          <w:t>Pick &amp; Place Files</w:t>
        </w:r>
        <w:r w:rsidRPr="00EB36E6">
          <w:rPr>
            <w:noProof/>
            <w:webHidden/>
            <w:sz w:val="18"/>
          </w:rPr>
          <w:tab/>
        </w:r>
        <w:r w:rsidRPr="00EB36E6">
          <w:rPr>
            <w:noProof/>
            <w:webHidden/>
            <w:sz w:val="18"/>
          </w:rPr>
          <w:fldChar w:fldCharType="begin"/>
        </w:r>
        <w:r w:rsidRPr="00EB36E6">
          <w:rPr>
            <w:noProof/>
            <w:webHidden/>
            <w:sz w:val="18"/>
          </w:rPr>
          <w:instrText xml:space="preserve"> PAGEREF _Toc2083348 \h </w:instrText>
        </w:r>
        <w:r w:rsidRPr="00EB36E6">
          <w:rPr>
            <w:noProof/>
            <w:webHidden/>
            <w:sz w:val="18"/>
          </w:rPr>
        </w:r>
        <w:r w:rsidRPr="00EB36E6">
          <w:rPr>
            <w:noProof/>
            <w:webHidden/>
            <w:sz w:val="18"/>
          </w:rPr>
          <w:fldChar w:fldCharType="separate"/>
        </w:r>
        <w:r w:rsidR="00132AD1">
          <w:rPr>
            <w:noProof/>
            <w:webHidden/>
            <w:sz w:val="18"/>
          </w:rPr>
          <w:t>13</w:t>
        </w:r>
        <w:r w:rsidRPr="00EB36E6">
          <w:rPr>
            <w:noProof/>
            <w:webHidden/>
            <w:sz w:val="18"/>
          </w:rPr>
          <w:fldChar w:fldCharType="end"/>
        </w:r>
      </w:hyperlink>
    </w:p>
    <w:p w14:paraId="2DBF4DBB" w14:textId="34888EB6" w:rsidR="00B924EF" w:rsidRPr="00EB36E6" w:rsidRDefault="00B924EF" w:rsidP="00EB36E6">
      <w:pPr>
        <w:pStyle w:val="TOC3"/>
        <w:tabs>
          <w:tab w:val="left" w:pos="1100"/>
          <w:tab w:val="right" w:leader="dot" w:pos="10790"/>
        </w:tabs>
        <w:spacing w:line="240" w:lineRule="auto"/>
        <w:contextualSpacing/>
        <w:rPr>
          <w:rFonts w:eastAsiaTheme="minorEastAsia" w:cstheme="minorBidi"/>
          <w:noProof/>
          <w:szCs w:val="22"/>
        </w:rPr>
      </w:pPr>
      <w:hyperlink w:anchor="_Toc2083349" w:history="1">
        <w:r w:rsidRPr="00EB36E6">
          <w:rPr>
            <w:rStyle w:val="Hyperlink"/>
            <w:noProof/>
            <w:sz w:val="18"/>
          </w:rPr>
          <w:t>viii.</w:t>
        </w:r>
        <w:r w:rsidRPr="00EB36E6">
          <w:rPr>
            <w:rFonts w:eastAsiaTheme="minorEastAsia" w:cstheme="minorBidi"/>
            <w:noProof/>
            <w:szCs w:val="22"/>
          </w:rPr>
          <w:tab/>
        </w:r>
        <w:r w:rsidRPr="00EB36E6">
          <w:rPr>
            <w:rStyle w:val="Hyperlink"/>
            <w:noProof/>
            <w:sz w:val="18"/>
          </w:rPr>
          <w:t>GitHub Source Control</w:t>
        </w:r>
        <w:r w:rsidRPr="00EB36E6">
          <w:rPr>
            <w:noProof/>
            <w:webHidden/>
            <w:sz w:val="18"/>
          </w:rPr>
          <w:tab/>
        </w:r>
        <w:r w:rsidRPr="00EB36E6">
          <w:rPr>
            <w:noProof/>
            <w:webHidden/>
            <w:sz w:val="18"/>
          </w:rPr>
          <w:fldChar w:fldCharType="begin"/>
        </w:r>
        <w:r w:rsidRPr="00EB36E6">
          <w:rPr>
            <w:noProof/>
            <w:webHidden/>
            <w:sz w:val="18"/>
          </w:rPr>
          <w:instrText xml:space="preserve"> PAGEREF _Toc2083349 \h </w:instrText>
        </w:r>
        <w:r w:rsidRPr="00EB36E6">
          <w:rPr>
            <w:noProof/>
            <w:webHidden/>
            <w:sz w:val="18"/>
          </w:rPr>
        </w:r>
        <w:r w:rsidRPr="00EB36E6">
          <w:rPr>
            <w:noProof/>
            <w:webHidden/>
            <w:sz w:val="18"/>
          </w:rPr>
          <w:fldChar w:fldCharType="separate"/>
        </w:r>
        <w:r w:rsidR="00132AD1">
          <w:rPr>
            <w:noProof/>
            <w:webHidden/>
            <w:sz w:val="18"/>
          </w:rPr>
          <w:t>13</w:t>
        </w:r>
        <w:r w:rsidRPr="00EB36E6">
          <w:rPr>
            <w:noProof/>
            <w:webHidden/>
            <w:sz w:val="18"/>
          </w:rPr>
          <w:fldChar w:fldCharType="end"/>
        </w:r>
      </w:hyperlink>
    </w:p>
    <w:p w14:paraId="1F15C48B" w14:textId="6E7514CC" w:rsidR="00B924EF" w:rsidRPr="00EB36E6" w:rsidRDefault="00B924EF" w:rsidP="00EB36E6">
      <w:pPr>
        <w:pStyle w:val="TOC1"/>
        <w:tabs>
          <w:tab w:val="left" w:pos="440"/>
          <w:tab w:val="right" w:leader="dot" w:pos="10790"/>
        </w:tabs>
        <w:spacing w:line="240" w:lineRule="auto"/>
        <w:contextualSpacing/>
        <w:rPr>
          <w:rFonts w:eastAsiaTheme="minorEastAsia" w:cstheme="minorBidi"/>
          <w:b w:val="0"/>
          <w:bCs w:val="0"/>
          <w:i w:val="0"/>
          <w:iCs w:val="0"/>
          <w:noProof/>
          <w:sz w:val="20"/>
          <w:szCs w:val="22"/>
        </w:rPr>
      </w:pPr>
      <w:hyperlink w:anchor="_Toc2083350" w:history="1">
        <w:r w:rsidRPr="00EB36E6">
          <w:rPr>
            <w:rStyle w:val="Hyperlink"/>
            <w:noProof/>
            <w:sz w:val="22"/>
          </w:rPr>
          <w:t>II.</w:t>
        </w:r>
        <w:r w:rsidRPr="00EB36E6">
          <w:rPr>
            <w:rFonts w:eastAsiaTheme="minorEastAsia" w:cstheme="minorBidi"/>
            <w:b w:val="0"/>
            <w:bCs w:val="0"/>
            <w:i w:val="0"/>
            <w:iCs w:val="0"/>
            <w:noProof/>
            <w:sz w:val="20"/>
            <w:szCs w:val="22"/>
          </w:rPr>
          <w:tab/>
        </w:r>
        <w:r w:rsidRPr="00EB36E6">
          <w:rPr>
            <w:rStyle w:val="Hyperlink"/>
            <w:noProof/>
            <w:sz w:val="22"/>
          </w:rPr>
          <w:t>STM32 DESIGN GUIDELINES</w:t>
        </w:r>
        <w:r w:rsidRPr="00EB36E6">
          <w:rPr>
            <w:noProof/>
            <w:webHidden/>
            <w:sz w:val="22"/>
          </w:rPr>
          <w:tab/>
        </w:r>
        <w:r w:rsidRPr="00EB36E6">
          <w:rPr>
            <w:noProof/>
            <w:webHidden/>
            <w:sz w:val="22"/>
          </w:rPr>
          <w:fldChar w:fldCharType="begin"/>
        </w:r>
        <w:r w:rsidRPr="00EB36E6">
          <w:rPr>
            <w:noProof/>
            <w:webHidden/>
            <w:sz w:val="22"/>
          </w:rPr>
          <w:instrText xml:space="preserve"> PAGEREF _Toc2083350 \h </w:instrText>
        </w:r>
        <w:r w:rsidRPr="00EB36E6">
          <w:rPr>
            <w:noProof/>
            <w:webHidden/>
            <w:sz w:val="22"/>
          </w:rPr>
        </w:r>
        <w:r w:rsidRPr="00EB36E6">
          <w:rPr>
            <w:noProof/>
            <w:webHidden/>
            <w:sz w:val="22"/>
          </w:rPr>
          <w:fldChar w:fldCharType="separate"/>
        </w:r>
        <w:r w:rsidR="00132AD1">
          <w:rPr>
            <w:noProof/>
            <w:webHidden/>
            <w:sz w:val="22"/>
          </w:rPr>
          <w:t>14</w:t>
        </w:r>
        <w:r w:rsidRPr="00EB36E6">
          <w:rPr>
            <w:noProof/>
            <w:webHidden/>
            <w:sz w:val="22"/>
          </w:rPr>
          <w:fldChar w:fldCharType="end"/>
        </w:r>
      </w:hyperlink>
    </w:p>
    <w:p w14:paraId="2121D886" w14:textId="02D74007"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1" w:history="1">
        <w:r w:rsidRPr="00EB36E6">
          <w:rPr>
            <w:rStyle w:val="Hyperlink"/>
            <w:noProof/>
            <w:sz w:val="20"/>
          </w:rPr>
          <w:t>a.</w:t>
        </w:r>
        <w:r w:rsidRPr="00EB36E6">
          <w:rPr>
            <w:rFonts w:eastAsiaTheme="minorEastAsia" w:cstheme="minorBidi"/>
            <w:b w:val="0"/>
            <w:bCs w:val="0"/>
            <w:noProof/>
            <w:sz w:val="20"/>
          </w:rPr>
          <w:tab/>
        </w:r>
        <w:r w:rsidRPr="00EB36E6">
          <w:rPr>
            <w:rStyle w:val="Hyperlink"/>
            <w:noProof/>
            <w:sz w:val="20"/>
          </w:rPr>
          <w:t>INTRODUCTION</w:t>
        </w:r>
        <w:r w:rsidRPr="00EB36E6">
          <w:rPr>
            <w:noProof/>
            <w:webHidden/>
            <w:sz w:val="20"/>
          </w:rPr>
          <w:tab/>
        </w:r>
        <w:r w:rsidRPr="00EB36E6">
          <w:rPr>
            <w:noProof/>
            <w:webHidden/>
            <w:sz w:val="20"/>
          </w:rPr>
          <w:fldChar w:fldCharType="begin"/>
        </w:r>
        <w:r w:rsidRPr="00EB36E6">
          <w:rPr>
            <w:noProof/>
            <w:webHidden/>
            <w:sz w:val="20"/>
          </w:rPr>
          <w:instrText xml:space="preserve"> PAGEREF _Toc2083351 \h </w:instrText>
        </w:r>
        <w:r w:rsidRPr="00EB36E6">
          <w:rPr>
            <w:noProof/>
            <w:webHidden/>
            <w:sz w:val="20"/>
          </w:rPr>
        </w:r>
        <w:r w:rsidRPr="00EB36E6">
          <w:rPr>
            <w:noProof/>
            <w:webHidden/>
            <w:sz w:val="20"/>
          </w:rPr>
          <w:fldChar w:fldCharType="separate"/>
        </w:r>
        <w:r w:rsidR="00132AD1">
          <w:rPr>
            <w:noProof/>
            <w:webHidden/>
            <w:sz w:val="20"/>
          </w:rPr>
          <w:t>14</w:t>
        </w:r>
        <w:r w:rsidRPr="00EB36E6">
          <w:rPr>
            <w:noProof/>
            <w:webHidden/>
            <w:sz w:val="20"/>
          </w:rPr>
          <w:fldChar w:fldCharType="end"/>
        </w:r>
      </w:hyperlink>
    </w:p>
    <w:p w14:paraId="2A7C3FDB" w14:textId="5D2144C2"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2" w:history="1">
        <w:r w:rsidRPr="00EB36E6">
          <w:rPr>
            <w:rStyle w:val="Hyperlink"/>
            <w:noProof/>
            <w:sz w:val="20"/>
          </w:rPr>
          <w:t>b.</w:t>
        </w:r>
        <w:r w:rsidRPr="00EB36E6">
          <w:rPr>
            <w:rFonts w:eastAsiaTheme="minorEastAsia" w:cstheme="minorBidi"/>
            <w:b w:val="0"/>
            <w:bCs w:val="0"/>
            <w:noProof/>
            <w:sz w:val="20"/>
          </w:rPr>
          <w:tab/>
        </w:r>
        <w:r w:rsidRPr="00EB36E6">
          <w:rPr>
            <w:rStyle w:val="Hyperlink"/>
            <w:noProof/>
            <w:sz w:val="20"/>
          </w:rPr>
          <w:t>DECOUPLING CAPACITORS</w:t>
        </w:r>
        <w:r w:rsidRPr="00EB36E6">
          <w:rPr>
            <w:noProof/>
            <w:webHidden/>
            <w:sz w:val="20"/>
          </w:rPr>
          <w:tab/>
        </w:r>
        <w:r w:rsidRPr="00EB36E6">
          <w:rPr>
            <w:noProof/>
            <w:webHidden/>
            <w:sz w:val="20"/>
          </w:rPr>
          <w:fldChar w:fldCharType="begin"/>
        </w:r>
        <w:r w:rsidRPr="00EB36E6">
          <w:rPr>
            <w:noProof/>
            <w:webHidden/>
            <w:sz w:val="20"/>
          </w:rPr>
          <w:instrText xml:space="preserve"> PAGEREF _Toc2083352 \h </w:instrText>
        </w:r>
        <w:r w:rsidRPr="00EB36E6">
          <w:rPr>
            <w:noProof/>
            <w:webHidden/>
            <w:sz w:val="20"/>
          </w:rPr>
        </w:r>
        <w:r w:rsidRPr="00EB36E6">
          <w:rPr>
            <w:noProof/>
            <w:webHidden/>
            <w:sz w:val="20"/>
          </w:rPr>
          <w:fldChar w:fldCharType="separate"/>
        </w:r>
        <w:r w:rsidR="00132AD1">
          <w:rPr>
            <w:noProof/>
            <w:webHidden/>
            <w:sz w:val="20"/>
          </w:rPr>
          <w:t>14</w:t>
        </w:r>
        <w:r w:rsidRPr="00EB36E6">
          <w:rPr>
            <w:noProof/>
            <w:webHidden/>
            <w:sz w:val="20"/>
          </w:rPr>
          <w:fldChar w:fldCharType="end"/>
        </w:r>
      </w:hyperlink>
    </w:p>
    <w:p w14:paraId="7BAA90B8" w14:textId="2017EDC9"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3" w:history="1">
        <w:r w:rsidRPr="00EB36E6">
          <w:rPr>
            <w:rStyle w:val="Hyperlink"/>
            <w:noProof/>
            <w:sz w:val="20"/>
          </w:rPr>
          <w:t>c.</w:t>
        </w:r>
        <w:r w:rsidRPr="00EB36E6">
          <w:rPr>
            <w:rFonts w:eastAsiaTheme="minorEastAsia" w:cstheme="minorBidi"/>
            <w:b w:val="0"/>
            <w:bCs w:val="0"/>
            <w:noProof/>
            <w:sz w:val="20"/>
          </w:rPr>
          <w:tab/>
        </w:r>
        <w:r w:rsidRPr="00EB36E6">
          <w:rPr>
            <w:rStyle w:val="Hyperlink"/>
            <w:noProof/>
            <w:sz w:val="20"/>
          </w:rPr>
          <w:t>5V-TOLERANT PINS</w:t>
        </w:r>
        <w:r w:rsidRPr="00EB36E6">
          <w:rPr>
            <w:noProof/>
            <w:webHidden/>
            <w:sz w:val="20"/>
          </w:rPr>
          <w:tab/>
        </w:r>
        <w:r w:rsidRPr="00EB36E6">
          <w:rPr>
            <w:noProof/>
            <w:webHidden/>
            <w:sz w:val="20"/>
          </w:rPr>
          <w:fldChar w:fldCharType="begin"/>
        </w:r>
        <w:r w:rsidRPr="00EB36E6">
          <w:rPr>
            <w:noProof/>
            <w:webHidden/>
            <w:sz w:val="20"/>
          </w:rPr>
          <w:instrText xml:space="preserve"> PAGEREF _Toc2083353 \h </w:instrText>
        </w:r>
        <w:r w:rsidRPr="00EB36E6">
          <w:rPr>
            <w:noProof/>
            <w:webHidden/>
            <w:sz w:val="20"/>
          </w:rPr>
        </w:r>
        <w:r w:rsidRPr="00EB36E6">
          <w:rPr>
            <w:noProof/>
            <w:webHidden/>
            <w:sz w:val="20"/>
          </w:rPr>
          <w:fldChar w:fldCharType="separate"/>
        </w:r>
        <w:r w:rsidR="00132AD1">
          <w:rPr>
            <w:noProof/>
            <w:webHidden/>
            <w:sz w:val="20"/>
          </w:rPr>
          <w:t>14</w:t>
        </w:r>
        <w:r w:rsidRPr="00EB36E6">
          <w:rPr>
            <w:noProof/>
            <w:webHidden/>
            <w:sz w:val="20"/>
          </w:rPr>
          <w:fldChar w:fldCharType="end"/>
        </w:r>
      </w:hyperlink>
    </w:p>
    <w:p w14:paraId="597ECCB7" w14:textId="0684E2D4"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4" w:history="1">
        <w:r w:rsidRPr="00EB36E6">
          <w:rPr>
            <w:rStyle w:val="Hyperlink"/>
            <w:noProof/>
            <w:sz w:val="20"/>
          </w:rPr>
          <w:t>d.</w:t>
        </w:r>
        <w:r w:rsidRPr="00EB36E6">
          <w:rPr>
            <w:rFonts w:eastAsiaTheme="minorEastAsia" w:cstheme="minorBidi"/>
            <w:b w:val="0"/>
            <w:bCs w:val="0"/>
            <w:noProof/>
            <w:sz w:val="20"/>
          </w:rPr>
          <w:tab/>
        </w:r>
        <w:r w:rsidRPr="00EB36E6">
          <w:rPr>
            <w:rStyle w:val="Hyperlink"/>
            <w:noProof/>
            <w:sz w:val="20"/>
          </w:rPr>
          <w:t>RESET CIRCUIT</w:t>
        </w:r>
        <w:r w:rsidRPr="00EB36E6">
          <w:rPr>
            <w:noProof/>
            <w:webHidden/>
            <w:sz w:val="20"/>
          </w:rPr>
          <w:tab/>
        </w:r>
        <w:r w:rsidRPr="00EB36E6">
          <w:rPr>
            <w:noProof/>
            <w:webHidden/>
            <w:sz w:val="20"/>
          </w:rPr>
          <w:fldChar w:fldCharType="begin"/>
        </w:r>
        <w:r w:rsidRPr="00EB36E6">
          <w:rPr>
            <w:noProof/>
            <w:webHidden/>
            <w:sz w:val="20"/>
          </w:rPr>
          <w:instrText xml:space="preserve"> PAGEREF _Toc2083354 \h </w:instrText>
        </w:r>
        <w:r w:rsidRPr="00EB36E6">
          <w:rPr>
            <w:noProof/>
            <w:webHidden/>
            <w:sz w:val="20"/>
          </w:rPr>
        </w:r>
        <w:r w:rsidRPr="00EB36E6">
          <w:rPr>
            <w:noProof/>
            <w:webHidden/>
            <w:sz w:val="20"/>
          </w:rPr>
          <w:fldChar w:fldCharType="separate"/>
        </w:r>
        <w:r w:rsidR="00132AD1">
          <w:rPr>
            <w:noProof/>
            <w:webHidden/>
            <w:sz w:val="20"/>
          </w:rPr>
          <w:t>14</w:t>
        </w:r>
        <w:r w:rsidRPr="00EB36E6">
          <w:rPr>
            <w:noProof/>
            <w:webHidden/>
            <w:sz w:val="20"/>
          </w:rPr>
          <w:fldChar w:fldCharType="end"/>
        </w:r>
      </w:hyperlink>
    </w:p>
    <w:p w14:paraId="70807BA5" w14:textId="69B44F8C"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5" w:history="1">
        <w:r w:rsidRPr="00EB36E6">
          <w:rPr>
            <w:rStyle w:val="Hyperlink"/>
            <w:noProof/>
            <w:sz w:val="20"/>
          </w:rPr>
          <w:t>e.</w:t>
        </w:r>
        <w:r w:rsidRPr="00EB36E6">
          <w:rPr>
            <w:rFonts w:eastAsiaTheme="minorEastAsia" w:cstheme="minorBidi"/>
            <w:b w:val="0"/>
            <w:bCs w:val="0"/>
            <w:noProof/>
            <w:sz w:val="20"/>
          </w:rPr>
          <w:tab/>
        </w:r>
        <w:r w:rsidRPr="00EB36E6">
          <w:rPr>
            <w:rStyle w:val="Hyperlink"/>
            <w:noProof/>
            <w:sz w:val="20"/>
          </w:rPr>
          <w:t>CLOCK CIRCUIT</w:t>
        </w:r>
        <w:r w:rsidRPr="00EB36E6">
          <w:rPr>
            <w:noProof/>
            <w:webHidden/>
            <w:sz w:val="20"/>
          </w:rPr>
          <w:tab/>
        </w:r>
        <w:r w:rsidRPr="00EB36E6">
          <w:rPr>
            <w:noProof/>
            <w:webHidden/>
            <w:sz w:val="20"/>
          </w:rPr>
          <w:fldChar w:fldCharType="begin"/>
        </w:r>
        <w:r w:rsidRPr="00EB36E6">
          <w:rPr>
            <w:noProof/>
            <w:webHidden/>
            <w:sz w:val="20"/>
          </w:rPr>
          <w:instrText xml:space="preserve"> PAGEREF _Toc2083355 \h </w:instrText>
        </w:r>
        <w:r w:rsidRPr="00EB36E6">
          <w:rPr>
            <w:noProof/>
            <w:webHidden/>
            <w:sz w:val="20"/>
          </w:rPr>
        </w:r>
        <w:r w:rsidRPr="00EB36E6">
          <w:rPr>
            <w:noProof/>
            <w:webHidden/>
            <w:sz w:val="20"/>
          </w:rPr>
          <w:fldChar w:fldCharType="separate"/>
        </w:r>
        <w:r w:rsidR="00132AD1">
          <w:rPr>
            <w:noProof/>
            <w:webHidden/>
            <w:sz w:val="20"/>
          </w:rPr>
          <w:t>14</w:t>
        </w:r>
        <w:r w:rsidRPr="00EB36E6">
          <w:rPr>
            <w:noProof/>
            <w:webHidden/>
            <w:sz w:val="20"/>
          </w:rPr>
          <w:fldChar w:fldCharType="end"/>
        </w:r>
      </w:hyperlink>
    </w:p>
    <w:p w14:paraId="0C1449C1" w14:textId="0FB6ABAD"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6" w:history="1">
        <w:r w:rsidRPr="00EB36E6">
          <w:rPr>
            <w:rStyle w:val="Hyperlink"/>
            <w:noProof/>
            <w:sz w:val="20"/>
          </w:rPr>
          <w:t>f.</w:t>
        </w:r>
        <w:r w:rsidRPr="00EB36E6">
          <w:rPr>
            <w:rFonts w:eastAsiaTheme="minorEastAsia" w:cstheme="minorBidi"/>
            <w:b w:val="0"/>
            <w:bCs w:val="0"/>
            <w:noProof/>
            <w:sz w:val="20"/>
          </w:rPr>
          <w:tab/>
        </w:r>
        <w:r w:rsidRPr="00EB36E6">
          <w:rPr>
            <w:rStyle w:val="Hyperlink"/>
            <w:noProof/>
            <w:sz w:val="20"/>
          </w:rPr>
          <w:t>BOOTLOADER CIRCUIT</w:t>
        </w:r>
        <w:r w:rsidRPr="00EB36E6">
          <w:rPr>
            <w:noProof/>
            <w:webHidden/>
            <w:sz w:val="20"/>
          </w:rPr>
          <w:tab/>
        </w:r>
        <w:r w:rsidRPr="00EB36E6">
          <w:rPr>
            <w:noProof/>
            <w:webHidden/>
            <w:sz w:val="20"/>
          </w:rPr>
          <w:fldChar w:fldCharType="begin"/>
        </w:r>
        <w:r w:rsidRPr="00EB36E6">
          <w:rPr>
            <w:noProof/>
            <w:webHidden/>
            <w:sz w:val="20"/>
          </w:rPr>
          <w:instrText xml:space="preserve"> PAGEREF _Toc2083356 \h </w:instrText>
        </w:r>
        <w:r w:rsidRPr="00EB36E6">
          <w:rPr>
            <w:noProof/>
            <w:webHidden/>
            <w:sz w:val="20"/>
          </w:rPr>
        </w:r>
        <w:r w:rsidRPr="00EB36E6">
          <w:rPr>
            <w:noProof/>
            <w:webHidden/>
            <w:sz w:val="20"/>
          </w:rPr>
          <w:fldChar w:fldCharType="separate"/>
        </w:r>
        <w:r w:rsidR="00132AD1">
          <w:rPr>
            <w:noProof/>
            <w:webHidden/>
            <w:sz w:val="20"/>
          </w:rPr>
          <w:t>14</w:t>
        </w:r>
        <w:r w:rsidRPr="00EB36E6">
          <w:rPr>
            <w:noProof/>
            <w:webHidden/>
            <w:sz w:val="20"/>
          </w:rPr>
          <w:fldChar w:fldCharType="end"/>
        </w:r>
      </w:hyperlink>
    </w:p>
    <w:p w14:paraId="015E184E" w14:textId="7E5584BF"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7" w:history="1">
        <w:r w:rsidRPr="00EB36E6">
          <w:rPr>
            <w:rStyle w:val="Hyperlink"/>
            <w:noProof/>
            <w:sz w:val="20"/>
          </w:rPr>
          <w:t>g.</w:t>
        </w:r>
        <w:r w:rsidRPr="00EB36E6">
          <w:rPr>
            <w:rFonts w:eastAsiaTheme="minorEastAsia" w:cstheme="minorBidi"/>
            <w:b w:val="0"/>
            <w:bCs w:val="0"/>
            <w:noProof/>
            <w:sz w:val="20"/>
          </w:rPr>
          <w:tab/>
        </w:r>
        <w:r w:rsidRPr="00EB36E6">
          <w:rPr>
            <w:rStyle w:val="Hyperlink"/>
            <w:noProof/>
            <w:sz w:val="20"/>
          </w:rPr>
          <w:t>STM32CUBEMX</w:t>
        </w:r>
        <w:r w:rsidRPr="00EB36E6">
          <w:rPr>
            <w:noProof/>
            <w:webHidden/>
            <w:sz w:val="20"/>
          </w:rPr>
          <w:tab/>
        </w:r>
        <w:r w:rsidRPr="00EB36E6">
          <w:rPr>
            <w:noProof/>
            <w:webHidden/>
            <w:sz w:val="20"/>
          </w:rPr>
          <w:fldChar w:fldCharType="begin"/>
        </w:r>
        <w:r w:rsidRPr="00EB36E6">
          <w:rPr>
            <w:noProof/>
            <w:webHidden/>
            <w:sz w:val="20"/>
          </w:rPr>
          <w:instrText xml:space="preserve"> PAGEREF _Toc2083357 \h </w:instrText>
        </w:r>
        <w:r w:rsidRPr="00EB36E6">
          <w:rPr>
            <w:noProof/>
            <w:webHidden/>
            <w:sz w:val="20"/>
          </w:rPr>
        </w:r>
        <w:r w:rsidRPr="00EB36E6">
          <w:rPr>
            <w:noProof/>
            <w:webHidden/>
            <w:sz w:val="20"/>
          </w:rPr>
          <w:fldChar w:fldCharType="separate"/>
        </w:r>
        <w:r w:rsidR="00132AD1">
          <w:rPr>
            <w:noProof/>
            <w:webHidden/>
            <w:sz w:val="20"/>
          </w:rPr>
          <w:t>15</w:t>
        </w:r>
        <w:r w:rsidRPr="00EB36E6">
          <w:rPr>
            <w:noProof/>
            <w:webHidden/>
            <w:sz w:val="20"/>
          </w:rPr>
          <w:fldChar w:fldCharType="end"/>
        </w:r>
      </w:hyperlink>
    </w:p>
    <w:p w14:paraId="11D71BBD" w14:textId="787A4252" w:rsidR="00B924EF" w:rsidRPr="00EB36E6" w:rsidRDefault="00B924EF" w:rsidP="00EB36E6">
      <w:pPr>
        <w:pStyle w:val="TOC1"/>
        <w:tabs>
          <w:tab w:val="left" w:pos="660"/>
          <w:tab w:val="right" w:leader="dot" w:pos="10790"/>
        </w:tabs>
        <w:spacing w:line="240" w:lineRule="auto"/>
        <w:contextualSpacing/>
        <w:rPr>
          <w:rFonts w:eastAsiaTheme="minorEastAsia" w:cstheme="minorBidi"/>
          <w:b w:val="0"/>
          <w:bCs w:val="0"/>
          <w:i w:val="0"/>
          <w:iCs w:val="0"/>
          <w:noProof/>
          <w:sz w:val="20"/>
          <w:szCs w:val="22"/>
        </w:rPr>
      </w:pPr>
      <w:hyperlink w:anchor="_Toc2083358" w:history="1">
        <w:r w:rsidRPr="00EB36E6">
          <w:rPr>
            <w:rStyle w:val="Hyperlink"/>
            <w:noProof/>
            <w:sz w:val="22"/>
          </w:rPr>
          <w:t>III.</w:t>
        </w:r>
        <w:r w:rsidRPr="00EB36E6">
          <w:rPr>
            <w:rFonts w:eastAsiaTheme="minorEastAsia" w:cstheme="minorBidi"/>
            <w:b w:val="0"/>
            <w:bCs w:val="0"/>
            <w:i w:val="0"/>
            <w:iCs w:val="0"/>
            <w:noProof/>
            <w:sz w:val="20"/>
            <w:szCs w:val="22"/>
          </w:rPr>
          <w:tab/>
        </w:r>
        <w:r w:rsidRPr="00EB36E6">
          <w:rPr>
            <w:rStyle w:val="Hyperlink"/>
            <w:noProof/>
            <w:sz w:val="22"/>
          </w:rPr>
          <w:t>PCB ORDERING &amp; ASSEMBLY GUIDELINES</w:t>
        </w:r>
        <w:r w:rsidRPr="00EB36E6">
          <w:rPr>
            <w:noProof/>
            <w:webHidden/>
            <w:sz w:val="22"/>
          </w:rPr>
          <w:tab/>
        </w:r>
        <w:r w:rsidRPr="00EB36E6">
          <w:rPr>
            <w:noProof/>
            <w:webHidden/>
            <w:sz w:val="22"/>
          </w:rPr>
          <w:fldChar w:fldCharType="begin"/>
        </w:r>
        <w:r w:rsidRPr="00EB36E6">
          <w:rPr>
            <w:noProof/>
            <w:webHidden/>
            <w:sz w:val="22"/>
          </w:rPr>
          <w:instrText xml:space="preserve"> PAGEREF _Toc2083358 \h </w:instrText>
        </w:r>
        <w:r w:rsidRPr="00EB36E6">
          <w:rPr>
            <w:noProof/>
            <w:webHidden/>
            <w:sz w:val="22"/>
          </w:rPr>
        </w:r>
        <w:r w:rsidRPr="00EB36E6">
          <w:rPr>
            <w:noProof/>
            <w:webHidden/>
            <w:sz w:val="22"/>
          </w:rPr>
          <w:fldChar w:fldCharType="separate"/>
        </w:r>
        <w:r w:rsidR="00132AD1">
          <w:rPr>
            <w:noProof/>
            <w:webHidden/>
            <w:sz w:val="22"/>
          </w:rPr>
          <w:t>16</w:t>
        </w:r>
        <w:r w:rsidRPr="00EB36E6">
          <w:rPr>
            <w:noProof/>
            <w:webHidden/>
            <w:sz w:val="22"/>
          </w:rPr>
          <w:fldChar w:fldCharType="end"/>
        </w:r>
      </w:hyperlink>
    </w:p>
    <w:p w14:paraId="044FEC5E" w14:textId="4BFBE416"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59" w:history="1">
        <w:r w:rsidRPr="00EB36E6">
          <w:rPr>
            <w:rStyle w:val="Hyperlink"/>
            <w:noProof/>
            <w:sz w:val="20"/>
          </w:rPr>
          <w:t>a.</w:t>
        </w:r>
        <w:r w:rsidRPr="00EB36E6">
          <w:rPr>
            <w:rFonts w:eastAsiaTheme="minorEastAsia" w:cstheme="minorBidi"/>
            <w:b w:val="0"/>
            <w:bCs w:val="0"/>
            <w:noProof/>
            <w:sz w:val="20"/>
          </w:rPr>
          <w:tab/>
        </w:r>
        <w:r w:rsidRPr="00EB36E6">
          <w:rPr>
            <w:rStyle w:val="Hyperlink"/>
            <w:noProof/>
            <w:sz w:val="20"/>
          </w:rPr>
          <w:t>INTRODUCTION</w:t>
        </w:r>
        <w:r w:rsidRPr="00EB36E6">
          <w:rPr>
            <w:noProof/>
            <w:webHidden/>
            <w:sz w:val="20"/>
          </w:rPr>
          <w:tab/>
        </w:r>
        <w:r w:rsidRPr="00EB36E6">
          <w:rPr>
            <w:noProof/>
            <w:webHidden/>
            <w:sz w:val="20"/>
          </w:rPr>
          <w:fldChar w:fldCharType="begin"/>
        </w:r>
        <w:r w:rsidRPr="00EB36E6">
          <w:rPr>
            <w:noProof/>
            <w:webHidden/>
            <w:sz w:val="20"/>
          </w:rPr>
          <w:instrText xml:space="preserve"> PAGEREF _Toc2083359 \h </w:instrText>
        </w:r>
        <w:r w:rsidRPr="00EB36E6">
          <w:rPr>
            <w:noProof/>
            <w:webHidden/>
            <w:sz w:val="20"/>
          </w:rPr>
        </w:r>
        <w:r w:rsidRPr="00EB36E6">
          <w:rPr>
            <w:noProof/>
            <w:webHidden/>
            <w:sz w:val="20"/>
          </w:rPr>
          <w:fldChar w:fldCharType="separate"/>
        </w:r>
        <w:r w:rsidR="00132AD1">
          <w:rPr>
            <w:noProof/>
            <w:webHidden/>
            <w:sz w:val="20"/>
          </w:rPr>
          <w:t>16</w:t>
        </w:r>
        <w:r w:rsidRPr="00EB36E6">
          <w:rPr>
            <w:noProof/>
            <w:webHidden/>
            <w:sz w:val="20"/>
          </w:rPr>
          <w:fldChar w:fldCharType="end"/>
        </w:r>
      </w:hyperlink>
    </w:p>
    <w:p w14:paraId="092B94CD" w14:textId="1468321C"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60" w:history="1">
        <w:r w:rsidRPr="00EB36E6">
          <w:rPr>
            <w:rStyle w:val="Hyperlink"/>
            <w:noProof/>
            <w:sz w:val="20"/>
          </w:rPr>
          <w:t>b.</w:t>
        </w:r>
        <w:r w:rsidRPr="00EB36E6">
          <w:rPr>
            <w:rFonts w:eastAsiaTheme="minorEastAsia" w:cstheme="minorBidi"/>
            <w:b w:val="0"/>
            <w:bCs w:val="0"/>
            <w:noProof/>
            <w:sz w:val="20"/>
          </w:rPr>
          <w:tab/>
        </w:r>
        <w:r w:rsidRPr="00EB36E6">
          <w:rPr>
            <w:rStyle w:val="Hyperlink"/>
            <w:noProof/>
            <w:sz w:val="20"/>
          </w:rPr>
          <w:t>CREATING PROTOTYPE PCBS</w:t>
        </w:r>
        <w:r w:rsidRPr="00EB36E6">
          <w:rPr>
            <w:noProof/>
            <w:webHidden/>
            <w:sz w:val="20"/>
          </w:rPr>
          <w:tab/>
        </w:r>
        <w:r w:rsidRPr="00EB36E6">
          <w:rPr>
            <w:noProof/>
            <w:webHidden/>
            <w:sz w:val="20"/>
          </w:rPr>
          <w:fldChar w:fldCharType="begin"/>
        </w:r>
        <w:r w:rsidRPr="00EB36E6">
          <w:rPr>
            <w:noProof/>
            <w:webHidden/>
            <w:sz w:val="20"/>
          </w:rPr>
          <w:instrText xml:space="preserve"> PAGEREF _Toc2083360 \h </w:instrText>
        </w:r>
        <w:r w:rsidRPr="00EB36E6">
          <w:rPr>
            <w:noProof/>
            <w:webHidden/>
            <w:sz w:val="20"/>
          </w:rPr>
        </w:r>
        <w:r w:rsidRPr="00EB36E6">
          <w:rPr>
            <w:noProof/>
            <w:webHidden/>
            <w:sz w:val="20"/>
          </w:rPr>
          <w:fldChar w:fldCharType="separate"/>
        </w:r>
        <w:r w:rsidR="00132AD1">
          <w:rPr>
            <w:noProof/>
            <w:webHidden/>
            <w:sz w:val="20"/>
          </w:rPr>
          <w:t>16</w:t>
        </w:r>
        <w:r w:rsidRPr="00EB36E6">
          <w:rPr>
            <w:noProof/>
            <w:webHidden/>
            <w:sz w:val="20"/>
          </w:rPr>
          <w:fldChar w:fldCharType="end"/>
        </w:r>
      </w:hyperlink>
    </w:p>
    <w:p w14:paraId="67F8329B" w14:textId="359DE6D8"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61" w:history="1">
        <w:r w:rsidRPr="00EB36E6">
          <w:rPr>
            <w:rStyle w:val="Hyperlink"/>
            <w:noProof/>
            <w:sz w:val="18"/>
          </w:rPr>
          <w:t>i.</w:t>
        </w:r>
        <w:r w:rsidRPr="00EB36E6">
          <w:rPr>
            <w:rFonts w:eastAsiaTheme="minorEastAsia" w:cstheme="minorBidi"/>
            <w:noProof/>
            <w:szCs w:val="22"/>
          </w:rPr>
          <w:tab/>
        </w:r>
        <w:r w:rsidRPr="00EB36E6">
          <w:rPr>
            <w:rStyle w:val="Hyperlink"/>
            <w:noProof/>
            <w:sz w:val="18"/>
          </w:rPr>
          <w:t>Ordering PCBs and Stencils from JLCPCB</w:t>
        </w:r>
        <w:r w:rsidRPr="00EB36E6">
          <w:rPr>
            <w:noProof/>
            <w:webHidden/>
            <w:sz w:val="18"/>
          </w:rPr>
          <w:tab/>
        </w:r>
        <w:r w:rsidRPr="00EB36E6">
          <w:rPr>
            <w:noProof/>
            <w:webHidden/>
            <w:sz w:val="18"/>
          </w:rPr>
          <w:fldChar w:fldCharType="begin"/>
        </w:r>
        <w:r w:rsidRPr="00EB36E6">
          <w:rPr>
            <w:noProof/>
            <w:webHidden/>
            <w:sz w:val="18"/>
          </w:rPr>
          <w:instrText xml:space="preserve"> PAGEREF _Toc2083361 \h </w:instrText>
        </w:r>
        <w:r w:rsidRPr="00EB36E6">
          <w:rPr>
            <w:noProof/>
            <w:webHidden/>
            <w:sz w:val="18"/>
          </w:rPr>
        </w:r>
        <w:r w:rsidRPr="00EB36E6">
          <w:rPr>
            <w:noProof/>
            <w:webHidden/>
            <w:sz w:val="18"/>
          </w:rPr>
          <w:fldChar w:fldCharType="separate"/>
        </w:r>
        <w:r w:rsidR="00132AD1">
          <w:rPr>
            <w:noProof/>
            <w:webHidden/>
            <w:sz w:val="18"/>
          </w:rPr>
          <w:t>16</w:t>
        </w:r>
        <w:r w:rsidRPr="00EB36E6">
          <w:rPr>
            <w:noProof/>
            <w:webHidden/>
            <w:sz w:val="18"/>
          </w:rPr>
          <w:fldChar w:fldCharType="end"/>
        </w:r>
      </w:hyperlink>
    </w:p>
    <w:p w14:paraId="37BA5A5C" w14:textId="766418F4"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62" w:history="1">
        <w:r w:rsidRPr="00EB36E6">
          <w:rPr>
            <w:rStyle w:val="Hyperlink"/>
            <w:noProof/>
            <w:sz w:val="18"/>
          </w:rPr>
          <w:t>ii.</w:t>
        </w:r>
        <w:r w:rsidRPr="00EB36E6">
          <w:rPr>
            <w:rFonts w:eastAsiaTheme="minorEastAsia" w:cstheme="minorBidi"/>
            <w:noProof/>
            <w:szCs w:val="22"/>
          </w:rPr>
          <w:tab/>
        </w:r>
        <w:r w:rsidRPr="00EB36E6">
          <w:rPr>
            <w:rStyle w:val="Hyperlink"/>
            <w:noProof/>
            <w:sz w:val="18"/>
          </w:rPr>
          <w:t>Ordering Components</w:t>
        </w:r>
        <w:r w:rsidRPr="00EB36E6">
          <w:rPr>
            <w:noProof/>
            <w:webHidden/>
            <w:sz w:val="18"/>
          </w:rPr>
          <w:tab/>
        </w:r>
        <w:r w:rsidRPr="00EB36E6">
          <w:rPr>
            <w:noProof/>
            <w:webHidden/>
            <w:sz w:val="18"/>
          </w:rPr>
          <w:fldChar w:fldCharType="begin"/>
        </w:r>
        <w:r w:rsidRPr="00EB36E6">
          <w:rPr>
            <w:noProof/>
            <w:webHidden/>
            <w:sz w:val="18"/>
          </w:rPr>
          <w:instrText xml:space="preserve"> PAGEREF _Toc2083362 \h </w:instrText>
        </w:r>
        <w:r w:rsidRPr="00EB36E6">
          <w:rPr>
            <w:noProof/>
            <w:webHidden/>
            <w:sz w:val="18"/>
          </w:rPr>
        </w:r>
        <w:r w:rsidRPr="00EB36E6">
          <w:rPr>
            <w:noProof/>
            <w:webHidden/>
            <w:sz w:val="18"/>
          </w:rPr>
          <w:fldChar w:fldCharType="separate"/>
        </w:r>
        <w:r w:rsidR="00132AD1">
          <w:rPr>
            <w:noProof/>
            <w:webHidden/>
            <w:sz w:val="18"/>
          </w:rPr>
          <w:t>16</w:t>
        </w:r>
        <w:r w:rsidRPr="00EB36E6">
          <w:rPr>
            <w:noProof/>
            <w:webHidden/>
            <w:sz w:val="18"/>
          </w:rPr>
          <w:fldChar w:fldCharType="end"/>
        </w:r>
      </w:hyperlink>
    </w:p>
    <w:p w14:paraId="032948C0" w14:textId="1AA68F2A" w:rsidR="00B924EF" w:rsidRPr="00EB36E6" w:rsidRDefault="00B924EF" w:rsidP="00EB36E6">
      <w:pPr>
        <w:pStyle w:val="TOC3"/>
        <w:tabs>
          <w:tab w:val="left" w:pos="880"/>
          <w:tab w:val="right" w:leader="dot" w:pos="10790"/>
        </w:tabs>
        <w:spacing w:line="240" w:lineRule="auto"/>
        <w:contextualSpacing/>
        <w:rPr>
          <w:rFonts w:eastAsiaTheme="minorEastAsia" w:cstheme="minorBidi"/>
          <w:noProof/>
          <w:szCs w:val="22"/>
        </w:rPr>
      </w:pPr>
      <w:hyperlink w:anchor="_Toc2083363" w:history="1">
        <w:r w:rsidRPr="00EB36E6">
          <w:rPr>
            <w:rStyle w:val="Hyperlink"/>
            <w:noProof/>
            <w:sz w:val="18"/>
          </w:rPr>
          <w:t>iii.</w:t>
        </w:r>
        <w:r w:rsidRPr="00EB36E6">
          <w:rPr>
            <w:rFonts w:eastAsiaTheme="minorEastAsia" w:cstheme="minorBidi"/>
            <w:noProof/>
            <w:szCs w:val="22"/>
          </w:rPr>
          <w:tab/>
        </w:r>
        <w:r w:rsidRPr="00EB36E6">
          <w:rPr>
            <w:rStyle w:val="Hyperlink"/>
            <w:noProof/>
            <w:sz w:val="18"/>
          </w:rPr>
          <w:t>Soldering Prototypes</w:t>
        </w:r>
        <w:r w:rsidRPr="00EB36E6">
          <w:rPr>
            <w:noProof/>
            <w:webHidden/>
            <w:sz w:val="18"/>
          </w:rPr>
          <w:tab/>
        </w:r>
        <w:r w:rsidRPr="00EB36E6">
          <w:rPr>
            <w:noProof/>
            <w:webHidden/>
            <w:sz w:val="18"/>
          </w:rPr>
          <w:fldChar w:fldCharType="begin"/>
        </w:r>
        <w:r w:rsidRPr="00EB36E6">
          <w:rPr>
            <w:noProof/>
            <w:webHidden/>
            <w:sz w:val="18"/>
          </w:rPr>
          <w:instrText xml:space="preserve"> PAGEREF _Toc2083363 \h </w:instrText>
        </w:r>
        <w:r w:rsidRPr="00EB36E6">
          <w:rPr>
            <w:noProof/>
            <w:webHidden/>
            <w:sz w:val="18"/>
          </w:rPr>
        </w:r>
        <w:r w:rsidRPr="00EB36E6">
          <w:rPr>
            <w:noProof/>
            <w:webHidden/>
            <w:sz w:val="18"/>
          </w:rPr>
          <w:fldChar w:fldCharType="separate"/>
        </w:r>
        <w:r w:rsidR="00132AD1">
          <w:rPr>
            <w:noProof/>
            <w:webHidden/>
            <w:sz w:val="18"/>
          </w:rPr>
          <w:t>16</w:t>
        </w:r>
        <w:r w:rsidRPr="00EB36E6">
          <w:rPr>
            <w:noProof/>
            <w:webHidden/>
            <w:sz w:val="18"/>
          </w:rPr>
          <w:fldChar w:fldCharType="end"/>
        </w:r>
      </w:hyperlink>
    </w:p>
    <w:p w14:paraId="61D8B29B" w14:textId="5BDC9FC6"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64" w:history="1">
        <w:r w:rsidRPr="00EB36E6">
          <w:rPr>
            <w:rStyle w:val="Hyperlink"/>
            <w:noProof/>
            <w:sz w:val="18"/>
          </w:rPr>
          <w:t>1.</w:t>
        </w:r>
        <w:r w:rsidRPr="00EB36E6">
          <w:rPr>
            <w:rFonts w:eastAsiaTheme="minorEastAsia" w:cstheme="minorBidi"/>
            <w:noProof/>
            <w:szCs w:val="22"/>
          </w:rPr>
          <w:tab/>
        </w:r>
        <w:r w:rsidRPr="00EB36E6">
          <w:rPr>
            <w:rStyle w:val="Hyperlink"/>
            <w:noProof/>
            <w:sz w:val="18"/>
          </w:rPr>
          <w:t>Solder Paste Application</w:t>
        </w:r>
        <w:r w:rsidRPr="00EB36E6">
          <w:rPr>
            <w:noProof/>
            <w:webHidden/>
            <w:sz w:val="18"/>
          </w:rPr>
          <w:tab/>
        </w:r>
        <w:r w:rsidRPr="00EB36E6">
          <w:rPr>
            <w:noProof/>
            <w:webHidden/>
            <w:sz w:val="18"/>
          </w:rPr>
          <w:fldChar w:fldCharType="begin"/>
        </w:r>
        <w:r w:rsidRPr="00EB36E6">
          <w:rPr>
            <w:noProof/>
            <w:webHidden/>
            <w:sz w:val="18"/>
          </w:rPr>
          <w:instrText xml:space="preserve"> PAGEREF _Toc2083364 \h </w:instrText>
        </w:r>
        <w:r w:rsidRPr="00EB36E6">
          <w:rPr>
            <w:noProof/>
            <w:webHidden/>
            <w:sz w:val="18"/>
          </w:rPr>
        </w:r>
        <w:r w:rsidRPr="00EB36E6">
          <w:rPr>
            <w:noProof/>
            <w:webHidden/>
            <w:sz w:val="18"/>
          </w:rPr>
          <w:fldChar w:fldCharType="separate"/>
        </w:r>
        <w:r w:rsidR="00132AD1">
          <w:rPr>
            <w:noProof/>
            <w:webHidden/>
            <w:sz w:val="18"/>
          </w:rPr>
          <w:t>16</w:t>
        </w:r>
        <w:r w:rsidRPr="00EB36E6">
          <w:rPr>
            <w:noProof/>
            <w:webHidden/>
            <w:sz w:val="18"/>
          </w:rPr>
          <w:fldChar w:fldCharType="end"/>
        </w:r>
      </w:hyperlink>
    </w:p>
    <w:p w14:paraId="5148E1BD" w14:textId="6C978EFF"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65" w:history="1">
        <w:r w:rsidRPr="00EB36E6">
          <w:rPr>
            <w:rStyle w:val="Hyperlink"/>
            <w:noProof/>
            <w:sz w:val="18"/>
          </w:rPr>
          <w:t>2.</w:t>
        </w:r>
        <w:r w:rsidRPr="00EB36E6">
          <w:rPr>
            <w:rFonts w:eastAsiaTheme="minorEastAsia" w:cstheme="minorBidi"/>
            <w:noProof/>
            <w:szCs w:val="22"/>
          </w:rPr>
          <w:tab/>
        </w:r>
        <w:r w:rsidRPr="00EB36E6">
          <w:rPr>
            <w:rStyle w:val="Hyperlink"/>
            <w:noProof/>
            <w:sz w:val="18"/>
          </w:rPr>
          <w:t>Component Placement</w:t>
        </w:r>
        <w:r w:rsidRPr="00EB36E6">
          <w:rPr>
            <w:noProof/>
            <w:webHidden/>
            <w:sz w:val="18"/>
          </w:rPr>
          <w:tab/>
        </w:r>
        <w:r w:rsidRPr="00EB36E6">
          <w:rPr>
            <w:noProof/>
            <w:webHidden/>
            <w:sz w:val="18"/>
          </w:rPr>
          <w:fldChar w:fldCharType="begin"/>
        </w:r>
        <w:r w:rsidRPr="00EB36E6">
          <w:rPr>
            <w:noProof/>
            <w:webHidden/>
            <w:sz w:val="18"/>
          </w:rPr>
          <w:instrText xml:space="preserve"> PAGEREF _Toc2083365 \h </w:instrText>
        </w:r>
        <w:r w:rsidRPr="00EB36E6">
          <w:rPr>
            <w:noProof/>
            <w:webHidden/>
            <w:sz w:val="18"/>
          </w:rPr>
        </w:r>
        <w:r w:rsidRPr="00EB36E6">
          <w:rPr>
            <w:noProof/>
            <w:webHidden/>
            <w:sz w:val="18"/>
          </w:rPr>
          <w:fldChar w:fldCharType="separate"/>
        </w:r>
        <w:r w:rsidR="00132AD1">
          <w:rPr>
            <w:noProof/>
            <w:webHidden/>
            <w:sz w:val="18"/>
          </w:rPr>
          <w:t>16</w:t>
        </w:r>
        <w:r w:rsidRPr="00EB36E6">
          <w:rPr>
            <w:noProof/>
            <w:webHidden/>
            <w:sz w:val="18"/>
          </w:rPr>
          <w:fldChar w:fldCharType="end"/>
        </w:r>
      </w:hyperlink>
    </w:p>
    <w:p w14:paraId="7409030C" w14:textId="2E1C173D"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66" w:history="1">
        <w:r w:rsidRPr="00EB36E6">
          <w:rPr>
            <w:rStyle w:val="Hyperlink"/>
            <w:noProof/>
            <w:sz w:val="18"/>
          </w:rPr>
          <w:t>3.</w:t>
        </w:r>
        <w:r w:rsidRPr="00EB36E6">
          <w:rPr>
            <w:rFonts w:eastAsiaTheme="minorEastAsia" w:cstheme="minorBidi"/>
            <w:noProof/>
            <w:szCs w:val="22"/>
          </w:rPr>
          <w:tab/>
        </w:r>
        <w:r w:rsidRPr="00EB36E6">
          <w:rPr>
            <w:rStyle w:val="Hyperlink"/>
            <w:noProof/>
            <w:sz w:val="18"/>
          </w:rPr>
          <w:t>Solder Reflow</w:t>
        </w:r>
        <w:r w:rsidRPr="00EB36E6">
          <w:rPr>
            <w:noProof/>
            <w:webHidden/>
            <w:sz w:val="18"/>
          </w:rPr>
          <w:tab/>
        </w:r>
        <w:r w:rsidRPr="00EB36E6">
          <w:rPr>
            <w:noProof/>
            <w:webHidden/>
            <w:sz w:val="18"/>
          </w:rPr>
          <w:fldChar w:fldCharType="begin"/>
        </w:r>
        <w:r w:rsidRPr="00EB36E6">
          <w:rPr>
            <w:noProof/>
            <w:webHidden/>
            <w:sz w:val="18"/>
          </w:rPr>
          <w:instrText xml:space="preserve"> PAGEREF _Toc2083366 \h </w:instrText>
        </w:r>
        <w:r w:rsidRPr="00EB36E6">
          <w:rPr>
            <w:noProof/>
            <w:webHidden/>
            <w:sz w:val="18"/>
          </w:rPr>
        </w:r>
        <w:r w:rsidRPr="00EB36E6">
          <w:rPr>
            <w:noProof/>
            <w:webHidden/>
            <w:sz w:val="18"/>
          </w:rPr>
          <w:fldChar w:fldCharType="separate"/>
        </w:r>
        <w:r w:rsidR="00132AD1">
          <w:rPr>
            <w:noProof/>
            <w:webHidden/>
            <w:sz w:val="18"/>
          </w:rPr>
          <w:t>17</w:t>
        </w:r>
        <w:r w:rsidRPr="00EB36E6">
          <w:rPr>
            <w:noProof/>
            <w:webHidden/>
            <w:sz w:val="18"/>
          </w:rPr>
          <w:fldChar w:fldCharType="end"/>
        </w:r>
      </w:hyperlink>
    </w:p>
    <w:p w14:paraId="18C6D913" w14:textId="4CD8E86D" w:rsidR="00B924EF" w:rsidRPr="00EB36E6" w:rsidRDefault="00B924EF" w:rsidP="00EB36E6">
      <w:pPr>
        <w:pStyle w:val="TOC4"/>
        <w:tabs>
          <w:tab w:val="left" w:pos="1100"/>
          <w:tab w:val="right" w:leader="dot" w:pos="10790"/>
        </w:tabs>
        <w:spacing w:line="240" w:lineRule="auto"/>
        <w:contextualSpacing/>
        <w:rPr>
          <w:rFonts w:eastAsiaTheme="minorEastAsia" w:cstheme="minorBidi"/>
          <w:noProof/>
          <w:szCs w:val="22"/>
        </w:rPr>
      </w:pPr>
      <w:hyperlink w:anchor="_Toc2083367" w:history="1">
        <w:r w:rsidRPr="00EB36E6">
          <w:rPr>
            <w:rStyle w:val="Hyperlink"/>
            <w:noProof/>
            <w:sz w:val="18"/>
          </w:rPr>
          <w:t>4.</w:t>
        </w:r>
        <w:r w:rsidRPr="00EB36E6">
          <w:rPr>
            <w:rFonts w:eastAsiaTheme="minorEastAsia" w:cstheme="minorBidi"/>
            <w:noProof/>
            <w:szCs w:val="22"/>
          </w:rPr>
          <w:tab/>
        </w:r>
        <w:r w:rsidRPr="00EB36E6">
          <w:rPr>
            <w:rStyle w:val="Hyperlink"/>
            <w:noProof/>
            <w:sz w:val="18"/>
          </w:rPr>
          <w:t>Second Side Soldering</w:t>
        </w:r>
        <w:r w:rsidRPr="00EB36E6">
          <w:rPr>
            <w:noProof/>
            <w:webHidden/>
            <w:sz w:val="18"/>
          </w:rPr>
          <w:tab/>
        </w:r>
        <w:r w:rsidRPr="00EB36E6">
          <w:rPr>
            <w:noProof/>
            <w:webHidden/>
            <w:sz w:val="18"/>
          </w:rPr>
          <w:fldChar w:fldCharType="begin"/>
        </w:r>
        <w:r w:rsidRPr="00EB36E6">
          <w:rPr>
            <w:noProof/>
            <w:webHidden/>
            <w:sz w:val="18"/>
          </w:rPr>
          <w:instrText xml:space="preserve"> PAGEREF _Toc2083367 \h </w:instrText>
        </w:r>
        <w:r w:rsidRPr="00EB36E6">
          <w:rPr>
            <w:noProof/>
            <w:webHidden/>
            <w:sz w:val="18"/>
          </w:rPr>
        </w:r>
        <w:r w:rsidRPr="00EB36E6">
          <w:rPr>
            <w:noProof/>
            <w:webHidden/>
            <w:sz w:val="18"/>
          </w:rPr>
          <w:fldChar w:fldCharType="separate"/>
        </w:r>
        <w:r w:rsidR="00132AD1">
          <w:rPr>
            <w:noProof/>
            <w:webHidden/>
            <w:sz w:val="18"/>
          </w:rPr>
          <w:t>17</w:t>
        </w:r>
        <w:r w:rsidRPr="00EB36E6">
          <w:rPr>
            <w:noProof/>
            <w:webHidden/>
            <w:sz w:val="18"/>
          </w:rPr>
          <w:fldChar w:fldCharType="end"/>
        </w:r>
      </w:hyperlink>
    </w:p>
    <w:p w14:paraId="1F826F2B" w14:textId="5B6D33AD" w:rsidR="00B924EF" w:rsidRPr="00EB36E6" w:rsidRDefault="00B924EF" w:rsidP="00EB36E6">
      <w:pPr>
        <w:pStyle w:val="TOC2"/>
        <w:tabs>
          <w:tab w:val="left" w:pos="660"/>
          <w:tab w:val="right" w:leader="dot" w:pos="10790"/>
        </w:tabs>
        <w:spacing w:line="240" w:lineRule="auto"/>
        <w:contextualSpacing/>
        <w:rPr>
          <w:rFonts w:eastAsiaTheme="minorEastAsia" w:cstheme="minorBidi"/>
          <w:b w:val="0"/>
          <w:bCs w:val="0"/>
          <w:noProof/>
          <w:sz w:val="20"/>
        </w:rPr>
      </w:pPr>
      <w:hyperlink w:anchor="_Toc2083368" w:history="1">
        <w:r w:rsidRPr="00EB36E6">
          <w:rPr>
            <w:rStyle w:val="Hyperlink"/>
            <w:noProof/>
            <w:sz w:val="20"/>
          </w:rPr>
          <w:t>c.</w:t>
        </w:r>
        <w:r w:rsidRPr="00EB36E6">
          <w:rPr>
            <w:rFonts w:eastAsiaTheme="minorEastAsia" w:cstheme="minorBidi"/>
            <w:b w:val="0"/>
            <w:bCs w:val="0"/>
            <w:noProof/>
            <w:sz w:val="20"/>
          </w:rPr>
          <w:tab/>
        </w:r>
        <w:r w:rsidRPr="00EB36E6">
          <w:rPr>
            <w:rStyle w:val="Hyperlink"/>
            <w:noProof/>
            <w:sz w:val="20"/>
          </w:rPr>
          <w:t>ORDERING PRODUCTION-QUANTITY POPULATED PCBS</w:t>
        </w:r>
        <w:r w:rsidRPr="00EB36E6">
          <w:rPr>
            <w:noProof/>
            <w:webHidden/>
            <w:sz w:val="20"/>
          </w:rPr>
          <w:tab/>
        </w:r>
        <w:r w:rsidRPr="00EB36E6">
          <w:rPr>
            <w:noProof/>
            <w:webHidden/>
            <w:sz w:val="20"/>
          </w:rPr>
          <w:fldChar w:fldCharType="begin"/>
        </w:r>
        <w:r w:rsidRPr="00EB36E6">
          <w:rPr>
            <w:noProof/>
            <w:webHidden/>
            <w:sz w:val="20"/>
          </w:rPr>
          <w:instrText xml:space="preserve"> PAGEREF _Toc2083368 \h </w:instrText>
        </w:r>
        <w:r w:rsidRPr="00EB36E6">
          <w:rPr>
            <w:noProof/>
            <w:webHidden/>
            <w:sz w:val="20"/>
          </w:rPr>
        </w:r>
        <w:r w:rsidRPr="00EB36E6">
          <w:rPr>
            <w:noProof/>
            <w:webHidden/>
            <w:sz w:val="20"/>
          </w:rPr>
          <w:fldChar w:fldCharType="separate"/>
        </w:r>
        <w:r w:rsidR="00132AD1">
          <w:rPr>
            <w:noProof/>
            <w:webHidden/>
            <w:sz w:val="20"/>
          </w:rPr>
          <w:t>17</w:t>
        </w:r>
        <w:r w:rsidRPr="00EB36E6">
          <w:rPr>
            <w:noProof/>
            <w:webHidden/>
            <w:sz w:val="20"/>
          </w:rPr>
          <w:fldChar w:fldCharType="end"/>
        </w:r>
      </w:hyperlink>
    </w:p>
    <w:p w14:paraId="153E4519" w14:textId="3F50F996" w:rsidR="004C4E8B" w:rsidRPr="00212329" w:rsidRDefault="00B924EF" w:rsidP="00F91797">
      <w:pPr>
        <w:pStyle w:val="Heading10"/>
        <w:numPr>
          <w:ilvl w:val="0"/>
          <w:numId w:val="9"/>
        </w:numPr>
      </w:pPr>
      <w:r w:rsidRPr="00EB36E6">
        <w:rPr>
          <w:sz w:val="24"/>
        </w:rPr>
        <w:lastRenderedPageBreak/>
        <w:fldChar w:fldCharType="end"/>
      </w:r>
      <w:bookmarkStart w:id="1" w:name="_Toc2081882"/>
      <w:bookmarkStart w:id="2" w:name="_Toc2083313"/>
      <w:r w:rsidR="009D307E" w:rsidRPr="004C4E8B">
        <w:t>ALTIUM DESIGNER GUIDELINES</w:t>
      </w:r>
      <w:bookmarkEnd w:id="1"/>
      <w:bookmarkEnd w:id="2"/>
    </w:p>
    <w:p w14:paraId="5649F31C" w14:textId="63ADEA3C" w:rsidR="004C4E8B" w:rsidRPr="004C4E8B" w:rsidRDefault="003364E4" w:rsidP="00F91797">
      <w:pPr>
        <w:pStyle w:val="Heading2"/>
        <w:rPr>
          <w:sz w:val="28"/>
        </w:rPr>
      </w:pPr>
      <w:bookmarkStart w:id="3" w:name="_Toc2081883"/>
      <w:bookmarkStart w:id="4" w:name="_Toc2083314"/>
      <w:r w:rsidRPr="004C4E8B">
        <w:t>INTRODUCTION</w:t>
      </w:r>
      <w:bookmarkEnd w:id="3"/>
      <w:bookmarkEnd w:id="4"/>
    </w:p>
    <w:p w14:paraId="18748D24" w14:textId="0B820D4C" w:rsidR="0046480D" w:rsidRPr="00F91797" w:rsidRDefault="003364E4" w:rsidP="00F91797">
      <w:pPr>
        <w:pStyle w:val="ListParagraph"/>
        <w:ind w:left="1440"/>
        <w:contextualSpacing w:val="0"/>
        <w:rPr>
          <w:sz w:val="24"/>
        </w:rPr>
      </w:pPr>
      <w:r w:rsidRPr="004C4E8B">
        <w:rPr>
          <w:sz w:val="24"/>
        </w:rPr>
        <w:t>This section gives guidelines and tips for designing PCBs in Altium Designer.  It includes</w:t>
      </w:r>
      <w:r w:rsidR="008633C8" w:rsidRPr="004C4E8B">
        <w:rPr>
          <w:sz w:val="24"/>
        </w:rPr>
        <w:t xml:space="preserve"> guidelines for the entire PCB design process, including schematic design, PCB layout, PCB routing, creating a BOM, and generating production and assembly files.</w:t>
      </w:r>
      <w:r w:rsidR="001B5F85" w:rsidRPr="004C4E8B">
        <w:rPr>
          <w:sz w:val="24"/>
        </w:rPr>
        <w:t xml:space="preserve">  It is not meant to be a tutorial, but merely a set of guidelines to create consistency in the boards we produce.</w:t>
      </w:r>
      <w:r w:rsidR="00F43195">
        <w:rPr>
          <w:sz w:val="24"/>
        </w:rPr>
        <w:t xml:space="preserve">  The goal of this document is not to teach</w:t>
      </w:r>
      <w:r w:rsidR="00C92AC3">
        <w:rPr>
          <w:sz w:val="24"/>
        </w:rPr>
        <w:t xml:space="preserve"> the reader</w:t>
      </w:r>
      <w:r w:rsidR="00F43195">
        <w:rPr>
          <w:sz w:val="24"/>
        </w:rPr>
        <w:t xml:space="preserve"> how to use Altium Designer, therefore detailed explanations of </w:t>
      </w:r>
      <w:r w:rsidR="00F43195">
        <w:rPr>
          <w:i/>
          <w:sz w:val="24"/>
        </w:rPr>
        <w:t>how</w:t>
      </w:r>
      <w:r w:rsidR="00F43195">
        <w:rPr>
          <w:sz w:val="24"/>
        </w:rPr>
        <w:t xml:space="preserve"> to do things are not always given.  Rather, this document specifies </w:t>
      </w:r>
      <w:r w:rsidR="00F43195">
        <w:rPr>
          <w:i/>
          <w:sz w:val="24"/>
        </w:rPr>
        <w:t>what</w:t>
      </w:r>
      <w:r w:rsidR="00F43195">
        <w:rPr>
          <w:sz w:val="24"/>
        </w:rPr>
        <w:t xml:space="preserve"> you should do when designing a PCB.</w:t>
      </w:r>
      <w:r w:rsidR="007D2E45">
        <w:rPr>
          <w:sz w:val="24"/>
        </w:rPr>
        <w:t xml:space="preserve">  The </w:t>
      </w:r>
      <w:r w:rsidR="007D2E45">
        <w:rPr>
          <w:i/>
          <w:sz w:val="24"/>
        </w:rPr>
        <w:t>how</w:t>
      </w:r>
      <w:r w:rsidR="007D2E45">
        <w:rPr>
          <w:sz w:val="24"/>
        </w:rPr>
        <w:t xml:space="preserve"> for most topics can be found in the YouTube tutorial link below or with a bit of quick Google research.</w:t>
      </w:r>
    </w:p>
    <w:p w14:paraId="1E8D5F7E" w14:textId="77777777" w:rsidR="004C4E8B" w:rsidRPr="004C4E8B" w:rsidRDefault="005D7B58" w:rsidP="00F91797">
      <w:pPr>
        <w:pStyle w:val="Heading2"/>
      </w:pPr>
      <w:bookmarkStart w:id="5" w:name="_Toc2081884"/>
      <w:bookmarkStart w:id="6" w:name="_Toc2083315"/>
      <w:r w:rsidRPr="004C4E8B">
        <w:t>YOUTUBE TUTORIAL</w:t>
      </w:r>
      <w:bookmarkEnd w:id="5"/>
      <w:bookmarkEnd w:id="6"/>
    </w:p>
    <w:p w14:paraId="16EA38D2" w14:textId="77777777" w:rsidR="004C4E8B" w:rsidRDefault="005D7B58" w:rsidP="00F91797">
      <w:pPr>
        <w:pStyle w:val="ListParagraph"/>
        <w:ind w:left="1440"/>
        <w:contextualSpacing w:val="0"/>
        <w:rPr>
          <w:sz w:val="24"/>
        </w:rPr>
      </w:pPr>
      <w:r w:rsidRPr="004C4E8B">
        <w:rPr>
          <w:sz w:val="24"/>
        </w:rPr>
        <w:t>An Altium Designer YouTube tutorial series can be found at the link provided below.  This series is very in depth.  Following along with the examples is a good way to learn the design flow in Altium Designer</w:t>
      </w:r>
      <w:r w:rsidR="004C4E8B">
        <w:rPr>
          <w:sz w:val="24"/>
        </w:rPr>
        <w:t xml:space="preserve">. </w:t>
      </w:r>
    </w:p>
    <w:p w14:paraId="4A1794F4" w14:textId="466103EA" w:rsidR="004C4E8B" w:rsidRDefault="004C4E8B" w:rsidP="00F91797">
      <w:pPr>
        <w:pStyle w:val="ListParagraph"/>
        <w:ind w:left="1440"/>
        <w:contextualSpacing w:val="0"/>
      </w:pPr>
      <w:hyperlink r:id="rId10" w:history="1">
        <w:r w:rsidRPr="00677888">
          <w:rPr>
            <w:rStyle w:val="Hyperlink"/>
          </w:rPr>
          <w:t>https://www.youtube.com/watch?v=8FDTVCJRm-o&amp;list=PLxx4P_PUfAcC4exFOOPOuMg1ZbL_txvGi</w:t>
        </w:r>
      </w:hyperlink>
    </w:p>
    <w:p w14:paraId="03D99067" w14:textId="77777777" w:rsidR="004C4E8B" w:rsidRPr="00E513C6" w:rsidRDefault="005D7B58" w:rsidP="00F91797">
      <w:pPr>
        <w:pStyle w:val="Heading2"/>
      </w:pPr>
      <w:bookmarkStart w:id="7" w:name="_Toc2081885"/>
      <w:bookmarkStart w:id="8" w:name="_Toc2083316"/>
      <w:r w:rsidRPr="00E513C6">
        <w:t>SCHEMATIC DESIGN</w:t>
      </w:r>
      <w:bookmarkEnd w:id="7"/>
      <w:bookmarkEnd w:id="8"/>
    </w:p>
    <w:p w14:paraId="676D961C" w14:textId="7C49FCB2" w:rsidR="004C4E8B" w:rsidRPr="00411DDB" w:rsidRDefault="005D7B58" w:rsidP="00F91797">
      <w:pPr>
        <w:pStyle w:val="Heading3"/>
      </w:pPr>
      <w:bookmarkStart w:id="9" w:name="_Toc2081886"/>
      <w:bookmarkStart w:id="10" w:name="_Toc2083317"/>
      <w:r w:rsidRPr="00E513C6">
        <w:t>Hierarchical vs Flat Desig</w:t>
      </w:r>
      <w:r w:rsidR="00411DDB">
        <w:t>n</w:t>
      </w:r>
      <w:bookmarkEnd w:id="9"/>
      <w:bookmarkEnd w:id="10"/>
    </w:p>
    <w:p w14:paraId="46930BA8" w14:textId="0414E38E" w:rsidR="007D01AA" w:rsidRPr="00F91797" w:rsidRDefault="007D01AA" w:rsidP="00F91797">
      <w:pPr>
        <w:pStyle w:val="ListParagraph"/>
        <w:ind w:left="2160"/>
        <w:contextualSpacing w:val="0"/>
        <w:rPr>
          <w:rFonts w:cstheme="minorHAnsi"/>
          <w:sz w:val="24"/>
          <w:szCs w:val="24"/>
        </w:rPr>
      </w:pPr>
      <w:r>
        <w:rPr>
          <w:rFonts w:cstheme="minorHAnsi"/>
          <w:sz w:val="24"/>
          <w:szCs w:val="24"/>
        </w:rPr>
        <w:t>For most PCBs, the circuit schematic will not fit neatly on one sheet.  In this case, it will be necessary to split the design among multiple sheets.  It must be decided whether to use a flat design or a hierarchical design.</w:t>
      </w:r>
    </w:p>
    <w:p w14:paraId="0878301D" w14:textId="2B503E23" w:rsidR="00EB4C15" w:rsidRPr="00F91797" w:rsidRDefault="007D01AA" w:rsidP="00F91797">
      <w:pPr>
        <w:pStyle w:val="ListParagraph"/>
        <w:ind w:left="2160"/>
        <w:contextualSpacing w:val="0"/>
        <w:rPr>
          <w:rFonts w:cstheme="minorHAnsi"/>
          <w:sz w:val="24"/>
          <w:szCs w:val="24"/>
        </w:rPr>
      </w:pPr>
      <w:r>
        <w:rPr>
          <w:rFonts w:cstheme="minorHAnsi"/>
          <w:sz w:val="24"/>
          <w:szCs w:val="24"/>
        </w:rPr>
        <w:t>A flat design is like cutting a large schematic sheet into smaller sheets.  All sheets are on the same level.  Nets between sheets are connected by assigning them the same name.</w:t>
      </w:r>
    </w:p>
    <w:p w14:paraId="2778383B" w14:textId="5D412090" w:rsidR="00D87FBA" w:rsidRPr="00F91797" w:rsidRDefault="00EB4C15" w:rsidP="00F91797">
      <w:pPr>
        <w:pStyle w:val="ListParagraph"/>
        <w:ind w:left="2160"/>
        <w:contextualSpacing w:val="0"/>
        <w:rPr>
          <w:rFonts w:cstheme="minorHAnsi"/>
          <w:sz w:val="24"/>
          <w:szCs w:val="24"/>
        </w:rPr>
      </w:pPr>
      <w:r>
        <w:rPr>
          <w:rFonts w:cstheme="minorHAnsi"/>
          <w:sz w:val="24"/>
          <w:szCs w:val="24"/>
        </w:rPr>
        <w:t xml:space="preserve">A hierarchical design uses Sheet Symbols to create parent-child relationships between sheets.  Connectivity between Sheet Symbols is through Sheet Entries.  Hierarchical design has the advantage of ease of reuse of </w:t>
      </w:r>
      <w:proofErr w:type="spellStart"/>
      <w:r>
        <w:rPr>
          <w:rFonts w:cstheme="minorHAnsi"/>
          <w:sz w:val="24"/>
          <w:szCs w:val="24"/>
        </w:rPr>
        <w:t>subcircuits</w:t>
      </w:r>
      <w:proofErr w:type="spellEnd"/>
      <w:r>
        <w:rPr>
          <w:rFonts w:cstheme="minorHAnsi"/>
          <w:sz w:val="24"/>
          <w:szCs w:val="24"/>
        </w:rPr>
        <w:t xml:space="preserve">.  For example, the Mother board has 8 </w:t>
      </w:r>
      <w:r w:rsidR="00D87FBA">
        <w:rPr>
          <w:rFonts w:cstheme="minorHAnsi"/>
          <w:sz w:val="24"/>
          <w:szCs w:val="24"/>
        </w:rPr>
        <w:t>identical device circuits to convert UART to RS485.</w:t>
      </w:r>
    </w:p>
    <w:p w14:paraId="30AFD777" w14:textId="41185615" w:rsidR="00D87FBA" w:rsidRDefault="00D87FBA" w:rsidP="00F91797">
      <w:pPr>
        <w:pStyle w:val="ListParagraph"/>
        <w:ind w:left="2160"/>
        <w:contextualSpacing w:val="0"/>
        <w:rPr>
          <w:rFonts w:cstheme="minorHAnsi"/>
          <w:sz w:val="24"/>
          <w:szCs w:val="24"/>
        </w:rPr>
      </w:pPr>
      <w:r>
        <w:rPr>
          <w:rFonts w:cstheme="minorHAnsi"/>
          <w:sz w:val="24"/>
          <w:szCs w:val="24"/>
        </w:rPr>
        <w:t>This page shows how to use each type of design.</w:t>
      </w:r>
    </w:p>
    <w:p w14:paraId="5287E904" w14:textId="2BFA308A" w:rsidR="00901E91" w:rsidRPr="00016A3B" w:rsidRDefault="00D87FBA" w:rsidP="00016A3B">
      <w:pPr>
        <w:pStyle w:val="ListParagraph"/>
        <w:ind w:left="2160"/>
        <w:contextualSpacing w:val="0"/>
        <w:rPr>
          <w:rFonts w:cstheme="minorHAnsi"/>
          <w:sz w:val="24"/>
          <w:szCs w:val="24"/>
        </w:rPr>
      </w:pPr>
      <w:hyperlink r:id="rId11" w:history="1">
        <w:r w:rsidRPr="00677888">
          <w:rPr>
            <w:rStyle w:val="Hyperlink"/>
            <w:rFonts w:cstheme="minorHAnsi"/>
            <w:sz w:val="24"/>
            <w:szCs w:val="24"/>
          </w:rPr>
          <w:t>https://www.altium.com/documentation/18.0/display/ADES/((Multi-Sheet+and+Multi-Channel+Design))_AD</w:t>
        </w:r>
      </w:hyperlink>
    </w:p>
    <w:p w14:paraId="5CCCBC65" w14:textId="2FD2EFA6" w:rsidR="004C4E8B" w:rsidRPr="00901E91" w:rsidRDefault="005D7B58" w:rsidP="00F91797">
      <w:pPr>
        <w:pStyle w:val="Heading3"/>
      </w:pPr>
      <w:bookmarkStart w:id="11" w:name="_Toc2081887"/>
      <w:bookmarkStart w:id="12" w:name="_Toc2083318"/>
      <w:r w:rsidRPr="00E513C6">
        <w:t>Net Names &amp; Port</w:t>
      </w:r>
      <w:r w:rsidR="00901E91">
        <w:t>s</w:t>
      </w:r>
      <w:bookmarkEnd w:id="11"/>
      <w:bookmarkEnd w:id="12"/>
    </w:p>
    <w:p w14:paraId="2DA4B5D5" w14:textId="134225E9" w:rsidR="00901E91" w:rsidRPr="00016A3B" w:rsidRDefault="00901E91" w:rsidP="00016A3B">
      <w:pPr>
        <w:pStyle w:val="ListParagraph"/>
        <w:ind w:left="2160"/>
        <w:contextualSpacing w:val="0"/>
        <w:rPr>
          <w:rFonts w:cstheme="minorHAnsi"/>
          <w:sz w:val="24"/>
          <w:szCs w:val="24"/>
        </w:rPr>
      </w:pPr>
      <w:r>
        <w:rPr>
          <w:rFonts w:cstheme="minorHAnsi"/>
          <w:sz w:val="24"/>
          <w:szCs w:val="24"/>
        </w:rPr>
        <w:t>In a flat design, the net names determine connectivity between sheets.  A setting in Project Options can be used to allow ports to name nets if desired.</w:t>
      </w:r>
    </w:p>
    <w:p w14:paraId="71440D8C" w14:textId="66A9326C" w:rsidR="005462E3" w:rsidRPr="00016A3B" w:rsidRDefault="00901E91" w:rsidP="00016A3B">
      <w:pPr>
        <w:pStyle w:val="ListParagraph"/>
        <w:ind w:left="2160"/>
        <w:contextualSpacing w:val="0"/>
        <w:rPr>
          <w:rFonts w:cstheme="minorHAnsi"/>
          <w:sz w:val="24"/>
          <w:szCs w:val="24"/>
        </w:rPr>
      </w:pPr>
      <w:r>
        <w:rPr>
          <w:rFonts w:cstheme="minorHAnsi"/>
          <w:sz w:val="24"/>
          <w:szCs w:val="24"/>
        </w:rPr>
        <w:t xml:space="preserve">In a hierarchical design, </w:t>
      </w:r>
      <w:r w:rsidR="00DA126E">
        <w:rPr>
          <w:rFonts w:cstheme="minorHAnsi"/>
          <w:sz w:val="24"/>
          <w:szCs w:val="24"/>
        </w:rPr>
        <w:t>P</w:t>
      </w:r>
      <w:r>
        <w:rPr>
          <w:rFonts w:cstheme="minorHAnsi"/>
          <w:sz w:val="24"/>
          <w:szCs w:val="24"/>
        </w:rPr>
        <w:t>orts on a sheet determine the Sheet Entries that will appear if a Sheet Symbol is created for that sheet.</w:t>
      </w:r>
    </w:p>
    <w:p w14:paraId="105C75C3" w14:textId="77777777" w:rsidR="004D57FC" w:rsidRDefault="004D57FC">
      <w:pPr>
        <w:rPr>
          <w:rFonts w:ascii="Calibri" w:hAnsi="Calibri"/>
          <w:b/>
          <w:sz w:val="24"/>
          <w:szCs w:val="24"/>
        </w:rPr>
      </w:pPr>
      <w:bookmarkStart w:id="13" w:name="_Toc2081888"/>
      <w:bookmarkStart w:id="14" w:name="_Toc2083319"/>
      <w:r>
        <w:br w:type="page"/>
      </w:r>
    </w:p>
    <w:p w14:paraId="018BE14F" w14:textId="25718DDF" w:rsidR="004C4E8B" w:rsidRPr="005462E3" w:rsidRDefault="005D7B58" w:rsidP="00F91797">
      <w:pPr>
        <w:pStyle w:val="Heading3"/>
      </w:pPr>
      <w:r w:rsidRPr="00E513C6">
        <w:lastRenderedPageBreak/>
        <w:t>GitHub Librar</w:t>
      </w:r>
      <w:r w:rsidR="005462E3">
        <w:t>ies</w:t>
      </w:r>
      <w:bookmarkEnd w:id="13"/>
      <w:bookmarkEnd w:id="14"/>
    </w:p>
    <w:p w14:paraId="0D38B0C8" w14:textId="4C6DC922" w:rsidR="00976EB8" w:rsidRPr="00016A3B" w:rsidRDefault="00504D52" w:rsidP="00016A3B">
      <w:pPr>
        <w:pStyle w:val="ListParagraph"/>
        <w:ind w:left="2160"/>
        <w:contextualSpacing w:val="0"/>
        <w:rPr>
          <w:rFonts w:cstheme="minorHAnsi"/>
          <w:sz w:val="24"/>
          <w:szCs w:val="24"/>
        </w:rPr>
      </w:pPr>
      <w:r>
        <w:rPr>
          <w:rFonts w:cstheme="minorHAnsi"/>
          <w:sz w:val="24"/>
          <w:szCs w:val="24"/>
        </w:rPr>
        <w:t xml:space="preserve">The GitHub repository </w:t>
      </w:r>
      <w:proofErr w:type="spellStart"/>
      <w:r>
        <w:rPr>
          <w:rFonts w:cstheme="minorHAnsi"/>
          <w:sz w:val="24"/>
          <w:szCs w:val="24"/>
        </w:rPr>
        <w:t>AltiumLibraries</w:t>
      </w:r>
      <w:proofErr w:type="spellEnd"/>
      <w:r>
        <w:rPr>
          <w:rFonts w:cstheme="minorHAnsi"/>
          <w:sz w:val="24"/>
          <w:szCs w:val="24"/>
        </w:rPr>
        <w:t xml:space="preserve"> contains component libraries as well as circuit snippets for common circuit subsystems.  </w:t>
      </w:r>
      <w:r w:rsidR="00D3234F">
        <w:rPr>
          <w:rFonts w:cstheme="minorHAnsi"/>
          <w:sz w:val="24"/>
          <w:szCs w:val="24"/>
        </w:rPr>
        <w:t xml:space="preserve">Clone this repository to </w:t>
      </w:r>
      <w:r w:rsidR="00D3234F" w:rsidRPr="00D3234F">
        <w:rPr>
          <w:rFonts w:cstheme="minorHAnsi"/>
          <w:sz w:val="24"/>
          <w:szCs w:val="24"/>
        </w:rPr>
        <w:t>C:\GitHub\AltiumLibraries</w:t>
      </w:r>
      <w:r w:rsidR="00D3234F">
        <w:rPr>
          <w:rFonts w:cstheme="minorHAnsi"/>
          <w:sz w:val="24"/>
          <w:szCs w:val="24"/>
        </w:rPr>
        <w:t>.  Clone all project repositories to C:\GitHub as well.  This will allow projects created on one computer to be opened and edited on another computer with no library reference errors.</w:t>
      </w:r>
    </w:p>
    <w:p w14:paraId="310F7DD1" w14:textId="52E295EA" w:rsidR="004C4E8B" w:rsidRPr="00976EB8" w:rsidRDefault="005D7B58" w:rsidP="00F91797">
      <w:pPr>
        <w:pStyle w:val="Heading3"/>
      </w:pPr>
      <w:bookmarkStart w:id="15" w:name="_Toc2081889"/>
      <w:bookmarkStart w:id="16" w:name="_Toc2083320"/>
      <w:r w:rsidRPr="00E513C6">
        <w:t>Commonly Used Components</w:t>
      </w:r>
      <w:bookmarkEnd w:id="15"/>
      <w:bookmarkEnd w:id="16"/>
    </w:p>
    <w:p w14:paraId="62CB65D0" w14:textId="3A9E46B6" w:rsidR="00CE09C5" w:rsidRDefault="00F138B5" w:rsidP="00F91797">
      <w:pPr>
        <w:pStyle w:val="ListParagraph"/>
        <w:ind w:left="2160"/>
        <w:contextualSpacing w:val="0"/>
        <w:rPr>
          <w:rFonts w:cstheme="minorHAnsi"/>
          <w:sz w:val="24"/>
          <w:szCs w:val="24"/>
        </w:rPr>
      </w:pPr>
      <w:r>
        <w:rPr>
          <w:rFonts w:cstheme="minorHAnsi"/>
          <w:sz w:val="24"/>
          <w:szCs w:val="24"/>
        </w:rPr>
        <w:t>These tables</w:t>
      </w:r>
      <w:r w:rsidR="00976EB8">
        <w:rPr>
          <w:rFonts w:cstheme="minorHAnsi"/>
          <w:sz w:val="24"/>
          <w:szCs w:val="24"/>
        </w:rPr>
        <w:t xml:space="preserve"> list components commonly used in our designs.  </w:t>
      </w:r>
      <w:r w:rsidR="004E2E51">
        <w:rPr>
          <w:rFonts w:cstheme="minorHAnsi"/>
          <w:sz w:val="24"/>
          <w:szCs w:val="24"/>
        </w:rPr>
        <w:t>As a general rule, 603 size capacitors and resistors should be used where possible.</w:t>
      </w:r>
      <w:r w:rsidR="00DA176D">
        <w:rPr>
          <w:rFonts w:cstheme="minorHAnsi"/>
          <w:sz w:val="24"/>
          <w:szCs w:val="24"/>
        </w:rPr>
        <w:t xml:space="preserve">  Part numbers for these are not provided as there are many different part numbers for a resistor or capacitor of the same ratings.</w:t>
      </w:r>
      <w:r w:rsidR="004E2E51">
        <w:rPr>
          <w:rFonts w:cstheme="minorHAnsi"/>
          <w:sz w:val="24"/>
          <w:szCs w:val="24"/>
        </w:rPr>
        <w:t xml:space="preserve">  Sometimes, a higher voltage rating or power rating is desired and is not available in 603.  In this case, 805 or 1206 sizes may be used.</w:t>
      </w:r>
      <w:r w:rsidR="00434332">
        <w:rPr>
          <w:rFonts w:cstheme="minorHAnsi"/>
          <w:sz w:val="24"/>
          <w:szCs w:val="24"/>
        </w:rPr>
        <w:t xml:space="preserve">  The</w:t>
      </w:r>
      <w:r w:rsidR="00D569B3">
        <w:rPr>
          <w:rFonts w:cstheme="minorHAnsi"/>
          <w:sz w:val="24"/>
          <w:szCs w:val="24"/>
        </w:rPr>
        <w:t xml:space="preserve"> Altium</w:t>
      </w:r>
      <w:r w:rsidR="00434332">
        <w:rPr>
          <w:rFonts w:cstheme="minorHAnsi"/>
          <w:sz w:val="24"/>
          <w:szCs w:val="24"/>
        </w:rPr>
        <w:t xml:space="preserve"> libraries Panasonic_ERJ_603, Panasonic_ERJ_806, etc., provide resistor libraries for nearly all resistor values and power ratings.  </w:t>
      </w:r>
      <w:r w:rsidR="00B978FE">
        <w:rPr>
          <w:rFonts w:cstheme="minorHAnsi"/>
          <w:sz w:val="24"/>
          <w:szCs w:val="24"/>
        </w:rPr>
        <w:t xml:space="preserve">Likewise, the libraries capacitor_murata_603, capacitor_murata_805, etc. provide capacitor libraries.  </w:t>
      </w:r>
      <w:r w:rsidR="00D43560">
        <w:rPr>
          <w:rFonts w:cstheme="minorHAnsi"/>
          <w:sz w:val="24"/>
          <w:szCs w:val="24"/>
        </w:rPr>
        <w:t>Using these part libraries does not mean the actual component ordered must match this part number.  Simply find an identical part in the ActiveBOM.</w:t>
      </w:r>
    </w:p>
    <w:p w14:paraId="386238A3" w14:textId="2B2393D1" w:rsidR="00CE09C5" w:rsidRDefault="00CE09C5" w:rsidP="00F91797">
      <w:pPr>
        <w:pStyle w:val="ListParagraph"/>
        <w:ind w:left="2160"/>
        <w:contextualSpacing w:val="0"/>
        <w:rPr>
          <w:rFonts w:cstheme="minorHAnsi"/>
          <w:sz w:val="24"/>
          <w:szCs w:val="24"/>
        </w:rPr>
      </w:pPr>
    </w:p>
    <w:p w14:paraId="0EEA8129" w14:textId="38977D9D" w:rsidR="00FC2D00" w:rsidRDefault="00FC2D00" w:rsidP="00F91797">
      <w:pPr>
        <w:pStyle w:val="ListParagraph"/>
        <w:ind w:left="2160"/>
        <w:contextualSpacing w:val="0"/>
        <w:rPr>
          <w:rFonts w:cstheme="minorHAnsi"/>
          <w:sz w:val="24"/>
          <w:szCs w:val="24"/>
        </w:rPr>
      </w:pPr>
    </w:p>
    <w:p w14:paraId="26BABB1D" w14:textId="77777777" w:rsidR="00FC2D00" w:rsidRDefault="00FC2D00" w:rsidP="00F91797">
      <w:pPr>
        <w:rPr>
          <w:rFonts w:cstheme="minorHAnsi"/>
          <w:sz w:val="24"/>
          <w:szCs w:val="24"/>
        </w:rPr>
      </w:pPr>
      <w:r>
        <w:rPr>
          <w:rFonts w:cstheme="minorHAnsi"/>
          <w:sz w:val="24"/>
          <w:szCs w:val="24"/>
        </w:rPr>
        <w:br w:type="page"/>
      </w:r>
    </w:p>
    <w:tbl>
      <w:tblPr>
        <w:tblW w:w="5000" w:type="pct"/>
        <w:tblCellMar>
          <w:left w:w="0" w:type="dxa"/>
          <w:right w:w="0" w:type="dxa"/>
        </w:tblCellMar>
        <w:tblLook w:val="04A0" w:firstRow="1" w:lastRow="0" w:firstColumn="1" w:lastColumn="0" w:noHBand="0" w:noVBand="1"/>
      </w:tblPr>
      <w:tblGrid>
        <w:gridCol w:w="1678"/>
        <w:gridCol w:w="1787"/>
        <w:gridCol w:w="1660"/>
        <w:gridCol w:w="5665"/>
      </w:tblGrid>
      <w:tr w:rsidR="00FC2D00" w:rsidRPr="0034550F" w14:paraId="332F8CBC" w14:textId="77777777" w:rsidTr="00A2038E">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tcMar>
              <w:top w:w="15" w:type="dxa"/>
              <w:left w:w="15" w:type="dxa"/>
              <w:bottom w:w="0" w:type="dxa"/>
              <w:right w:w="15" w:type="dxa"/>
            </w:tcMar>
            <w:vAlign w:val="bottom"/>
            <w:hideMark/>
          </w:tcPr>
          <w:p w14:paraId="08014137" w14:textId="77777777" w:rsidR="00FC2D00" w:rsidRPr="0034550F" w:rsidRDefault="00FC2D00" w:rsidP="00F91797">
            <w:pPr>
              <w:jc w:val="center"/>
              <w:rPr>
                <w:rFonts w:cstheme="minorHAnsi"/>
                <w:b/>
                <w:bCs/>
                <w:color w:val="000000"/>
                <w:sz w:val="16"/>
                <w:szCs w:val="16"/>
              </w:rPr>
            </w:pPr>
            <w:r w:rsidRPr="0034550F">
              <w:rPr>
                <w:rFonts w:cstheme="minorHAnsi"/>
                <w:b/>
                <w:bCs/>
                <w:color w:val="000000"/>
                <w:sz w:val="16"/>
                <w:szCs w:val="16"/>
              </w:rPr>
              <w:lastRenderedPageBreak/>
              <w:t>DIODES</w:t>
            </w:r>
          </w:p>
        </w:tc>
      </w:tr>
      <w:tr w:rsidR="006C284B" w:rsidRPr="0034550F" w14:paraId="3DF094ED"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D0CECE" w:themeFill="background2" w:themeFillShade="E6"/>
            <w:noWrap/>
            <w:tcMar>
              <w:top w:w="15" w:type="dxa"/>
              <w:left w:w="15" w:type="dxa"/>
              <w:bottom w:w="0" w:type="dxa"/>
              <w:right w:w="15" w:type="dxa"/>
            </w:tcMar>
            <w:vAlign w:val="bottom"/>
          </w:tcPr>
          <w:p w14:paraId="0C84198F" w14:textId="23F3DF53" w:rsidR="006C284B" w:rsidRPr="0034550F" w:rsidRDefault="000523B1" w:rsidP="00F91797">
            <w:pPr>
              <w:rPr>
                <w:rFonts w:cstheme="minorHAnsi"/>
                <w:b/>
                <w:color w:val="000000"/>
                <w:sz w:val="16"/>
                <w:szCs w:val="16"/>
              </w:rPr>
            </w:pPr>
            <w:r w:rsidRPr="0034550F">
              <w:rPr>
                <w:rFonts w:cstheme="minorHAnsi"/>
                <w:b/>
                <w:color w:val="000000"/>
                <w:sz w:val="16"/>
                <w:szCs w:val="16"/>
              </w:rPr>
              <w:t>Comment</w:t>
            </w:r>
          </w:p>
        </w:tc>
        <w:tc>
          <w:tcPr>
            <w:tcW w:w="828" w:type="pct"/>
            <w:tcBorders>
              <w:top w:val="nil"/>
              <w:left w:val="nil"/>
              <w:bottom w:val="single" w:sz="4" w:space="0" w:color="auto"/>
              <w:right w:val="single" w:sz="4" w:space="0" w:color="auto"/>
            </w:tcBorders>
            <w:shd w:val="clear" w:color="auto" w:fill="D0CECE" w:themeFill="background2" w:themeFillShade="E6"/>
            <w:noWrap/>
            <w:tcMar>
              <w:top w:w="15" w:type="dxa"/>
              <w:left w:w="15" w:type="dxa"/>
              <w:bottom w:w="0" w:type="dxa"/>
              <w:right w:w="15" w:type="dxa"/>
            </w:tcMar>
            <w:vAlign w:val="bottom"/>
          </w:tcPr>
          <w:p w14:paraId="42D530F5" w14:textId="1B6D1BA5" w:rsidR="006C284B" w:rsidRPr="0034550F" w:rsidRDefault="000523B1" w:rsidP="00F91797">
            <w:pPr>
              <w:rPr>
                <w:rFonts w:cstheme="minorHAnsi"/>
                <w:b/>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769" w:type="pct"/>
            <w:tcBorders>
              <w:top w:val="nil"/>
              <w:left w:val="nil"/>
              <w:bottom w:val="single" w:sz="4" w:space="0" w:color="auto"/>
              <w:right w:val="single" w:sz="4" w:space="0" w:color="auto"/>
            </w:tcBorders>
            <w:shd w:val="clear" w:color="auto" w:fill="D0CECE" w:themeFill="background2" w:themeFillShade="E6"/>
            <w:noWrap/>
            <w:tcMar>
              <w:top w:w="15" w:type="dxa"/>
              <w:left w:w="15" w:type="dxa"/>
              <w:bottom w:w="0" w:type="dxa"/>
              <w:right w:w="15" w:type="dxa"/>
            </w:tcMar>
            <w:vAlign w:val="bottom"/>
          </w:tcPr>
          <w:p w14:paraId="07C3EEB7" w14:textId="16DC43A7" w:rsidR="006C284B" w:rsidRPr="0034550F" w:rsidRDefault="000523B1" w:rsidP="00F91797">
            <w:pPr>
              <w:rPr>
                <w:rFonts w:cstheme="minorHAnsi"/>
                <w:b/>
                <w:color w:val="000000"/>
                <w:sz w:val="16"/>
                <w:szCs w:val="16"/>
              </w:rPr>
            </w:pPr>
            <w:r w:rsidRPr="0034550F">
              <w:rPr>
                <w:rFonts w:cstheme="minorHAnsi"/>
                <w:b/>
                <w:color w:val="000000"/>
                <w:sz w:val="16"/>
                <w:szCs w:val="16"/>
              </w:rPr>
              <w:t>Manufacturer PN</w:t>
            </w:r>
          </w:p>
        </w:tc>
        <w:tc>
          <w:tcPr>
            <w:tcW w:w="2625" w:type="pct"/>
            <w:tcBorders>
              <w:top w:val="nil"/>
              <w:left w:val="nil"/>
              <w:bottom w:val="single" w:sz="4" w:space="0" w:color="auto"/>
              <w:right w:val="single" w:sz="4" w:space="0" w:color="auto"/>
            </w:tcBorders>
            <w:shd w:val="clear" w:color="auto" w:fill="D0CECE" w:themeFill="background2" w:themeFillShade="E6"/>
            <w:tcMar>
              <w:top w:w="15" w:type="dxa"/>
              <w:left w:w="15" w:type="dxa"/>
              <w:bottom w:w="0" w:type="dxa"/>
              <w:right w:w="15" w:type="dxa"/>
            </w:tcMar>
            <w:vAlign w:val="bottom"/>
          </w:tcPr>
          <w:p w14:paraId="02A98F71" w14:textId="36D56634" w:rsidR="006C284B" w:rsidRPr="0034550F" w:rsidRDefault="000523B1" w:rsidP="00F91797">
            <w:pPr>
              <w:rPr>
                <w:rFonts w:cstheme="minorHAnsi"/>
                <w:b/>
                <w:color w:val="000000"/>
                <w:sz w:val="16"/>
                <w:szCs w:val="16"/>
              </w:rPr>
            </w:pPr>
            <w:r w:rsidRPr="0034550F">
              <w:rPr>
                <w:rFonts w:cstheme="minorHAnsi"/>
                <w:b/>
                <w:color w:val="000000"/>
                <w:sz w:val="16"/>
                <w:szCs w:val="16"/>
              </w:rPr>
              <w:t>Description</w:t>
            </w:r>
          </w:p>
        </w:tc>
      </w:tr>
      <w:tr w:rsidR="00FC2D00" w:rsidRPr="0034550F" w14:paraId="3456C079"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36D327" w14:textId="162A10DD" w:rsidR="00FC2D00" w:rsidRPr="0034550F" w:rsidRDefault="00FC2D00" w:rsidP="00F91797">
            <w:pPr>
              <w:rPr>
                <w:rFonts w:cstheme="minorHAnsi"/>
                <w:color w:val="000000"/>
                <w:sz w:val="16"/>
                <w:szCs w:val="16"/>
              </w:rPr>
            </w:pPr>
            <w:r w:rsidRPr="0034550F">
              <w:rPr>
                <w:rFonts w:cstheme="minorHAnsi"/>
                <w:color w:val="000000"/>
                <w:sz w:val="16"/>
                <w:szCs w:val="16"/>
              </w:rPr>
              <w:t>GREEN</w:t>
            </w:r>
            <w:r w:rsidR="00FF4CC1">
              <w:rPr>
                <w:rFonts w:cstheme="minorHAnsi"/>
                <w:color w:val="000000"/>
                <w:sz w:val="16"/>
                <w:szCs w:val="16"/>
              </w:rPr>
              <w:t xml:space="preserve"> LED 603</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4440" w14:textId="77777777" w:rsidR="00FC2D00" w:rsidRPr="0034550F" w:rsidRDefault="00FC2D00" w:rsidP="00F91797">
            <w:pPr>
              <w:rPr>
                <w:rFonts w:cstheme="minorHAnsi"/>
                <w:color w:val="000000"/>
                <w:sz w:val="16"/>
                <w:szCs w:val="16"/>
              </w:rPr>
            </w:pPr>
            <w:r w:rsidRPr="0034550F">
              <w:rPr>
                <w:rFonts w:cstheme="minorHAnsi"/>
                <w:color w:val="000000"/>
                <w:sz w:val="16"/>
                <w:szCs w:val="16"/>
              </w:rPr>
              <w:t>732-4971-1-ND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FA3739" w14:textId="77777777" w:rsidR="00FC2D00" w:rsidRPr="0034550F" w:rsidRDefault="00FC2D00" w:rsidP="00F91797">
            <w:pPr>
              <w:rPr>
                <w:rFonts w:cstheme="minorHAnsi"/>
                <w:color w:val="000000"/>
                <w:sz w:val="16"/>
                <w:szCs w:val="16"/>
              </w:rPr>
            </w:pPr>
            <w:r w:rsidRPr="0034550F">
              <w:rPr>
                <w:rFonts w:cstheme="minorHAnsi"/>
                <w:color w:val="000000"/>
                <w:sz w:val="16"/>
                <w:szCs w:val="16"/>
              </w:rPr>
              <w:t>150060GS75000</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52555BA" w14:textId="77777777" w:rsidR="00FC2D00" w:rsidRPr="0034550F" w:rsidRDefault="00FC2D00" w:rsidP="00F91797">
            <w:pPr>
              <w:rPr>
                <w:rFonts w:cstheme="minorHAnsi"/>
                <w:color w:val="000000"/>
                <w:sz w:val="16"/>
                <w:szCs w:val="16"/>
              </w:rPr>
            </w:pPr>
            <w:r w:rsidRPr="0034550F">
              <w:rPr>
                <w:rFonts w:cstheme="minorHAnsi"/>
                <w:color w:val="000000"/>
                <w:sz w:val="16"/>
                <w:szCs w:val="16"/>
              </w:rPr>
              <w:t>Green LED 603</w:t>
            </w:r>
          </w:p>
        </w:tc>
      </w:tr>
      <w:tr w:rsidR="00FC2D00" w:rsidRPr="0034550F" w14:paraId="156953B5"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22BE31" w14:textId="2679C6CC" w:rsidR="00FC2D00" w:rsidRPr="0034550F" w:rsidRDefault="00FC2D00" w:rsidP="00F91797">
            <w:pPr>
              <w:rPr>
                <w:rFonts w:cstheme="minorHAnsi"/>
                <w:color w:val="000000"/>
                <w:sz w:val="16"/>
                <w:szCs w:val="16"/>
              </w:rPr>
            </w:pPr>
            <w:r w:rsidRPr="0034550F">
              <w:rPr>
                <w:rFonts w:cstheme="minorHAnsi"/>
                <w:color w:val="000000"/>
                <w:sz w:val="16"/>
                <w:szCs w:val="16"/>
              </w:rPr>
              <w:t>BLUE</w:t>
            </w:r>
            <w:r w:rsidR="00FF4CC1">
              <w:rPr>
                <w:rFonts w:cstheme="minorHAnsi"/>
                <w:color w:val="000000"/>
                <w:sz w:val="16"/>
                <w:szCs w:val="16"/>
              </w:rPr>
              <w:t xml:space="preserve"> LED 603</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E74EA4" w14:textId="77777777" w:rsidR="00FC2D00" w:rsidRPr="0034550F" w:rsidRDefault="00FC2D00" w:rsidP="00F91797">
            <w:pPr>
              <w:rPr>
                <w:rFonts w:cstheme="minorHAnsi"/>
                <w:color w:val="000000"/>
                <w:sz w:val="16"/>
                <w:szCs w:val="16"/>
              </w:rPr>
            </w:pPr>
            <w:r w:rsidRPr="0034550F">
              <w:rPr>
                <w:rFonts w:cstheme="minorHAnsi"/>
                <w:color w:val="000000"/>
                <w:sz w:val="16"/>
                <w:szCs w:val="16"/>
              </w:rPr>
              <w:t>732-4966-1-ND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C0D8B3" w14:textId="77777777" w:rsidR="00FC2D00" w:rsidRPr="0034550F" w:rsidRDefault="00FC2D00" w:rsidP="00F91797">
            <w:pPr>
              <w:rPr>
                <w:rFonts w:cstheme="minorHAnsi"/>
                <w:color w:val="000000"/>
                <w:sz w:val="16"/>
                <w:szCs w:val="16"/>
              </w:rPr>
            </w:pPr>
            <w:r w:rsidRPr="0034550F">
              <w:rPr>
                <w:rFonts w:cstheme="minorHAnsi"/>
                <w:color w:val="000000"/>
                <w:sz w:val="16"/>
                <w:szCs w:val="16"/>
              </w:rPr>
              <w:t>150060BS75000</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460CE4" w14:textId="77777777" w:rsidR="00FC2D00" w:rsidRPr="0034550F" w:rsidRDefault="00FC2D00" w:rsidP="00F91797">
            <w:pPr>
              <w:rPr>
                <w:rFonts w:cstheme="minorHAnsi"/>
                <w:color w:val="000000"/>
                <w:sz w:val="16"/>
                <w:szCs w:val="16"/>
              </w:rPr>
            </w:pPr>
            <w:r w:rsidRPr="0034550F">
              <w:rPr>
                <w:rFonts w:cstheme="minorHAnsi"/>
                <w:color w:val="000000"/>
                <w:sz w:val="16"/>
                <w:szCs w:val="16"/>
              </w:rPr>
              <w:t>Blue LED 603</w:t>
            </w:r>
          </w:p>
        </w:tc>
      </w:tr>
      <w:tr w:rsidR="00FC2D00" w:rsidRPr="0034550F" w14:paraId="4506D080"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BD082C" w14:textId="6FC60668" w:rsidR="00FC2D00" w:rsidRPr="0034550F" w:rsidRDefault="00FC2D00" w:rsidP="00F91797">
            <w:pPr>
              <w:rPr>
                <w:rFonts w:cstheme="minorHAnsi"/>
                <w:color w:val="000000"/>
                <w:sz w:val="16"/>
                <w:szCs w:val="16"/>
              </w:rPr>
            </w:pPr>
            <w:r w:rsidRPr="0034550F">
              <w:rPr>
                <w:rFonts w:cstheme="minorHAnsi"/>
                <w:color w:val="000000"/>
                <w:sz w:val="16"/>
                <w:szCs w:val="16"/>
              </w:rPr>
              <w:t>RED</w:t>
            </w:r>
            <w:r w:rsidR="00FF4CC1">
              <w:rPr>
                <w:rFonts w:cstheme="minorHAnsi"/>
                <w:color w:val="000000"/>
                <w:sz w:val="16"/>
                <w:szCs w:val="16"/>
              </w:rPr>
              <w:t xml:space="preserve"> LED 603</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EF230D" w14:textId="77777777" w:rsidR="00FC2D00" w:rsidRPr="0034550F" w:rsidRDefault="00FC2D00" w:rsidP="00F91797">
            <w:pPr>
              <w:rPr>
                <w:rFonts w:cstheme="minorHAnsi"/>
                <w:color w:val="000000"/>
                <w:sz w:val="16"/>
                <w:szCs w:val="16"/>
              </w:rPr>
            </w:pPr>
            <w:r w:rsidRPr="0034550F">
              <w:rPr>
                <w:rFonts w:cstheme="minorHAnsi"/>
                <w:color w:val="000000"/>
                <w:sz w:val="16"/>
                <w:szCs w:val="16"/>
              </w:rPr>
              <w:t>732-4978-1-ND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2083DD" w14:textId="77777777" w:rsidR="00FC2D00" w:rsidRPr="0034550F" w:rsidRDefault="00FC2D00" w:rsidP="00F91797">
            <w:pPr>
              <w:rPr>
                <w:rFonts w:cstheme="minorHAnsi"/>
                <w:color w:val="000000"/>
                <w:sz w:val="16"/>
                <w:szCs w:val="16"/>
              </w:rPr>
            </w:pPr>
            <w:r w:rsidRPr="0034550F">
              <w:rPr>
                <w:rFonts w:cstheme="minorHAnsi"/>
                <w:color w:val="000000"/>
                <w:sz w:val="16"/>
                <w:szCs w:val="16"/>
              </w:rPr>
              <w:t>150060RS75000</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96F7C77" w14:textId="77777777" w:rsidR="00FC2D00" w:rsidRPr="0034550F" w:rsidRDefault="00FC2D00" w:rsidP="00F91797">
            <w:pPr>
              <w:rPr>
                <w:rFonts w:cstheme="minorHAnsi"/>
                <w:color w:val="000000"/>
                <w:sz w:val="16"/>
                <w:szCs w:val="16"/>
              </w:rPr>
            </w:pPr>
            <w:r w:rsidRPr="0034550F">
              <w:rPr>
                <w:rFonts w:cstheme="minorHAnsi"/>
                <w:color w:val="000000"/>
                <w:sz w:val="16"/>
                <w:szCs w:val="16"/>
              </w:rPr>
              <w:t>Red LED 603</w:t>
            </w:r>
          </w:p>
        </w:tc>
      </w:tr>
      <w:tr w:rsidR="00FC2D00" w:rsidRPr="0034550F" w14:paraId="5713F347"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798E4D"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SMTV01-R15G15B09</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54E49C" w14:textId="77777777" w:rsidR="00FC2D00" w:rsidRPr="0034550F" w:rsidRDefault="00FC2D00" w:rsidP="00F91797">
            <w:pPr>
              <w:rPr>
                <w:rFonts w:cstheme="minorHAnsi"/>
                <w:color w:val="000000"/>
                <w:sz w:val="16"/>
                <w:szCs w:val="16"/>
              </w:rPr>
            </w:pPr>
            <w:r w:rsidRPr="0034550F">
              <w:rPr>
                <w:rFonts w:cstheme="minorHAnsi"/>
                <w:color w:val="000000"/>
                <w:sz w:val="16"/>
                <w:szCs w:val="16"/>
              </w:rPr>
              <w:t>492-1970-1-ND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D2F6D6"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SMTV01-R15G15B09</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6543221" w14:textId="77777777" w:rsidR="00FC2D00" w:rsidRPr="0034550F" w:rsidRDefault="00FC2D00" w:rsidP="00F91797">
            <w:pPr>
              <w:rPr>
                <w:rFonts w:cstheme="minorHAnsi"/>
                <w:color w:val="000000"/>
                <w:sz w:val="16"/>
                <w:szCs w:val="16"/>
              </w:rPr>
            </w:pPr>
            <w:r w:rsidRPr="0034550F">
              <w:rPr>
                <w:rFonts w:cstheme="minorHAnsi"/>
                <w:color w:val="000000"/>
                <w:sz w:val="16"/>
                <w:szCs w:val="16"/>
              </w:rPr>
              <w:t>LIGHT PIPE ADAPTER RED/GRN/BLU</w:t>
            </w:r>
            <w:r w:rsidRPr="0034550F">
              <w:rPr>
                <w:rFonts w:cstheme="minorHAnsi"/>
                <w:color w:val="000000"/>
                <w:sz w:val="16"/>
                <w:szCs w:val="16"/>
              </w:rPr>
              <w:br/>
            </w:r>
            <w:r w:rsidRPr="0034550F">
              <w:rPr>
                <w:rFonts w:cstheme="minorHAnsi"/>
                <w:color w:val="000000"/>
                <w:sz w:val="16"/>
                <w:szCs w:val="16"/>
              </w:rPr>
              <w:br/>
              <w:t>Manufacturer PN: SMTV01-R15G15B09</w:t>
            </w:r>
          </w:p>
        </w:tc>
      </w:tr>
      <w:tr w:rsidR="00FC2D00" w:rsidRPr="0034550F" w14:paraId="6FE15773"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68DC16" w14:textId="77777777" w:rsidR="00FC2D00" w:rsidRPr="0034550F" w:rsidRDefault="00FC2D00" w:rsidP="00F91797">
            <w:pPr>
              <w:rPr>
                <w:rFonts w:cstheme="minorHAnsi"/>
                <w:color w:val="000000"/>
                <w:sz w:val="16"/>
                <w:szCs w:val="16"/>
              </w:rPr>
            </w:pPr>
            <w:r w:rsidRPr="0034550F">
              <w:rPr>
                <w:rFonts w:cstheme="minorHAnsi"/>
                <w:color w:val="000000"/>
                <w:sz w:val="16"/>
                <w:szCs w:val="16"/>
              </w:rPr>
              <w:t>RGB Light Pipe</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D0040B" w14:textId="77777777" w:rsidR="00FC2D00" w:rsidRPr="0034550F" w:rsidRDefault="00FC2D00" w:rsidP="00F91797">
            <w:pPr>
              <w:rPr>
                <w:rFonts w:cstheme="minorHAnsi"/>
                <w:color w:val="000000"/>
                <w:sz w:val="16"/>
                <w:szCs w:val="16"/>
              </w:rPr>
            </w:pPr>
            <w:r w:rsidRPr="0034550F">
              <w:rPr>
                <w:rFonts w:cstheme="minorHAnsi"/>
                <w:color w:val="000000"/>
                <w:sz w:val="16"/>
                <w:szCs w:val="16"/>
              </w:rPr>
              <w:t xml:space="preserve">N/A (Vendor: </w:t>
            </w:r>
            <w:proofErr w:type="spellStart"/>
            <w:r w:rsidRPr="0034550F">
              <w:rPr>
                <w:rFonts w:cstheme="minorHAnsi"/>
                <w:color w:val="000000"/>
                <w:sz w:val="16"/>
                <w:szCs w:val="16"/>
              </w:rPr>
              <w:t>Bivar</w:t>
            </w:r>
            <w:proofErr w:type="spellEnd"/>
            <w:r w:rsidRPr="0034550F">
              <w:rPr>
                <w:rFonts w:cstheme="minorHAnsi"/>
                <w:color w:val="000000"/>
                <w:sz w:val="16"/>
                <w:szCs w:val="16"/>
              </w:rPr>
              <w:t>)</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3801D9" w14:textId="77777777" w:rsidR="00FC2D00" w:rsidRPr="0034550F" w:rsidRDefault="00FC2D00" w:rsidP="00F91797">
            <w:pPr>
              <w:rPr>
                <w:rFonts w:cstheme="minorHAnsi"/>
                <w:color w:val="000000"/>
                <w:sz w:val="16"/>
                <w:szCs w:val="16"/>
              </w:rPr>
            </w:pPr>
            <w:r w:rsidRPr="0034550F">
              <w:rPr>
                <w:rFonts w:cstheme="minorHAnsi"/>
                <w:color w:val="000000"/>
                <w:sz w:val="16"/>
                <w:szCs w:val="16"/>
              </w:rPr>
              <w:t>FLP25-6.0</w:t>
            </w:r>
          </w:p>
        </w:tc>
        <w:tc>
          <w:tcPr>
            <w:tcW w:w="2625"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ABB23A" w14:textId="77777777" w:rsidR="00FC2D00" w:rsidRPr="0034550F" w:rsidRDefault="00FC2D00" w:rsidP="00F91797">
            <w:pPr>
              <w:rPr>
                <w:rFonts w:cstheme="minorHAnsi"/>
                <w:color w:val="000000"/>
                <w:sz w:val="16"/>
                <w:szCs w:val="16"/>
              </w:rPr>
            </w:pPr>
            <w:r w:rsidRPr="0034550F">
              <w:rPr>
                <w:rFonts w:cstheme="minorHAnsi"/>
                <w:color w:val="000000"/>
                <w:sz w:val="16"/>
                <w:szCs w:val="16"/>
              </w:rPr>
              <w:t>RGB Light Pipe 6 Inch Fiber Cable</w:t>
            </w:r>
          </w:p>
        </w:tc>
      </w:tr>
      <w:tr w:rsidR="00FC2D00" w:rsidRPr="0034550F" w14:paraId="5685D8DC"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E4C4B3" w14:textId="77777777" w:rsidR="00FC2D00" w:rsidRPr="0034550F" w:rsidRDefault="00FC2D00" w:rsidP="00F91797">
            <w:pPr>
              <w:rPr>
                <w:rFonts w:cstheme="minorHAnsi"/>
                <w:color w:val="000000"/>
                <w:sz w:val="16"/>
                <w:szCs w:val="16"/>
              </w:rPr>
            </w:pPr>
            <w:r w:rsidRPr="0034550F">
              <w:rPr>
                <w:rFonts w:cstheme="minorHAnsi"/>
                <w:color w:val="000000"/>
                <w:sz w:val="16"/>
                <w:szCs w:val="16"/>
              </w:rPr>
              <w:t>SK44BL-TP</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ACC7D" w14:textId="77777777" w:rsidR="00FC2D00" w:rsidRPr="0034550F" w:rsidRDefault="00FC2D00" w:rsidP="00F91797">
            <w:pPr>
              <w:rPr>
                <w:rFonts w:cstheme="minorHAnsi"/>
                <w:color w:val="000000"/>
                <w:sz w:val="16"/>
                <w:szCs w:val="16"/>
              </w:rPr>
            </w:pPr>
            <w:r w:rsidRPr="0034550F">
              <w:rPr>
                <w:rFonts w:cstheme="minorHAnsi"/>
                <w:color w:val="000000"/>
                <w:sz w:val="16"/>
                <w:szCs w:val="16"/>
              </w:rPr>
              <w:t>SK44BL-TPMSCT-ND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3997F" w14:textId="77777777" w:rsidR="00FC2D00" w:rsidRPr="0034550F" w:rsidRDefault="00FC2D00" w:rsidP="00F91797">
            <w:pPr>
              <w:rPr>
                <w:rFonts w:cstheme="minorHAnsi"/>
                <w:color w:val="000000"/>
                <w:sz w:val="16"/>
                <w:szCs w:val="16"/>
              </w:rPr>
            </w:pPr>
            <w:r w:rsidRPr="0034550F">
              <w:rPr>
                <w:rFonts w:cstheme="minorHAnsi"/>
                <w:color w:val="000000"/>
                <w:sz w:val="16"/>
                <w:szCs w:val="16"/>
              </w:rPr>
              <w:t>SK44BL-TP</w:t>
            </w:r>
          </w:p>
        </w:tc>
        <w:tc>
          <w:tcPr>
            <w:tcW w:w="2625"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047EEB" w14:textId="29BEF853" w:rsidR="00FC2D00" w:rsidRPr="0034550F" w:rsidRDefault="00621EA9" w:rsidP="00F91797">
            <w:pPr>
              <w:rPr>
                <w:rFonts w:cstheme="minorHAnsi"/>
                <w:color w:val="000000"/>
                <w:sz w:val="16"/>
                <w:szCs w:val="16"/>
              </w:rPr>
            </w:pPr>
            <w:r w:rsidRPr="00621EA9">
              <w:rPr>
                <w:rFonts w:cstheme="minorHAnsi"/>
                <w:color w:val="000000"/>
                <w:sz w:val="16"/>
                <w:szCs w:val="16"/>
              </w:rPr>
              <w:t>DIODE SCHOTTKY 40V 4A DO214AA</w:t>
            </w:r>
          </w:p>
        </w:tc>
      </w:tr>
      <w:tr w:rsidR="00FC2D00" w:rsidRPr="0034550F" w14:paraId="289C8811"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976FEB" w14:textId="77777777" w:rsidR="00FC2D00" w:rsidRPr="0034550F" w:rsidRDefault="00FC2D00" w:rsidP="00F91797">
            <w:pPr>
              <w:rPr>
                <w:rFonts w:cstheme="minorHAnsi"/>
                <w:color w:val="000000"/>
                <w:sz w:val="16"/>
                <w:szCs w:val="16"/>
              </w:rPr>
            </w:pPr>
            <w:r w:rsidRPr="0034550F">
              <w:rPr>
                <w:rFonts w:cstheme="minorHAnsi"/>
                <w:color w:val="000000"/>
                <w:sz w:val="16"/>
                <w:szCs w:val="16"/>
              </w:rPr>
              <w:t>SD2114S040S8R0</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AD5B37" w14:textId="77777777" w:rsidR="00FC2D00" w:rsidRPr="0034550F" w:rsidRDefault="00FC2D00" w:rsidP="00F91797">
            <w:pPr>
              <w:rPr>
                <w:rFonts w:cstheme="minorHAnsi"/>
                <w:color w:val="000000"/>
                <w:sz w:val="16"/>
                <w:szCs w:val="16"/>
              </w:rPr>
            </w:pPr>
            <w:r w:rsidRPr="0034550F">
              <w:rPr>
                <w:rFonts w:cstheme="minorHAnsi"/>
                <w:color w:val="000000"/>
                <w:sz w:val="16"/>
                <w:szCs w:val="16"/>
              </w:rPr>
              <w:t>478-7817-1-ND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914CCF" w14:textId="77777777" w:rsidR="00FC2D00" w:rsidRPr="0034550F" w:rsidRDefault="00FC2D00" w:rsidP="00F91797">
            <w:pPr>
              <w:rPr>
                <w:rFonts w:cstheme="minorHAnsi"/>
                <w:color w:val="000000"/>
                <w:sz w:val="16"/>
                <w:szCs w:val="16"/>
              </w:rPr>
            </w:pPr>
            <w:r w:rsidRPr="0034550F">
              <w:rPr>
                <w:rFonts w:cstheme="minorHAnsi"/>
                <w:color w:val="000000"/>
                <w:sz w:val="16"/>
                <w:szCs w:val="16"/>
              </w:rPr>
              <w:t>SD2114S040S8R0</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63C768C" w14:textId="77777777" w:rsidR="00FC2D00" w:rsidRPr="0034550F" w:rsidRDefault="00FC2D00" w:rsidP="00F91797">
            <w:pPr>
              <w:rPr>
                <w:rFonts w:cstheme="minorHAnsi"/>
                <w:color w:val="000000"/>
                <w:sz w:val="16"/>
                <w:szCs w:val="16"/>
              </w:rPr>
            </w:pPr>
            <w:r w:rsidRPr="0034550F">
              <w:rPr>
                <w:rFonts w:cstheme="minorHAnsi"/>
                <w:color w:val="000000"/>
                <w:sz w:val="16"/>
                <w:szCs w:val="16"/>
              </w:rPr>
              <w:t>DIODE SCHOTTKY 40V 8A SMB</w:t>
            </w:r>
            <w:r w:rsidRPr="0034550F">
              <w:rPr>
                <w:rFonts w:cstheme="minorHAnsi"/>
                <w:color w:val="000000"/>
                <w:sz w:val="16"/>
                <w:szCs w:val="16"/>
              </w:rPr>
              <w:br/>
            </w:r>
            <w:r w:rsidRPr="0034550F">
              <w:rPr>
                <w:rFonts w:cstheme="minorHAnsi"/>
                <w:color w:val="000000"/>
                <w:sz w:val="16"/>
                <w:szCs w:val="16"/>
              </w:rPr>
              <w:br/>
              <w:t>Manufacturer PN: SD2114S040S8R0</w:t>
            </w:r>
          </w:p>
        </w:tc>
      </w:tr>
      <w:tr w:rsidR="00FC2D00" w:rsidRPr="0034550F" w14:paraId="070822F5"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1CB84A" w14:textId="77777777" w:rsidR="00FC2D00" w:rsidRPr="0034550F" w:rsidRDefault="00FC2D00" w:rsidP="00F91797">
            <w:pPr>
              <w:rPr>
                <w:rFonts w:cstheme="minorHAnsi"/>
                <w:color w:val="000000"/>
                <w:sz w:val="16"/>
                <w:szCs w:val="16"/>
              </w:rPr>
            </w:pPr>
            <w:r w:rsidRPr="0034550F">
              <w:rPr>
                <w:rFonts w:cstheme="minorHAnsi"/>
                <w:color w:val="000000"/>
                <w:sz w:val="16"/>
                <w:szCs w:val="16"/>
              </w:rPr>
              <w:t>1N914BWT</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D6A6A2" w14:textId="77777777" w:rsidR="00FC2D00" w:rsidRPr="0034550F" w:rsidRDefault="00FC2D00" w:rsidP="00F91797">
            <w:pPr>
              <w:rPr>
                <w:rFonts w:cstheme="minorHAnsi"/>
                <w:color w:val="000000"/>
                <w:sz w:val="16"/>
                <w:szCs w:val="16"/>
              </w:rPr>
            </w:pPr>
            <w:r w:rsidRPr="0034550F">
              <w:rPr>
                <w:rFonts w:cstheme="minorHAnsi"/>
                <w:color w:val="000000"/>
                <w:sz w:val="16"/>
                <w:szCs w:val="16"/>
              </w:rPr>
              <w:t>1N914BWTCT-ND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C34DB8" w14:textId="77777777" w:rsidR="00FC2D00" w:rsidRPr="0034550F" w:rsidRDefault="00FC2D00" w:rsidP="00F91797">
            <w:pPr>
              <w:rPr>
                <w:rFonts w:cstheme="minorHAnsi"/>
                <w:color w:val="000000"/>
                <w:sz w:val="16"/>
                <w:szCs w:val="16"/>
              </w:rPr>
            </w:pPr>
            <w:r w:rsidRPr="0034550F">
              <w:rPr>
                <w:rFonts w:cstheme="minorHAnsi"/>
                <w:color w:val="000000"/>
                <w:sz w:val="16"/>
                <w:szCs w:val="16"/>
              </w:rPr>
              <w:t>1N914BWT</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08986E1" w14:textId="77777777" w:rsidR="00FC2D00" w:rsidRPr="0034550F" w:rsidRDefault="00FC2D00" w:rsidP="00F91797">
            <w:pPr>
              <w:rPr>
                <w:rFonts w:cstheme="minorHAnsi"/>
                <w:color w:val="000000"/>
                <w:sz w:val="16"/>
                <w:szCs w:val="16"/>
              </w:rPr>
            </w:pPr>
            <w:r w:rsidRPr="0034550F">
              <w:rPr>
                <w:rFonts w:cstheme="minorHAnsi"/>
                <w:color w:val="000000"/>
                <w:sz w:val="16"/>
                <w:szCs w:val="16"/>
              </w:rPr>
              <w:t>DIODE GEN PURP 75V 200MA SOD523F</w:t>
            </w:r>
            <w:r w:rsidRPr="0034550F">
              <w:rPr>
                <w:rFonts w:cstheme="minorHAnsi"/>
                <w:color w:val="000000"/>
                <w:sz w:val="16"/>
                <w:szCs w:val="16"/>
              </w:rPr>
              <w:br/>
            </w:r>
            <w:r w:rsidRPr="0034550F">
              <w:rPr>
                <w:rFonts w:cstheme="minorHAnsi"/>
                <w:color w:val="000000"/>
                <w:sz w:val="16"/>
                <w:szCs w:val="16"/>
              </w:rPr>
              <w:br/>
              <w:t>Manufacturer PN: 1N914BWT</w:t>
            </w:r>
          </w:p>
        </w:tc>
      </w:tr>
      <w:tr w:rsidR="00FC2D00" w:rsidRPr="0034550F" w14:paraId="30AFAAC3"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31D3D7"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SM12T1G</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8B9D8"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SM12T1GOSCT-ND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1E6C08"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SM12T1G</w:t>
            </w:r>
          </w:p>
        </w:tc>
        <w:tc>
          <w:tcPr>
            <w:tcW w:w="2625"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36391" w14:textId="77777777" w:rsidR="00FC2D00" w:rsidRPr="0034550F" w:rsidRDefault="00FC2D00" w:rsidP="00F91797">
            <w:pPr>
              <w:rPr>
                <w:rFonts w:cstheme="minorHAnsi"/>
                <w:color w:val="000000"/>
                <w:sz w:val="16"/>
                <w:szCs w:val="16"/>
              </w:rPr>
            </w:pPr>
            <w:r w:rsidRPr="0034550F">
              <w:rPr>
                <w:rFonts w:cstheme="minorHAnsi"/>
                <w:color w:val="000000"/>
                <w:sz w:val="16"/>
                <w:szCs w:val="16"/>
              </w:rPr>
              <w:t>TVS DIODE 12V 19V SOT23-3</w:t>
            </w:r>
          </w:p>
        </w:tc>
      </w:tr>
      <w:tr w:rsidR="00FC2D00" w:rsidRPr="0034550F" w14:paraId="20A2EA24"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36C2B2" w14:textId="77777777" w:rsidR="00FC2D00" w:rsidRPr="0034550F" w:rsidRDefault="00FC2D00" w:rsidP="00F91797">
            <w:pPr>
              <w:rPr>
                <w:rFonts w:cstheme="minorHAnsi"/>
                <w:color w:val="000000"/>
                <w:sz w:val="16"/>
                <w:szCs w:val="16"/>
              </w:rPr>
            </w:pPr>
            <w:r w:rsidRPr="0034550F">
              <w:rPr>
                <w:rFonts w:cstheme="minorHAnsi"/>
                <w:color w:val="000000"/>
                <w:sz w:val="16"/>
                <w:szCs w:val="16"/>
              </w:rPr>
              <w:t>DF3A6_8</w:t>
            </w:r>
            <w:proofErr w:type="gramStart"/>
            <w:r w:rsidRPr="0034550F">
              <w:rPr>
                <w:rFonts w:cstheme="minorHAnsi"/>
                <w:color w:val="000000"/>
                <w:sz w:val="16"/>
                <w:szCs w:val="16"/>
              </w:rPr>
              <w:t>F,LF</w:t>
            </w:r>
            <w:proofErr w:type="gramEnd"/>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D807EB" w14:textId="77777777" w:rsidR="00FC2D00" w:rsidRPr="0034550F" w:rsidRDefault="00FC2D00" w:rsidP="00F91797">
            <w:pPr>
              <w:rPr>
                <w:rFonts w:cstheme="minorHAnsi"/>
                <w:color w:val="000000"/>
                <w:sz w:val="16"/>
                <w:szCs w:val="16"/>
              </w:rPr>
            </w:pPr>
            <w:r w:rsidRPr="0034550F">
              <w:rPr>
                <w:rFonts w:cstheme="minorHAnsi"/>
                <w:color w:val="000000"/>
                <w:sz w:val="16"/>
                <w:szCs w:val="16"/>
              </w:rPr>
              <w:t>DF3A6.8FLFCT-ND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B4B9BB" w14:textId="77777777" w:rsidR="00FC2D00" w:rsidRPr="0034550F" w:rsidRDefault="00FC2D00" w:rsidP="00F91797">
            <w:pPr>
              <w:rPr>
                <w:rFonts w:cstheme="minorHAnsi"/>
                <w:color w:val="000000"/>
                <w:sz w:val="16"/>
                <w:szCs w:val="16"/>
              </w:rPr>
            </w:pPr>
            <w:r w:rsidRPr="0034550F">
              <w:rPr>
                <w:rFonts w:cstheme="minorHAnsi"/>
                <w:color w:val="000000"/>
                <w:sz w:val="16"/>
                <w:szCs w:val="16"/>
              </w:rPr>
              <w:t>DF3A6.8</w:t>
            </w:r>
            <w:proofErr w:type="gramStart"/>
            <w:r w:rsidRPr="0034550F">
              <w:rPr>
                <w:rFonts w:cstheme="minorHAnsi"/>
                <w:color w:val="000000"/>
                <w:sz w:val="16"/>
                <w:szCs w:val="16"/>
              </w:rPr>
              <w:t>F,LF</w:t>
            </w:r>
            <w:proofErr w:type="gramEnd"/>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F462268" w14:textId="77777777" w:rsidR="00FC2D00" w:rsidRPr="0034550F" w:rsidRDefault="00FC2D00" w:rsidP="00F91797">
            <w:pPr>
              <w:rPr>
                <w:rFonts w:cstheme="minorHAnsi"/>
                <w:color w:val="000000"/>
                <w:sz w:val="16"/>
                <w:szCs w:val="16"/>
              </w:rPr>
            </w:pPr>
            <w:r w:rsidRPr="0034550F">
              <w:rPr>
                <w:rFonts w:cstheme="minorHAnsi"/>
                <w:color w:val="000000"/>
                <w:sz w:val="16"/>
                <w:szCs w:val="16"/>
              </w:rPr>
              <w:t>TVS DIODE 5V S-MINI</w:t>
            </w:r>
          </w:p>
        </w:tc>
      </w:tr>
      <w:tr w:rsidR="00FC2D00" w:rsidRPr="0034550F" w14:paraId="4690CE99" w14:textId="77777777" w:rsidTr="00A2038E">
        <w:trPr>
          <w:trHeight w:hRule="exact" w:val="288"/>
        </w:trPr>
        <w:tc>
          <w:tcPr>
            <w:tcW w:w="77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FD324F"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SMBJ24A</w:t>
            </w:r>
          </w:p>
        </w:tc>
        <w:tc>
          <w:tcPr>
            <w:tcW w:w="82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7FC244"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SMBJ24A-E3/5BGICT-ND</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C5BB4" w14:textId="77777777" w:rsidR="00FC2D00" w:rsidRPr="0034550F" w:rsidRDefault="00FC2D00" w:rsidP="00F91797">
            <w:pPr>
              <w:rPr>
                <w:rFonts w:cstheme="minorHAnsi"/>
                <w:color w:val="000000"/>
                <w:sz w:val="16"/>
                <w:szCs w:val="16"/>
              </w:rPr>
            </w:pPr>
            <w:r w:rsidRPr="0034550F">
              <w:rPr>
                <w:rFonts w:cstheme="minorHAnsi"/>
                <w:color w:val="000000"/>
                <w:sz w:val="16"/>
                <w:szCs w:val="16"/>
              </w:rPr>
              <w:t>SMBJ24A-E3/5B</w:t>
            </w:r>
          </w:p>
        </w:tc>
        <w:tc>
          <w:tcPr>
            <w:tcW w:w="2625"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C6700A6" w14:textId="77777777" w:rsidR="00FC2D00" w:rsidRPr="0034550F" w:rsidRDefault="00FC2D00" w:rsidP="00F91797">
            <w:pPr>
              <w:rPr>
                <w:rFonts w:cstheme="minorHAnsi"/>
                <w:color w:val="000000"/>
                <w:sz w:val="16"/>
                <w:szCs w:val="16"/>
              </w:rPr>
            </w:pPr>
            <w:r w:rsidRPr="0034550F">
              <w:rPr>
                <w:rFonts w:cstheme="minorHAnsi"/>
                <w:color w:val="000000"/>
                <w:sz w:val="16"/>
                <w:szCs w:val="16"/>
              </w:rPr>
              <w:t>TVS DIODE 24V 38.9V DO214AA</w:t>
            </w:r>
          </w:p>
        </w:tc>
      </w:tr>
    </w:tbl>
    <w:p w14:paraId="198D3007" w14:textId="270B3E88" w:rsidR="00FC2D00" w:rsidRPr="0034550F" w:rsidRDefault="00FC2D00" w:rsidP="00F91797">
      <w:pPr>
        <w:rPr>
          <w:rFonts w:cstheme="minorHAnsi"/>
          <w:sz w:val="16"/>
          <w:szCs w:val="16"/>
        </w:rPr>
      </w:pPr>
      <w:r w:rsidRPr="0034550F">
        <w:rPr>
          <w:rFonts w:cstheme="minorHAnsi"/>
          <w:sz w:val="16"/>
          <w:szCs w:val="16"/>
        </w:rPr>
        <w:t xml:space="preserve"> </w:t>
      </w:r>
    </w:p>
    <w:tbl>
      <w:tblPr>
        <w:tblW w:w="5000" w:type="pct"/>
        <w:tblLook w:val="04A0" w:firstRow="1" w:lastRow="0" w:firstColumn="1" w:lastColumn="0" w:noHBand="0" w:noVBand="1"/>
      </w:tblPr>
      <w:tblGrid>
        <w:gridCol w:w="1323"/>
        <w:gridCol w:w="1774"/>
        <w:gridCol w:w="1366"/>
        <w:gridCol w:w="6327"/>
      </w:tblGrid>
      <w:tr w:rsidR="00FC2D00" w:rsidRPr="0034550F" w14:paraId="636C89F6" w14:textId="77777777" w:rsidTr="00ED141A">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4893A6A3"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FUSES</w:t>
            </w:r>
          </w:p>
        </w:tc>
      </w:tr>
      <w:tr w:rsidR="008B59FC" w:rsidRPr="0034550F" w14:paraId="10CDA593" w14:textId="77777777" w:rsidTr="00ED141A">
        <w:trPr>
          <w:trHeight w:hRule="exact" w:val="288"/>
        </w:trPr>
        <w:tc>
          <w:tcPr>
            <w:tcW w:w="618"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1B7FC1A4" w14:textId="62BC64F7" w:rsidR="008B59FC" w:rsidRPr="0034550F" w:rsidRDefault="008B59FC"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827" w:type="pct"/>
            <w:tcBorders>
              <w:top w:val="nil"/>
              <w:left w:val="nil"/>
              <w:bottom w:val="single" w:sz="4" w:space="0" w:color="auto"/>
              <w:right w:val="single" w:sz="4" w:space="0" w:color="auto"/>
            </w:tcBorders>
            <w:shd w:val="clear" w:color="auto" w:fill="D0CECE" w:themeFill="background2" w:themeFillShade="E6"/>
            <w:noWrap/>
            <w:vAlign w:val="bottom"/>
          </w:tcPr>
          <w:p w14:paraId="0F346C13" w14:textId="707A395C" w:rsidR="008B59FC" w:rsidRPr="0034550F" w:rsidRDefault="008B59FC"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618" w:type="pct"/>
            <w:tcBorders>
              <w:top w:val="nil"/>
              <w:left w:val="nil"/>
              <w:bottom w:val="single" w:sz="4" w:space="0" w:color="auto"/>
              <w:right w:val="single" w:sz="4" w:space="0" w:color="auto"/>
            </w:tcBorders>
            <w:shd w:val="clear" w:color="auto" w:fill="D0CECE" w:themeFill="background2" w:themeFillShade="E6"/>
            <w:noWrap/>
            <w:vAlign w:val="bottom"/>
          </w:tcPr>
          <w:p w14:paraId="6922D0EB" w14:textId="1BF77243" w:rsidR="008B59FC" w:rsidRPr="0034550F" w:rsidRDefault="008B59FC"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2937" w:type="pct"/>
            <w:tcBorders>
              <w:top w:val="nil"/>
              <w:left w:val="nil"/>
              <w:bottom w:val="single" w:sz="4" w:space="0" w:color="auto"/>
              <w:right w:val="single" w:sz="4" w:space="0" w:color="auto"/>
            </w:tcBorders>
            <w:shd w:val="clear" w:color="auto" w:fill="D0CECE" w:themeFill="background2" w:themeFillShade="E6"/>
            <w:vAlign w:val="bottom"/>
          </w:tcPr>
          <w:p w14:paraId="77B5B42A" w14:textId="7EE74748" w:rsidR="008B59FC" w:rsidRPr="0034550F" w:rsidRDefault="008B59FC"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FC2D00" w:rsidRPr="0034550F" w14:paraId="28BD8CD0" w14:textId="77777777" w:rsidTr="00ED141A">
        <w:trPr>
          <w:trHeight w:hRule="exact" w:val="288"/>
        </w:trPr>
        <w:tc>
          <w:tcPr>
            <w:tcW w:w="618" w:type="pct"/>
            <w:tcBorders>
              <w:top w:val="nil"/>
              <w:left w:val="single" w:sz="4" w:space="0" w:color="auto"/>
              <w:bottom w:val="single" w:sz="4" w:space="0" w:color="auto"/>
              <w:right w:val="single" w:sz="4" w:space="0" w:color="auto"/>
            </w:tcBorders>
            <w:shd w:val="clear" w:color="auto" w:fill="auto"/>
            <w:noWrap/>
            <w:vAlign w:val="bottom"/>
            <w:hideMark/>
          </w:tcPr>
          <w:p w14:paraId="55F59EE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0ZCM0010FF2G</w:t>
            </w:r>
          </w:p>
        </w:tc>
        <w:tc>
          <w:tcPr>
            <w:tcW w:w="827" w:type="pct"/>
            <w:tcBorders>
              <w:top w:val="nil"/>
              <w:left w:val="nil"/>
              <w:bottom w:val="single" w:sz="4" w:space="0" w:color="auto"/>
              <w:right w:val="single" w:sz="4" w:space="0" w:color="auto"/>
            </w:tcBorders>
            <w:shd w:val="clear" w:color="auto" w:fill="auto"/>
            <w:noWrap/>
            <w:vAlign w:val="bottom"/>
            <w:hideMark/>
          </w:tcPr>
          <w:p w14:paraId="4ADDB30C"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507-1818-1-ND</w:t>
            </w:r>
          </w:p>
        </w:tc>
        <w:tc>
          <w:tcPr>
            <w:tcW w:w="618" w:type="pct"/>
            <w:tcBorders>
              <w:top w:val="nil"/>
              <w:left w:val="nil"/>
              <w:bottom w:val="single" w:sz="4" w:space="0" w:color="auto"/>
              <w:right w:val="single" w:sz="4" w:space="0" w:color="auto"/>
            </w:tcBorders>
            <w:shd w:val="clear" w:color="auto" w:fill="auto"/>
            <w:noWrap/>
            <w:vAlign w:val="bottom"/>
            <w:hideMark/>
          </w:tcPr>
          <w:p w14:paraId="362AB6D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0ZCM0010FF2G</w:t>
            </w:r>
          </w:p>
        </w:tc>
        <w:tc>
          <w:tcPr>
            <w:tcW w:w="2937" w:type="pct"/>
            <w:tcBorders>
              <w:top w:val="nil"/>
              <w:left w:val="nil"/>
              <w:bottom w:val="single" w:sz="4" w:space="0" w:color="auto"/>
              <w:right w:val="single" w:sz="4" w:space="0" w:color="auto"/>
            </w:tcBorders>
            <w:shd w:val="clear" w:color="auto" w:fill="auto"/>
            <w:vAlign w:val="bottom"/>
            <w:hideMark/>
          </w:tcPr>
          <w:p w14:paraId="1FB61E8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 xml:space="preserve">Polymeric PTC Resettable Fuse 15V 100mA </w:t>
            </w:r>
            <w:proofErr w:type="spellStart"/>
            <w:r w:rsidRPr="0034550F">
              <w:rPr>
                <w:rFonts w:eastAsia="Times New Roman" w:cstheme="minorHAnsi"/>
                <w:color w:val="000000"/>
                <w:sz w:val="16"/>
                <w:szCs w:val="16"/>
              </w:rPr>
              <w:t>Ih</w:t>
            </w:r>
            <w:proofErr w:type="spellEnd"/>
            <w:r w:rsidRPr="0034550F">
              <w:rPr>
                <w:rFonts w:eastAsia="Times New Roman" w:cstheme="minorHAnsi"/>
                <w:color w:val="000000"/>
                <w:sz w:val="16"/>
                <w:szCs w:val="16"/>
              </w:rPr>
              <w:t xml:space="preserve"> Surface Mount 0603 (1608 Metric), Concave</w:t>
            </w:r>
          </w:p>
        </w:tc>
      </w:tr>
      <w:tr w:rsidR="00EB239E" w:rsidRPr="0034550F" w14:paraId="0E4942AD" w14:textId="77777777" w:rsidTr="00ED141A">
        <w:trPr>
          <w:trHeight w:hRule="exact" w:val="288"/>
        </w:trPr>
        <w:tc>
          <w:tcPr>
            <w:tcW w:w="618" w:type="pct"/>
            <w:tcBorders>
              <w:top w:val="nil"/>
              <w:left w:val="single" w:sz="4" w:space="0" w:color="auto"/>
              <w:bottom w:val="single" w:sz="4" w:space="0" w:color="auto"/>
              <w:right w:val="single" w:sz="4" w:space="0" w:color="auto"/>
            </w:tcBorders>
            <w:shd w:val="clear" w:color="auto" w:fill="auto"/>
            <w:noWrap/>
            <w:vAlign w:val="bottom"/>
            <w:hideMark/>
          </w:tcPr>
          <w:p w14:paraId="0ACFDFC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RGEF800</w:t>
            </w:r>
          </w:p>
        </w:tc>
        <w:tc>
          <w:tcPr>
            <w:tcW w:w="827" w:type="pct"/>
            <w:tcBorders>
              <w:top w:val="nil"/>
              <w:left w:val="nil"/>
              <w:bottom w:val="single" w:sz="4" w:space="0" w:color="auto"/>
              <w:right w:val="single" w:sz="4" w:space="0" w:color="auto"/>
            </w:tcBorders>
            <w:shd w:val="clear" w:color="auto" w:fill="auto"/>
            <w:noWrap/>
            <w:vAlign w:val="bottom"/>
            <w:hideMark/>
          </w:tcPr>
          <w:p w14:paraId="63C7C0E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RGEF800HF-ND</w:t>
            </w:r>
          </w:p>
        </w:tc>
        <w:tc>
          <w:tcPr>
            <w:tcW w:w="618" w:type="pct"/>
            <w:tcBorders>
              <w:top w:val="nil"/>
              <w:left w:val="nil"/>
              <w:bottom w:val="single" w:sz="4" w:space="0" w:color="auto"/>
              <w:right w:val="single" w:sz="4" w:space="0" w:color="auto"/>
            </w:tcBorders>
            <w:shd w:val="clear" w:color="auto" w:fill="auto"/>
            <w:noWrap/>
            <w:vAlign w:val="bottom"/>
            <w:hideMark/>
          </w:tcPr>
          <w:p w14:paraId="0141782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RGEF800</w:t>
            </w:r>
          </w:p>
        </w:tc>
        <w:tc>
          <w:tcPr>
            <w:tcW w:w="2937" w:type="pct"/>
            <w:tcBorders>
              <w:top w:val="nil"/>
              <w:left w:val="nil"/>
              <w:bottom w:val="single" w:sz="4" w:space="0" w:color="auto"/>
              <w:right w:val="single" w:sz="4" w:space="0" w:color="auto"/>
            </w:tcBorders>
            <w:shd w:val="clear" w:color="auto" w:fill="auto"/>
            <w:vAlign w:val="bottom"/>
            <w:hideMark/>
          </w:tcPr>
          <w:p w14:paraId="47AB362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 xml:space="preserve">Polymeric PTC Resettable Fuse 16V 8A </w:t>
            </w:r>
            <w:proofErr w:type="spellStart"/>
            <w:r w:rsidRPr="0034550F">
              <w:rPr>
                <w:rFonts w:eastAsia="Times New Roman" w:cstheme="minorHAnsi"/>
                <w:color w:val="000000"/>
                <w:sz w:val="16"/>
                <w:szCs w:val="16"/>
              </w:rPr>
              <w:t>Ih</w:t>
            </w:r>
            <w:proofErr w:type="spellEnd"/>
            <w:r w:rsidRPr="0034550F">
              <w:rPr>
                <w:rFonts w:eastAsia="Times New Roman" w:cstheme="minorHAnsi"/>
                <w:color w:val="000000"/>
                <w:sz w:val="16"/>
                <w:szCs w:val="16"/>
              </w:rPr>
              <w:t xml:space="preserve"> Through Hole Radial, Disc</w:t>
            </w:r>
          </w:p>
        </w:tc>
      </w:tr>
      <w:tr w:rsidR="00FC2D00" w:rsidRPr="0034550F" w14:paraId="705EB0F7" w14:textId="77777777" w:rsidTr="00ED141A">
        <w:trPr>
          <w:trHeight w:hRule="exact" w:val="288"/>
        </w:trPr>
        <w:tc>
          <w:tcPr>
            <w:tcW w:w="618" w:type="pct"/>
            <w:tcBorders>
              <w:top w:val="nil"/>
              <w:left w:val="single" w:sz="4" w:space="0" w:color="auto"/>
              <w:bottom w:val="single" w:sz="4" w:space="0" w:color="auto"/>
              <w:right w:val="single" w:sz="4" w:space="0" w:color="auto"/>
            </w:tcBorders>
            <w:shd w:val="clear" w:color="auto" w:fill="auto"/>
            <w:noWrap/>
            <w:vAlign w:val="bottom"/>
            <w:hideMark/>
          </w:tcPr>
          <w:p w14:paraId="2B8F90E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MF-PSML350-2</w:t>
            </w:r>
          </w:p>
        </w:tc>
        <w:tc>
          <w:tcPr>
            <w:tcW w:w="827" w:type="pct"/>
            <w:tcBorders>
              <w:top w:val="nil"/>
              <w:left w:val="nil"/>
              <w:bottom w:val="single" w:sz="4" w:space="0" w:color="auto"/>
              <w:right w:val="single" w:sz="4" w:space="0" w:color="auto"/>
            </w:tcBorders>
            <w:shd w:val="clear" w:color="auto" w:fill="auto"/>
            <w:noWrap/>
            <w:vAlign w:val="bottom"/>
            <w:hideMark/>
          </w:tcPr>
          <w:p w14:paraId="3DB6041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MF-PSML350-2CT-ND</w:t>
            </w:r>
          </w:p>
        </w:tc>
        <w:tc>
          <w:tcPr>
            <w:tcW w:w="618" w:type="pct"/>
            <w:tcBorders>
              <w:top w:val="nil"/>
              <w:left w:val="nil"/>
              <w:bottom w:val="single" w:sz="4" w:space="0" w:color="auto"/>
              <w:right w:val="single" w:sz="4" w:space="0" w:color="auto"/>
            </w:tcBorders>
            <w:shd w:val="clear" w:color="auto" w:fill="auto"/>
            <w:noWrap/>
            <w:vAlign w:val="bottom"/>
            <w:hideMark/>
          </w:tcPr>
          <w:p w14:paraId="0AC8E0D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MF-PSML350-2</w:t>
            </w:r>
          </w:p>
        </w:tc>
        <w:tc>
          <w:tcPr>
            <w:tcW w:w="2937" w:type="pct"/>
            <w:tcBorders>
              <w:top w:val="nil"/>
              <w:left w:val="nil"/>
              <w:bottom w:val="single" w:sz="4" w:space="0" w:color="auto"/>
              <w:right w:val="single" w:sz="4" w:space="0" w:color="auto"/>
            </w:tcBorders>
            <w:shd w:val="clear" w:color="auto" w:fill="auto"/>
            <w:noWrap/>
            <w:vAlign w:val="bottom"/>
            <w:hideMark/>
          </w:tcPr>
          <w:p w14:paraId="57659DAC"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PTC RESET FUSE 6V 3.5A 0805</w:t>
            </w:r>
          </w:p>
        </w:tc>
      </w:tr>
    </w:tbl>
    <w:p w14:paraId="756AADB0" w14:textId="7BB7D9A1" w:rsidR="00FC2D00" w:rsidRPr="0034550F" w:rsidRDefault="00FC2D00" w:rsidP="00F91797">
      <w:pPr>
        <w:rPr>
          <w:rFonts w:cstheme="minorHAnsi"/>
          <w:sz w:val="16"/>
          <w:szCs w:val="16"/>
        </w:rPr>
      </w:pPr>
    </w:p>
    <w:tbl>
      <w:tblPr>
        <w:tblW w:w="5000" w:type="pct"/>
        <w:tblLook w:val="04A0" w:firstRow="1" w:lastRow="0" w:firstColumn="1" w:lastColumn="0" w:noHBand="0" w:noVBand="1"/>
      </w:tblPr>
      <w:tblGrid>
        <w:gridCol w:w="2622"/>
        <w:gridCol w:w="1983"/>
        <w:gridCol w:w="1916"/>
        <w:gridCol w:w="4269"/>
      </w:tblGrid>
      <w:tr w:rsidR="00FC2D00" w:rsidRPr="0034550F" w14:paraId="7007C1CC" w14:textId="77777777" w:rsidTr="00082C51">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25E8D388"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CONNECTORS &amp; HEADERS</w:t>
            </w:r>
          </w:p>
        </w:tc>
      </w:tr>
      <w:tr w:rsidR="008B59FC" w:rsidRPr="0034550F" w14:paraId="7503D6D0"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0A05B2AF" w14:textId="3C7C37BF" w:rsidR="008B59FC" w:rsidRPr="0034550F" w:rsidRDefault="008B59FC"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919" w:type="pct"/>
            <w:tcBorders>
              <w:top w:val="nil"/>
              <w:left w:val="nil"/>
              <w:bottom w:val="single" w:sz="4" w:space="0" w:color="auto"/>
              <w:right w:val="single" w:sz="4" w:space="0" w:color="auto"/>
            </w:tcBorders>
            <w:shd w:val="clear" w:color="auto" w:fill="D0CECE" w:themeFill="background2" w:themeFillShade="E6"/>
            <w:noWrap/>
            <w:vAlign w:val="bottom"/>
          </w:tcPr>
          <w:p w14:paraId="17A48B37" w14:textId="04737248" w:rsidR="008B59FC" w:rsidRPr="0034550F" w:rsidRDefault="008B59FC"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888" w:type="pct"/>
            <w:tcBorders>
              <w:top w:val="nil"/>
              <w:left w:val="nil"/>
              <w:bottom w:val="single" w:sz="4" w:space="0" w:color="auto"/>
              <w:right w:val="single" w:sz="4" w:space="0" w:color="auto"/>
            </w:tcBorders>
            <w:shd w:val="clear" w:color="auto" w:fill="D0CECE" w:themeFill="background2" w:themeFillShade="E6"/>
            <w:noWrap/>
            <w:vAlign w:val="bottom"/>
          </w:tcPr>
          <w:p w14:paraId="1E7D73D5" w14:textId="5BF3EA1A" w:rsidR="008B59FC" w:rsidRPr="0034550F" w:rsidRDefault="008B59FC"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1978" w:type="pct"/>
            <w:tcBorders>
              <w:top w:val="nil"/>
              <w:left w:val="nil"/>
              <w:bottom w:val="single" w:sz="4" w:space="0" w:color="auto"/>
              <w:right w:val="single" w:sz="4" w:space="0" w:color="auto"/>
            </w:tcBorders>
            <w:shd w:val="clear" w:color="auto" w:fill="D0CECE" w:themeFill="background2" w:themeFillShade="E6"/>
            <w:vAlign w:val="bottom"/>
          </w:tcPr>
          <w:p w14:paraId="4DD1645B" w14:textId="3768DF42" w:rsidR="008B59FC" w:rsidRPr="0034550F" w:rsidRDefault="008B59FC"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8B59FC" w:rsidRPr="0034550F" w14:paraId="213C3CF0"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74A2B48E"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Pico SPOX 2-POS RA</w:t>
            </w:r>
          </w:p>
        </w:tc>
        <w:tc>
          <w:tcPr>
            <w:tcW w:w="919" w:type="pct"/>
            <w:tcBorders>
              <w:top w:val="nil"/>
              <w:left w:val="nil"/>
              <w:bottom w:val="single" w:sz="4" w:space="0" w:color="auto"/>
              <w:right w:val="single" w:sz="4" w:space="0" w:color="auto"/>
            </w:tcBorders>
            <w:shd w:val="clear" w:color="auto" w:fill="auto"/>
            <w:noWrap/>
            <w:vAlign w:val="bottom"/>
            <w:hideMark/>
          </w:tcPr>
          <w:p w14:paraId="20F598C2"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WM7646CT-ND</w:t>
            </w:r>
          </w:p>
        </w:tc>
        <w:tc>
          <w:tcPr>
            <w:tcW w:w="888" w:type="pct"/>
            <w:tcBorders>
              <w:top w:val="nil"/>
              <w:left w:val="nil"/>
              <w:bottom w:val="single" w:sz="4" w:space="0" w:color="auto"/>
              <w:right w:val="single" w:sz="4" w:space="0" w:color="auto"/>
            </w:tcBorders>
            <w:shd w:val="clear" w:color="auto" w:fill="auto"/>
            <w:noWrap/>
            <w:vAlign w:val="bottom"/>
            <w:hideMark/>
          </w:tcPr>
          <w:p w14:paraId="08F216FB"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874380243</w:t>
            </w:r>
          </w:p>
        </w:tc>
        <w:tc>
          <w:tcPr>
            <w:tcW w:w="1978" w:type="pct"/>
            <w:tcBorders>
              <w:top w:val="nil"/>
              <w:left w:val="nil"/>
              <w:bottom w:val="single" w:sz="4" w:space="0" w:color="auto"/>
              <w:right w:val="single" w:sz="4" w:space="0" w:color="auto"/>
            </w:tcBorders>
            <w:shd w:val="clear" w:color="auto" w:fill="auto"/>
            <w:vAlign w:val="bottom"/>
            <w:hideMark/>
          </w:tcPr>
          <w:p w14:paraId="4A68601E" w14:textId="73DA0225"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R/A 2POS 1.5MM</w:t>
            </w:r>
          </w:p>
        </w:tc>
      </w:tr>
      <w:tr w:rsidR="008B59FC" w:rsidRPr="0034550F" w14:paraId="3F9BEABD"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1EFA7518"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Pico SPOX 4-POS RA</w:t>
            </w:r>
          </w:p>
        </w:tc>
        <w:tc>
          <w:tcPr>
            <w:tcW w:w="919" w:type="pct"/>
            <w:tcBorders>
              <w:top w:val="nil"/>
              <w:left w:val="nil"/>
              <w:bottom w:val="single" w:sz="4" w:space="0" w:color="auto"/>
              <w:right w:val="single" w:sz="4" w:space="0" w:color="auto"/>
            </w:tcBorders>
            <w:shd w:val="clear" w:color="auto" w:fill="auto"/>
            <w:noWrap/>
            <w:vAlign w:val="bottom"/>
            <w:hideMark/>
          </w:tcPr>
          <w:p w14:paraId="096ACC26"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WM7648CT-ND</w:t>
            </w:r>
          </w:p>
        </w:tc>
        <w:tc>
          <w:tcPr>
            <w:tcW w:w="888" w:type="pct"/>
            <w:tcBorders>
              <w:top w:val="nil"/>
              <w:left w:val="nil"/>
              <w:bottom w:val="single" w:sz="4" w:space="0" w:color="auto"/>
              <w:right w:val="single" w:sz="4" w:space="0" w:color="auto"/>
            </w:tcBorders>
            <w:shd w:val="clear" w:color="auto" w:fill="auto"/>
            <w:noWrap/>
            <w:vAlign w:val="bottom"/>
            <w:hideMark/>
          </w:tcPr>
          <w:p w14:paraId="61268AA5"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874380443</w:t>
            </w:r>
          </w:p>
        </w:tc>
        <w:tc>
          <w:tcPr>
            <w:tcW w:w="1978" w:type="pct"/>
            <w:tcBorders>
              <w:top w:val="nil"/>
              <w:left w:val="nil"/>
              <w:bottom w:val="single" w:sz="4" w:space="0" w:color="auto"/>
              <w:right w:val="single" w:sz="4" w:space="0" w:color="auto"/>
            </w:tcBorders>
            <w:shd w:val="clear" w:color="auto" w:fill="auto"/>
            <w:noWrap/>
            <w:vAlign w:val="bottom"/>
            <w:hideMark/>
          </w:tcPr>
          <w:p w14:paraId="1EA1C8A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R/A 4POS 1.5MM</w:t>
            </w:r>
          </w:p>
        </w:tc>
      </w:tr>
      <w:tr w:rsidR="008B59FC" w:rsidRPr="0034550F" w14:paraId="06A56FB4"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5B892B5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Pico SPOX 7-POS RA</w:t>
            </w:r>
          </w:p>
        </w:tc>
        <w:tc>
          <w:tcPr>
            <w:tcW w:w="919" w:type="pct"/>
            <w:tcBorders>
              <w:top w:val="nil"/>
              <w:left w:val="nil"/>
              <w:bottom w:val="single" w:sz="4" w:space="0" w:color="auto"/>
              <w:right w:val="single" w:sz="4" w:space="0" w:color="auto"/>
            </w:tcBorders>
            <w:shd w:val="clear" w:color="auto" w:fill="auto"/>
            <w:noWrap/>
            <w:vAlign w:val="bottom"/>
            <w:hideMark/>
          </w:tcPr>
          <w:p w14:paraId="3850FB9B"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WM7651CT-ND</w:t>
            </w:r>
          </w:p>
        </w:tc>
        <w:tc>
          <w:tcPr>
            <w:tcW w:w="888" w:type="pct"/>
            <w:tcBorders>
              <w:top w:val="nil"/>
              <w:left w:val="nil"/>
              <w:bottom w:val="single" w:sz="4" w:space="0" w:color="auto"/>
              <w:right w:val="single" w:sz="4" w:space="0" w:color="auto"/>
            </w:tcBorders>
            <w:shd w:val="clear" w:color="auto" w:fill="auto"/>
            <w:noWrap/>
            <w:vAlign w:val="bottom"/>
            <w:hideMark/>
          </w:tcPr>
          <w:p w14:paraId="15D12FF8"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874380743</w:t>
            </w:r>
          </w:p>
        </w:tc>
        <w:tc>
          <w:tcPr>
            <w:tcW w:w="1978" w:type="pct"/>
            <w:tcBorders>
              <w:top w:val="nil"/>
              <w:left w:val="nil"/>
              <w:bottom w:val="single" w:sz="4" w:space="0" w:color="auto"/>
              <w:right w:val="single" w:sz="4" w:space="0" w:color="auto"/>
            </w:tcBorders>
            <w:shd w:val="clear" w:color="auto" w:fill="auto"/>
            <w:vAlign w:val="bottom"/>
            <w:hideMark/>
          </w:tcPr>
          <w:p w14:paraId="1529FB96" w14:textId="0D913251"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R/A 7POS 1.5MM</w:t>
            </w:r>
          </w:p>
        </w:tc>
      </w:tr>
      <w:tr w:rsidR="008B59FC" w:rsidRPr="0034550F" w14:paraId="51267D35"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vAlign w:val="bottom"/>
            <w:hideMark/>
          </w:tcPr>
          <w:p w14:paraId="13BB0770"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Pico SPOX 2-POS</w:t>
            </w:r>
          </w:p>
        </w:tc>
        <w:tc>
          <w:tcPr>
            <w:tcW w:w="919" w:type="pct"/>
            <w:tcBorders>
              <w:top w:val="nil"/>
              <w:left w:val="nil"/>
              <w:bottom w:val="single" w:sz="4" w:space="0" w:color="auto"/>
              <w:right w:val="single" w:sz="4" w:space="0" w:color="auto"/>
            </w:tcBorders>
            <w:shd w:val="clear" w:color="auto" w:fill="auto"/>
            <w:noWrap/>
            <w:vAlign w:val="bottom"/>
            <w:hideMark/>
          </w:tcPr>
          <w:p w14:paraId="09190C4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WM7662CT-ND</w:t>
            </w:r>
          </w:p>
        </w:tc>
        <w:tc>
          <w:tcPr>
            <w:tcW w:w="888" w:type="pct"/>
            <w:tcBorders>
              <w:top w:val="nil"/>
              <w:left w:val="nil"/>
              <w:bottom w:val="single" w:sz="4" w:space="0" w:color="auto"/>
              <w:right w:val="single" w:sz="4" w:space="0" w:color="auto"/>
            </w:tcBorders>
            <w:shd w:val="clear" w:color="auto" w:fill="auto"/>
            <w:noWrap/>
            <w:vAlign w:val="bottom"/>
            <w:hideMark/>
          </w:tcPr>
          <w:p w14:paraId="20F81F2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874370243</w:t>
            </w:r>
          </w:p>
        </w:tc>
        <w:tc>
          <w:tcPr>
            <w:tcW w:w="1978" w:type="pct"/>
            <w:tcBorders>
              <w:top w:val="nil"/>
              <w:left w:val="nil"/>
              <w:bottom w:val="single" w:sz="4" w:space="0" w:color="auto"/>
              <w:right w:val="single" w:sz="4" w:space="0" w:color="auto"/>
            </w:tcBorders>
            <w:shd w:val="clear" w:color="auto" w:fill="auto"/>
            <w:vAlign w:val="bottom"/>
            <w:hideMark/>
          </w:tcPr>
          <w:p w14:paraId="69CF4F6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2POS 1.5MM</w:t>
            </w:r>
          </w:p>
        </w:tc>
      </w:tr>
      <w:tr w:rsidR="008B59FC" w:rsidRPr="0034550F" w14:paraId="511D9FF6"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4C9E4314"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Pico SPOX 4-POS</w:t>
            </w:r>
          </w:p>
        </w:tc>
        <w:tc>
          <w:tcPr>
            <w:tcW w:w="919" w:type="pct"/>
            <w:tcBorders>
              <w:top w:val="nil"/>
              <w:left w:val="nil"/>
              <w:bottom w:val="single" w:sz="4" w:space="0" w:color="auto"/>
              <w:right w:val="single" w:sz="4" w:space="0" w:color="auto"/>
            </w:tcBorders>
            <w:shd w:val="clear" w:color="auto" w:fill="auto"/>
            <w:noWrap/>
            <w:vAlign w:val="bottom"/>
            <w:hideMark/>
          </w:tcPr>
          <w:p w14:paraId="6E803486"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WM7664CT-ND</w:t>
            </w:r>
          </w:p>
        </w:tc>
        <w:tc>
          <w:tcPr>
            <w:tcW w:w="888" w:type="pct"/>
            <w:tcBorders>
              <w:top w:val="nil"/>
              <w:left w:val="nil"/>
              <w:bottom w:val="single" w:sz="4" w:space="0" w:color="auto"/>
              <w:right w:val="single" w:sz="4" w:space="0" w:color="auto"/>
            </w:tcBorders>
            <w:shd w:val="clear" w:color="auto" w:fill="auto"/>
            <w:noWrap/>
            <w:vAlign w:val="bottom"/>
            <w:hideMark/>
          </w:tcPr>
          <w:p w14:paraId="476BE5D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874370443</w:t>
            </w:r>
          </w:p>
        </w:tc>
        <w:tc>
          <w:tcPr>
            <w:tcW w:w="1978" w:type="pct"/>
            <w:tcBorders>
              <w:top w:val="nil"/>
              <w:left w:val="nil"/>
              <w:bottom w:val="single" w:sz="4" w:space="0" w:color="auto"/>
              <w:right w:val="single" w:sz="4" w:space="0" w:color="auto"/>
            </w:tcBorders>
            <w:shd w:val="clear" w:color="auto" w:fill="auto"/>
            <w:noWrap/>
            <w:vAlign w:val="bottom"/>
            <w:hideMark/>
          </w:tcPr>
          <w:p w14:paraId="115DA8B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4POS 1.5MM</w:t>
            </w:r>
          </w:p>
        </w:tc>
      </w:tr>
      <w:tr w:rsidR="008B59FC" w:rsidRPr="0034550F" w14:paraId="08AD576B"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788E7E66"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Pico SPOX 5-POS</w:t>
            </w:r>
          </w:p>
        </w:tc>
        <w:tc>
          <w:tcPr>
            <w:tcW w:w="919" w:type="pct"/>
            <w:tcBorders>
              <w:top w:val="nil"/>
              <w:left w:val="nil"/>
              <w:bottom w:val="single" w:sz="4" w:space="0" w:color="auto"/>
              <w:right w:val="single" w:sz="4" w:space="0" w:color="auto"/>
            </w:tcBorders>
            <w:shd w:val="clear" w:color="auto" w:fill="auto"/>
            <w:noWrap/>
            <w:vAlign w:val="bottom"/>
            <w:hideMark/>
          </w:tcPr>
          <w:p w14:paraId="0D940DB0"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WM7139CT-ND</w:t>
            </w:r>
          </w:p>
        </w:tc>
        <w:tc>
          <w:tcPr>
            <w:tcW w:w="888" w:type="pct"/>
            <w:tcBorders>
              <w:top w:val="nil"/>
              <w:left w:val="nil"/>
              <w:bottom w:val="single" w:sz="4" w:space="0" w:color="auto"/>
              <w:right w:val="single" w:sz="4" w:space="0" w:color="auto"/>
            </w:tcBorders>
            <w:shd w:val="clear" w:color="auto" w:fill="auto"/>
            <w:noWrap/>
            <w:vAlign w:val="bottom"/>
            <w:hideMark/>
          </w:tcPr>
          <w:p w14:paraId="03DDCB85"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874370573</w:t>
            </w:r>
          </w:p>
        </w:tc>
        <w:tc>
          <w:tcPr>
            <w:tcW w:w="1978" w:type="pct"/>
            <w:tcBorders>
              <w:top w:val="nil"/>
              <w:left w:val="nil"/>
              <w:bottom w:val="single" w:sz="4" w:space="0" w:color="auto"/>
              <w:right w:val="single" w:sz="4" w:space="0" w:color="auto"/>
            </w:tcBorders>
            <w:shd w:val="clear" w:color="auto" w:fill="auto"/>
            <w:noWrap/>
            <w:vAlign w:val="bottom"/>
            <w:hideMark/>
          </w:tcPr>
          <w:p w14:paraId="6ED551BB"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5POS 1.5MM</w:t>
            </w:r>
          </w:p>
        </w:tc>
      </w:tr>
      <w:tr w:rsidR="008B59FC" w:rsidRPr="0034550F" w14:paraId="4E1B6464"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7CFF474F"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Micro Fit 3.0 2-POS RA</w:t>
            </w:r>
          </w:p>
        </w:tc>
        <w:tc>
          <w:tcPr>
            <w:tcW w:w="919" w:type="pct"/>
            <w:tcBorders>
              <w:top w:val="nil"/>
              <w:left w:val="nil"/>
              <w:bottom w:val="single" w:sz="4" w:space="0" w:color="auto"/>
              <w:right w:val="single" w:sz="4" w:space="0" w:color="auto"/>
            </w:tcBorders>
            <w:shd w:val="clear" w:color="auto" w:fill="auto"/>
            <w:noWrap/>
            <w:vAlign w:val="bottom"/>
            <w:hideMark/>
          </w:tcPr>
          <w:p w14:paraId="685F9EAD"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WM1895CT-ND</w:t>
            </w:r>
          </w:p>
        </w:tc>
        <w:tc>
          <w:tcPr>
            <w:tcW w:w="888" w:type="pct"/>
            <w:tcBorders>
              <w:top w:val="nil"/>
              <w:left w:val="nil"/>
              <w:bottom w:val="single" w:sz="4" w:space="0" w:color="auto"/>
              <w:right w:val="single" w:sz="4" w:space="0" w:color="auto"/>
            </w:tcBorders>
            <w:shd w:val="clear" w:color="auto" w:fill="auto"/>
            <w:noWrap/>
            <w:vAlign w:val="bottom"/>
            <w:hideMark/>
          </w:tcPr>
          <w:p w14:paraId="37575227"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43650-0213</w:t>
            </w:r>
          </w:p>
        </w:tc>
        <w:tc>
          <w:tcPr>
            <w:tcW w:w="1978" w:type="pct"/>
            <w:tcBorders>
              <w:top w:val="nil"/>
              <w:left w:val="nil"/>
              <w:bottom w:val="single" w:sz="4" w:space="0" w:color="auto"/>
              <w:right w:val="single" w:sz="4" w:space="0" w:color="auto"/>
            </w:tcBorders>
            <w:shd w:val="clear" w:color="auto" w:fill="auto"/>
            <w:noWrap/>
            <w:vAlign w:val="bottom"/>
            <w:hideMark/>
          </w:tcPr>
          <w:p w14:paraId="2BF76CF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R/A 2POS 3MM</w:t>
            </w:r>
          </w:p>
        </w:tc>
      </w:tr>
      <w:tr w:rsidR="008B59FC" w:rsidRPr="0034550F" w14:paraId="6D7EE564"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0BE7406D"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Micro Fit 3.0 3-POS RA</w:t>
            </w:r>
          </w:p>
        </w:tc>
        <w:tc>
          <w:tcPr>
            <w:tcW w:w="919" w:type="pct"/>
            <w:tcBorders>
              <w:top w:val="nil"/>
              <w:left w:val="nil"/>
              <w:bottom w:val="single" w:sz="4" w:space="0" w:color="auto"/>
              <w:right w:val="single" w:sz="4" w:space="0" w:color="auto"/>
            </w:tcBorders>
            <w:shd w:val="clear" w:color="auto" w:fill="auto"/>
            <w:noWrap/>
            <w:vAlign w:val="bottom"/>
            <w:hideMark/>
          </w:tcPr>
          <w:p w14:paraId="419F3EE2"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WM1896CT-ND</w:t>
            </w:r>
          </w:p>
        </w:tc>
        <w:tc>
          <w:tcPr>
            <w:tcW w:w="888" w:type="pct"/>
            <w:tcBorders>
              <w:top w:val="nil"/>
              <w:left w:val="nil"/>
              <w:bottom w:val="single" w:sz="4" w:space="0" w:color="auto"/>
              <w:right w:val="single" w:sz="4" w:space="0" w:color="auto"/>
            </w:tcBorders>
            <w:shd w:val="clear" w:color="auto" w:fill="auto"/>
            <w:noWrap/>
            <w:vAlign w:val="bottom"/>
            <w:hideMark/>
          </w:tcPr>
          <w:p w14:paraId="153C412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436500313</w:t>
            </w:r>
          </w:p>
        </w:tc>
        <w:tc>
          <w:tcPr>
            <w:tcW w:w="1978" w:type="pct"/>
            <w:tcBorders>
              <w:top w:val="nil"/>
              <w:left w:val="nil"/>
              <w:bottom w:val="single" w:sz="4" w:space="0" w:color="auto"/>
              <w:right w:val="single" w:sz="4" w:space="0" w:color="auto"/>
            </w:tcBorders>
            <w:shd w:val="clear" w:color="auto" w:fill="auto"/>
            <w:vAlign w:val="bottom"/>
            <w:hideMark/>
          </w:tcPr>
          <w:p w14:paraId="439CB2A9" w14:textId="49763481"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R/A 3POS 3MM</w:t>
            </w:r>
          </w:p>
        </w:tc>
      </w:tr>
      <w:tr w:rsidR="008B59FC" w:rsidRPr="0034550F" w14:paraId="5F6CFD12"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38333207"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Micro Fit 3.0 4-POS 2-ROW RA</w:t>
            </w:r>
          </w:p>
        </w:tc>
        <w:tc>
          <w:tcPr>
            <w:tcW w:w="919" w:type="pct"/>
            <w:tcBorders>
              <w:top w:val="nil"/>
              <w:left w:val="nil"/>
              <w:bottom w:val="single" w:sz="4" w:space="0" w:color="auto"/>
              <w:right w:val="single" w:sz="4" w:space="0" w:color="auto"/>
            </w:tcBorders>
            <w:shd w:val="clear" w:color="auto" w:fill="auto"/>
            <w:noWrap/>
            <w:vAlign w:val="bottom"/>
            <w:hideMark/>
          </w:tcPr>
          <w:p w14:paraId="1F130465"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WM6687TR-ND</w:t>
            </w:r>
          </w:p>
        </w:tc>
        <w:tc>
          <w:tcPr>
            <w:tcW w:w="888" w:type="pct"/>
            <w:tcBorders>
              <w:top w:val="nil"/>
              <w:left w:val="nil"/>
              <w:bottom w:val="single" w:sz="4" w:space="0" w:color="auto"/>
              <w:right w:val="single" w:sz="4" w:space="0" w:color="auto"/>
            </w:tcBorders>
            <w:shd w:val="clear" w:color="auto" w:fill="auto"/>
            <w:noWrap/>
            <w:vAlign w:val="bottom"/>
            <w:hideMark/>
          </w:tcPr>
          <w:p w14:paraId="379C65F7"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430450410</w:t>
            </w:r>
          </w:p>
        </w:tc>
        <w:tc>
          <w:tcPr>
            <w:tcW w:w="1978" w:type="pct"/>
            <w:tcBorders>
              <w:top w:val="nil"/>
              <w:left w:val="nil"/>
              <w:bottom w:val="single" w:sz="4" w:space="0" w:color="auto"/>
              <w:right w:val="single" w:sz="4" w:space="0" w:color="auto"/>
            </w:tcBorders>
            <w:shd w:val="clear" w:color="auto" w:fill="auto"/>
            <w:noWrap/>
            <w:vAlign w:val="bottom"/>
            <w:hideMark/>
          </w:tcPr>
          <w:p w14:paraId="06009551"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R/A 4POS 3MM</w:t>
            </w:r>
          </w:p>
        </w:tc>
      </w:tr>
      <w:tr w:rsidR="008B59FC" w:rsidRPr="0034550F" w14:paraId="4169F630"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733581A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Micro Fit 3.0 4-POS 2-ROW RA TH</w:t>
            </w:r>
          </w:p>
        </w:tc>
        <w:tc>
          <w:tcPr>
            <w:tcW w:w="919" w:type="pct"/>
            <w:tcBorders>
              <w:top w:val="nil"/>
              <w:left w:val="nil"/>
              <w:bottom w:val="single" w:sz="4" w:space="0" w:color="auto"/>
              <w:right w:val="single" w:sz="4" w:space="0" w:color="auto"/>
            </w:tcBorders>
            <w:shd w:val="clear" w:color="auto" w:fill="auto"/>
            <w:noWrap/>
            <w:vAlign w:val="bottom"/>
            <w:hideMark/>
          </w:tcPr>
          <w:p w14:paraId="66BC46B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WM3248-ND</w:t>
            </w:r>
          </w:p>
        </w:tc>
        <w:tc>
          <w:tcPr>
            <w:tcW w:w="888" w:type="pct"/>
            <w:tcBorders>
              <w:top w:val="nil"/>
              <w:left w:val="nil"/>
              <w:bottom w:val="single" w:sz="4" w:space="0" w:color="auto"/>
              <w:right w:val="single" w:sz="4" w:space="0" w:color="auto"/>
            </w:tcBorders>
            <w:shd w:val="clear" w:color="auto" w:fill="auto"/>
            <w:noWrap/>
            <w:vAlign w:val="bottom"/>
            <w:hideMark/>
          </w:tcPr>
          <w:p w14:paraId="5FF12940"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0430450401</w:t>
            </w:r>
          </w:p>
        </w:tc>
        <w:tc>
          <w:tcPr>
            <w:tcW w:w="1978" w:type="pct"/>
            <w:tcBorders>
              <w:top w:val="nil"/>
              <w:left w:val="nil"/>
              <w:bottom w:val="single" w:sz="4" w:space="0" w:color="auto"/>
              <w:right w:val="single" w:sz="4" w:space="0" w:color="auto"/>
            </w:tcBorders>
            <w:shd w:val="clear" w:color="auto" w:fill="auto"/>
            <w:vAlign w:val="bottom"/>
            <w:hideMark/>
          </w:tcPr>
          <w:p w14:paraId="41C86F7D" w14:textId="56C91566"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R/A 4POS 3MM</w:t>
            </w:r>
          </w:p>
        </w:tc>
      </w:tr>
      <w:tr w:rsidR="008B59FC" w:rsidRPr="0034550F" w14:paraId="68C394DA"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191658DF"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Mini Fit Jr 3-POS RA TH</w:t>
            </w:r>
          </w:p>
        </w:tc>
        <w:tc>
          <w:tcPr>
            <w:tcW w:w="919" w:type="pct"/>
            <w:tcBorders>
              <w:top w:val="nil"/>
              <w:left w:val="nil"/>
              <w:bottom w:val="single" w:sz="4" w:space="0" w:color="auto"/>
              <w:right w:val="single" w:sz="4" w:space="0" w:color="auto"/>
            </w:tcBorders>
            <w:shd w:val="clear" w:color="auto" w:fill="auto"/>
            <w:noWrap/>
            <w:vAlign w:val="bottom"/>
            <w:hideMark/>
          </w:tcPr>
          <w:p w14:paraId="095C16C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WM24038-ND</w:t>
            </w:r>
          </w:p>
        </w:tc>
        <w:tc>
          <w:tcPr>
            <w:tcW w:w="888" w:type="pct"/>
            <w:tcBorders>
              <w:top w:val="nil"/>
              <w:left w:val="nil"/>
              <w:bottom w:val="single" w:sz="4" w:space="0" w:color="auto"/>
              <w:right w:val="single" w:sz="4" w:space="0" w:color="auto"/>
            </w:tcBorders>
            <w:shd w:val="clear" w:color="auto" w:fill="auto"/>
            <w:noWrap/>
            <w:vAlign w:val="bottom"/>
            <w:hideMark/>
          </w:tcPr>
          <w:p w14:paraId="2CE30A91"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39303036</w:t>
            </w:r>
          </w:p>
        </w:tc>
        <w:tc>
          <w:tcPr>
            <w:tcW w:w="1978" w:type="pct"/>
            <w:tcBorders>
              <w:top w:val="nil"/>
              <w:left w:val="nil"/>
              <w:bottom w:val="single" w:sz="4" w:space="0" w:color="auto"/>
              <w:right w:val="single" w:sz="4" w:space="0" w:color="auto"/>
            </w:tcBorders>
            <w:shd w:val="clear" w:color="auto" w:fill="auto"/>
            <w:vAlign w:val="bottom"/>
            <w:hideMark/>
          </w:tcPr>
          <w:p w14:paraId="1D192595" w14:textId="7B46D06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R/A 3POS 4.2MM</w:t>
            </w:r>
          </w:p>
        </w:tc>
      </w:tr>
      <w:tr w:rsidR="008B59FC" w:rsidRPr="0034550F" w14:paraId="59D6F83A"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3232533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Mini Fit Jr 4-POS RA TH</w:t>
            </w:r>
          </w:p>
        </w:tc>
        <w:tc>
          <w:tcPr>
            <w:tcW w:w="919" w:type="pct"/>
            <w:tcBorders>
              <w:top w:val="nil"/>
              <w:left w:val="nil"/>
              <w:bottom w:val="single" w:sz="4" w:space="0" w:color="auto"/>
              <w:right w:val="single" w:sz="4" w:space="0" w:color="auto"/>
            </w:tcBorders>
            <w:shd w:val="clear" w:color="auto" w:fill="auto"/>
            <w:noWrap/>
            <w:vAlign w:val="bottom"/>
            <w:hideMark/>
          </w:tcPr>
          <w:p w14:paraId="4FAF9E5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WM18447-ND</w:t>
            </w:r>
          </w:p>
        </w:tc>
        <w:tc>
          <w:tcPr>
            <w:tcW w:w="888" w:type="pct"/>
            <w:tcBorders>
              <w:top w:val="nil"/>
              <w:left w:val="nil"/>
              <w:bottom w:val="single" w:sz="4" w:space="0" w:color="auto"/>
              <w:right w:val="single" w:sz="4" w:space="0" w:color="auto"/>
            </w:tcBorders>
            <w:shd w:val="clear" w:color="auto" w:fill="auto"/>
            <w:noWrap/>
            <w:vAlign w:val="bottom"/>
            <w:hideMark/>
          </w:tcPr>
          <w:p w14:paraId="1F5ACB1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39303045</w:t>
            </w:r>
          </w:p>
        </w:tc>
        <w:tc>
          <w:tcPr>
            <w:tcW w:w="1978" w:type="pct"/>
            <w:tcBorders>
              <w:top w:val="nil"/>
              <w:left w:val="nil"/>
              <w:bottom w:val="single" w:sz="4" w:space="0" w:color="auto"/>
              <w:right w:val="single" w:sz="4" w:space="0" w:color="auto"/>
            </w:tcBorders>
            <w:shd w:val="clear" w:color="auto" w:fill="auto"/>
            <w:vAlign w:val="bottom"/>
            <w:hideMark/>
          </w:tcPr>
          <w:p w14:paraId="792D4C59" w14:textId="66B60444"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R/A 4POS 4.2MM</w:t>
            </w:r>
          </w:p>
        </w:tc>
      </w:tr>
      <w:tr w:rsidR="008B59FC" w:rsidRPr="0034550F" w14:paraId="0A94ADF8"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26FDB9B0"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Header 3 SMT</w:t>
            </w:r>
          </w:p>
        </w:tc>
        <w:tc>
          <w:tcPr>
            <w:tcW w:w="919" w:type="pct"/>
            <w:tcBorders>
              <w:top w:val="nil"/>
              <w:left w:val="nil"/>
              <w:bottom w:val="single" w:sz="4" w:space="0" w:color="auto"/>
              <w:right w:val="single" w:sz="4" w:space="0" w:color="auto"/>
            </w:tcBorders>
            <w:shd w:val="clear" w:color="auto" w:fill="auto"/>
            <w:noWrap/>
            <w:vAlign w:val="bottom"/>
            <w:hideMark/>
          </w:tcPr>
          <w:p w14:paraId="6EC96F00"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952-1951-ND</w:t>
            </w:r>
          </w:p>
        </w:tc>
        <w:tc>
          <w:tcPr>
            <w:tcW w:w="888" w:type="pct"/>
            <w:tcBorders>
              <w:top w:val="nil"/>
              <w:left w:val="nil"/>
              <w:bottom w:val="single" w:sz="4" w:space="0" w:color="auto"/>
              <w:right w:val="single" w:sz="4" w:space="0" w:color="auto"/>
            </w:tcBorders>
            <w:shd w:val="clear" w:color="auto" w:fill="auto"/>
            <w:noWrap/>
            <w:vAlign w:val="bottom"/>
            <w:hideMark/>
          </w:tcPr>
          <w:p w14:paraId="40B43994"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M20-8770342</w:t>
            </w:r>
          </w:p>
        </w:tc>
        <w:tc>
          <w:tcPr>
            <w:tcW w:w="1978" w:type="pct"/>
            <w:tcBorders>
              <w:top w:val="nil"/>
              <w:left w:val="nil"/>
              <w:bottom w:val="single" w:sz="4" w:space="0" w:color="auto"/>
              <w:right w:val="single" w:sz="4" w:space="0" w:color="auto"/>
            </w:tcBorders>
            <w:shd w:val="clear" w:color="auto" w:fill="auto"/>
            <w:noWrap/>
            <w:vAlign w:val="bottom"/>
            <w:hideMark/>
          </w:tcPr>
          <w:p w14:paraId="5D11AFDE"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3POS 2.54MM</w:t>
            </w:r>
          </w:p>
        </w:tc>
      </w:tr>
      <w:tr w:rsidR="008B59FC" w:rsidRPr="0034550F" w14:paraId="708BC91F"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04E2C02A"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Shrouded Header 2x5 127 SMD</w:t>
            </w:r>
          </w:p>
        </w:tc>
        <w:tc>
          <w:tcPr>
            <w:tcW w:w="919" w:type="pct"/>
            <w:tcBorders>
              <w:top w:val="nil"/>
              <w:left w:val="nil"/>
              <w:bottom w:val="single" w:sz="4" w:space="0" w:color="auto"/>
              <w:right w:val="single" w:sz="4" w:space="0" w:color="auto"/>
            </w:tcBorders>
            <w:shd w:val="clear" w:color="auto" w:fill="auto"/>
            <w:noWrap/>
            <w:vAlign w:val="bottom"/>
            <w:hideMark/>
          </w:tcPr>
          <w:p w14:paraId="09F2C029"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1175-1629-ND</w:t>
            </w:r>
          </w:p>
        </w:tc>
        <w:tc>
          <w:tcPr>
            <w:tcW w:w="888" w:type="pct"/>
            <w:tcBorders>
              <w:top w:val="nil"/>
              <w:left w:val="nil"/>
              <w:bottom w:val="single" w:sz="4" w:space="0" w:color="auto"/>
              <w:right w:val="single" w:sz="4" w:space="0" w:color="auto"/>
            </w:tcBorders>
            <w:shd w:val="clear" w:color="auto" w:fill="auto"/>
            <w:noWrap/>
            <w:vAlign w:val="bottom"/>
            <w:hideMark/>
          </w:tcPr>
          <w:p w14:paraId="40C2A18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3220-10-0300-00</w:t>
            </w:r>
          </w:p>
        </w:tc>
        <w:tc>
          <w:tcPr>
            <w:tcW w:w="1978" w:type="pct"/>
            <w:tcBorders>
              <w:top w:val="nil"/>
              <w:left w:val="nil"/>
              <w:bottom w:val="single" w:sz="4" w:space="0" w:color="auto"/>
              <w:right w:val="single" w:sz="4" w:space="0" w:color="auto"/>
            </w:tcBorders>
            <w:shd w:val="clear" w:color="auto" w:fill="auto"/>
            <w:noWrap/>
            <w:vAlign w:val="bottom"/>
            <w:hideMark/>
          </w:tcPr>
          <w:p w14:paraId="05BAF669"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HEADER SMD 10POS 1.27MM</w:t>
            </w:r>
          </w:p>
        </w:tc>
      </w:tr>
      <w:tr w:rsidR="008B59FC" w:rsidRPr="0034550F" w14:paraId="697D0739"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3DAFA632"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Shunt Connector</w:t>
            </w:r>
          </w:p>
        </w:tc>
        <w:tc>
          <w:tcPr>
            <w:tcW w:w="919" w:type="pct"/>
            <w:tcBorders>
              <w:top w:val="nil"/>
              <w:left w:val="nil"/>
              <w:bottom w:val="single" w:sz="4" w:space="0" w:color="auto"/>
              <w:right w:val="single" w:sz="4" w:space="0" w:color="auto"/>
            </w:tcBorders>
            <w:shd w:val="clear" w:color="auto" w:fill="auto"/>
            <w:noWrap/>
            <w:vAlign w:val="bottom"/>
            <w:hideMark/>
          </w:tcPr>
          <w:p w14:paraId="1687906D"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S9337-ND</w:t>
            </w:r>
          </w:p>
        </w:tc>
        <w:tc>
          <w:tcPr>
            <w:tcW w:w="888" w:type="pct"/>
            <w:tcBorders>
              <w:top w:val="nil"/>
              <w:left w:val="nil"/>
              <w:bottom w:val="single" w:sz="4" w:space="0" w:color="auto"/>
              <w:right w:val="single" w:sz="4" w:space="0" w:color="auto"/>
            </w:tcBorders>
            <w:shd w:val="clear" w:color="auto" w:fill="auto"/>
            <w:noWrap/>
            <w:vAlign w:val="bottom"/>
            <w:hideMark/>
          </w:tcPr>
          <w:p w14:paraId="69BC6B47"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QPC02SXGN-RC</w:t>
            </w:r>
          </w:p>
        </w:tc>
        <w:tc>
          <w:tcPr>
            <w:tcW w:w="1978" w:type="pct"/>
            <w:tcBorders>
              <w:top w:val="nil"/>
              <w:left w:val="nil"/>
              <w:bottom w:val="single" w:sz="4" w:space="0" w:color="auto"/>
              <w:right w:val="single" w:sz="4" w:space="0" w:color="auto"/>
            </w:tcBorders>
            <w:shd w:val="clear" w:color="auto" w:fill="auto"/>
            <w:noWrap/>
            <w:vAlign w:val="bottom"/>
            <w:hideMark/>
          </w:tcPr>
          <w:p w14:paraId="7C6C8025"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JUMPER SHORTING .100" GOLD</w:t>
            </w:r>
          </w:p>
        </w:tc>
      </w:tr>
      <w:tr w:rsidR="008B59FC" w:rsidRPr="0034550F" w14:paraId="56D130EE"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7C8AF23D"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PJ-002BH-SMT-TR</w:t>
            </w:r>
          </w:p>
        </w:tc>
        <w:tc>
          <w:tcPr>
            <w:tcW w:w="919" w:type="pct"/>
            <w:tcBorders>
              <w:top w:val="nil"/>
              <w:left w:val="nil"/>
              <w:bottom w:val="single" w:sz="4" w:space="0" w:color="auto"/>
              <w:right w:val="single" w:sz="4" w:space="0" w:color="auto"/>
            </w:tcBorders>
            <w:shd w:val="clear" w:color="auto" w:fill="auto"/>
            <w:noWrap/>
            <w:vAlign w:val="bottom"/>
            <w:hideMark/>
          </w:tcPr>
          <w:p w14:paraId="797C1ADF"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CP-002BHPJCT-ND</w:t>
            </w:r>
          </w:p>
        </w:tc>
        <w:tc>
          <w:tcPr>
            <w:tcW w:w="888" w:type="pct"/>
            <w:tcBorders>
              <w:top w:val="nil"/>
              <w:left w:val="nil"/>
              <w:bottom w:val="single" w:sz="4" w:space="0" w:color="auto"/>
              <w:right w:val="single" w:sz="4" w:space="0" w:color="auto"/>
            </w:tcBorders>
            <w:shd w:val="clear" w:color="auto" w:fill="auto"/>
            <w:noWrap/>
            <w:vAlign w:val="bottom"/>
            <w:hideMark/>
          </w:tcPr>
          <w:p w14:paraId="291FE20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PJ-002BH-SMT-TR</w:t>
            </w:r>
          </w:p>
        </w:tc>
        <w:tc>
          <w:tcPr>
            <w:tcW w:w="1978" w:type="pct"/>
            <w:tcBorders>
              <w:top w:val="nil"/>
              <w:left w:val="nil"/>
              <w:bottom w:val="single" w:sz="4" w:space="0" w:color="auto"/>
              <w:right w:val="single" w:sz="4" w:space="0" w:color="auto"/>
            </w:tcBorders>
            <w:shd w:val="clear" w:color="auto" w:fill="auto"/>
            <w:vAlign w:val="bottom"/>
            <w:hideMark/>
          </w:tcPr>
          <w:p w14:paraId="472E5073"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PWR JACK 2.5X5.5MM SOLDER</w:t>
            </w:r>
          </w:p>
        </w:tc>
      </w:tr>
      <w:tr w:rsidR="008B59FC" w:rsidRPr="0034550F" w14:paraId="38514727" w14:textId="77777777" w:rsidTr="008B59FC">
        <w:trPr>
          <w:trHeight w:val="300"/>
        </w:trPr>
        <w:tc>
          <w:tcPr>
            <w:tcW w:w="1215" w:type="pct"/>
            <w:tcBorders>
              <w:top w:val="nil"/>
              <w:left w:val="single" w:sz="4" w:space="0" w:color="auto"/>
              <w:bottom w:val="single" w:sz="4" w:space="0" w:color="auto"/>
              <w:right w:val="single" w:sz="4" w:space="0" w:color="auto"/>
            </w:tcBorders>
            <w:shd w:val="clear" w:color="000000" w:fill="FFFF00"/>
            <w:noWrap/>
            <w:vAlign w:val="bottom"/>
            <w:hideMark/>
          </w:tcPr>
          <w:p w14:paraId="324EFC8B"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G51M08-P05QJ00-A080</w:t>
            </w:r>
          </w:p>
        </w:tc>
        <w:tc>
          <w:tcPr>
            <w:tcW w:w="919" w:type="pct"/>
            <w:tcBorders>
              <w:top w:val="nil"/>
              <w:left w:val="nil"/>
              <w:bottom w:val="single" w:sz="4" w:space="0" w:color="auto"/>
              <w:right w:val="single" w:sz="4" w:space="0" w:color="auto"/>
            </w:tcBorders>
            <w:shd w:val="clear" w:color="000000" w:fill="FFFF00"/>
            <w:noWrap/>
            <w:vAlign w:val="bottom"/>
            <w:hideMark/>
          </w:tcPr>
          <w:p w14:paraId="1B3B316C"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 xml:space="preserve">**N/A (Supplier - </w:t>
            </w:r>
            <w:proofErr w:type="gramStart"/>
            <w:r w:rsidRPr="0034550F">
              <w:rPr>
                <w:rFonts w:eastAsia="Times New Roman" w:cstheme="minorHAnsi"/>
                <w:color w:val="000000"/>
                <w:sz w:val="16"/>
                <w:szCs w:val="16"/>
              </w:rPr>
              <w:t>ODU)*</w:t>
            </w:r>
            <w:proofErr w:type="gramEnd"/>
            <w:r w:rsidRPr="0034550F">
              <w:rPr>
                <w:rFonts w:eastAsia="Times New Roman" w:cstheme="minorHAnsi"/>
                <w:color w:val="000000"/>
                <w:sz w:val="16"/>
                <w:szCs w:val="16"/>
              </w:rPr>
              <w:t>*</w:t>
            </w:r>
          </w:p>
        </w:tc>
        <w:tc>
          <w:tcPr>
            <w:tcW w:w="888" w:type="pct"/>
            <w:tcBorders>
              <w:top w:val="nil"/>
              <w:left w:val="nil"/>
              <w:bottom w:val="single" w:sz="4" w:space="0" w:color="auto"/>
              <w:right w:val="single" w:sz="4" w:space="0" w:color="auto"/>
            </w:tcBorders>
            <w:shd w:val="clear" w:color="000000" w:fill="FFFF00"/>
            <w:noWrap/>
            <w:vAlign w:val="bottom"/>
            <w:hideMark/>
          </w:tcPr>
          <w:p w14:paraId="48E3B64E"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G51M08-P05QJ00-A080</w:t>
            </w:r>
          </w:p>
        </w:tc>
        <w:tc>
          <w:tcPr>
            <w:tcW w:w="1978" w:type="pct"/>
            <w:tcBorders>
              <w:top w:val="nil"/>
              <w:left w:val="nil"/>
              <w:bottom w:val="single" w:sz="4" w:space="0" w:color="auto"/>
              <w:right w:val="single" w:sz="4" w:space="0" w:color="auto"/>
            </w:tcBorders>
            <w:shd w:val="clear" w:color="000000" w:fill="FFFF00"/>
            <w:vAlign w:val="bottom"/>
            <w:hideMark/>
          </w:tcPr>
          <w:p w14:paraId="62D59F68"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Fixed receptacle with two nuts (back panel mounting), 90° print contacts, Key (G), P series, Multipole Type with 5 Contacts</w:t>
            </w:r>
          </w:p>
        </w:tc>
      </w:tr>
      <w:tr w:rsidR="008B59FC" w:rsidRPr="0034550F" w14:paraId="663A3291" w14:textId="77777777" w:rsidTr="00082C51">
        <w:trPr>
          <w:trHeight w:hRule="exact" w:val="288"/>
        </w:trPr>
        <w:tc>
          <w:tcPr>
            <w:tcW w:w="1215" w:type="pct"/>
            <w:tcBorders>
              <w:top w:val="nil"/>
              <w:left w:val="single" w:sz="4" w:space="0" w:color="auto"/>
              <w:bottom w:val="single" w:sz="4" w:space="0" w:color="auto"/>
              <w:right w:val="single" w:sz="4" w:space="0" w:color="auto"/>
            </w:tcBorders>
            <w:shd w:val="clear" w:color="auto" w:fill="auto"/>
            <w:noWrap/>
            <w:vAlign w:val="bottom"/>
            <w:hideMark/>
          </w:tcPr>
          <w:p w14:paraId="21236C00"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1-1734346-1</w:t>
            </w:r>
          </w:p>
        </w:tc>
        <w:tc>
          <w:tcPr>
            <w:tcW w:w="919" w:type="pct"/>
            <w:tcBorders>
              <w:top w:val="nil"/>
              <w:left w:val="nil"/>
              <w:bottom w:val="single" w:sz="4" w:space="0" w:color="auto"/>
              <w:right w:val="single" w:sz="4" w:space="0" w:color="auto"/>
            </w:tcBorders>
            <w:shd w:val="clear" w:color="auto" w:fill="auto"/>
            <w:noWrap/>
            <w:vAlign w:val="bottom"/>
            <w:hideMark/>
          </w:tcPr>
          <w:p w14:paraId="66F304C1"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A114945-ND</w:t>
            </w:r>
          </w:p>
        </w:tc>
        <w:tc>
          <w:tcPr>
            <w:tcW w:w="888" w:type="pct"/>
            <w:tcBorders>
              <w:top w:val="nil"/>
              <w:left w:val="nil"/>
              <w:bottom w:val="single" w:sz="4" w:space="0" w:color="auto"/>
              <w:right w:val="single" w:sz="4" w:space="0" w:color="auto"/>
            </w:tcBorders>
            <w:shd w:val="clear" w:color="auto" w:fill="auto"/>
            <w:noWrap/>
            <w:vAlign w:val="bottom"/>
            <w:hideMark/>
          </w:tcPr>
          <w:p w14:paraId="140A4844" w14:textId="77777777"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1734346-1</w:t>
            </w:r>
          </w:p>
        </w:tc>
        <w:tc>
          <w:tcPr>
            <w:tcW w:w="1978" w:type="pct"/>
            <w:tcBorders>
              <w:top w:val="nil"/>
              <w:left w:val="nil"/>
              <w:bottom w:val="single" w:sz="4" w:space="0" w:color="auto"/>
              <w:right w:val="single" w:sz="4" w:space="0" w:color="auto"/>
            </w:tcBorders>
            <w:shd w:val="clear" w:color="auto" w:fill="auto"/>
            <w:vAlign w:val="bottom"/>
            <w:hideMark/>
          </w:tcPr>
          <w:p w14:paraId="69831E9C" w14:textId="602428CE" w:rsidR="008B59FC" w:rsidRPr="0034550F" w:rsidRDefault="008B59FC"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CONN RCPT USB2.0 TYPEB 4P SMD RA</w:t>
            </w:r>
          </w:p>
        </w:tc>
      </w:tr>
    </w:tbl>
    <w:p w14:paraId="5724F6E3" w14:textId="115BDE87" w:rsidR="00FC2D00" w:rsidRDefault="00FC2D00" w:rsidP="00F91797">
      <w:pPr>
        <w:rPr>
          <w:rFonts w:cstheme="minorHAnsi"/>
          <w:sz w:val="16"/>
          <w:szCs w:val="16"/>
        </w:rPr>
      </w:pPr>
    </w:p>
    <w:p w14:paraId="0C74AB9A" w14:textId="72E7DC27" w:rsidR="00BB5740" w:rsidRDefault="00BB5740" w:rsidP="00F91797">
      <w:pPr>
        <w:rPr>
          <w:rFonts w:cstheme="minorHAnsi"/>
          <w:sz w:val="16"/>
          <w:szCs w:val="16"/>
        </w:rPr>
      </w:pPr>
    </w:p>
    <w:p w14:paraId="43F5C0A0" w14:textId="45EB88BA" w:rsidR="00BB5740" w:rsidRDefault="00BB5740" w:rsidP="00F91797">
      <w:pPr>
        <w:rPr>
          <w:rFonts w:cstheme="minorHAnsi"/>
          <w:sz w:val="16"/>
          <w:szCs w:val="16"/>
        </w:rPr>
      </w:pPr>
    </w:p>
    <w:p w14:paraId="77E90FCC" w14:textId="2D5EEB06" w:rsidR="00BB5740" w:rsidRDefault="00BB5740" w:rsidP="00F91797">
      <w:pPr>
        <w:rPr>
          <w:rFonts w:cstheme="minorHAnsi"/>
          <w:sz w:val="16"/>
          <w:szCs w:val="16"/>
        </w:rPr>
      </w:pPr>
    </w:p>
    <w:p w14:paraId="2D6B1AE6" w14:textId="77777777" w:rsidR="00C52387" w:rsidRDefault="00C52387" w:rsidP="00F91797">
      <w:pPr>
        <w:rPr>
          <w:rFonts w:cstheme="minorHAnsi"/>
          <w:sz w:val="16"/>
          <w:szCs w:val="16"/>
        </w:rPr>
      </w:pPr>
    </w:p>
    <w:p w14:paraId="593E1915" w14:textId="77777777" w:rsidR="00BB5740" w:rsidRPr="0034550F" w:rsidRDefault="00BB5740" w:rsidP="00F91797">
      <w:pPr>
        <w:rPr>
          <w:rFonts w:cstheme="minorHAnsi"/>
          <w:sz w:val="16"/>
          <w:szCs w:val="16"/>
        </w:rPr>
      </w:pPr>
    </w:p>
    <w:tbl>
      <w:tblPr>
        <w:tblW w:w="5000" w:type="pct"/>
        <w:tblLook w:val="04A0" w:firstRow="1" w:lastRow="0" w:firstColumn="1" w:lastColumn="0" w:noHBand="0" w:noVBand="1"/>
      </w:tblPr>
      <w:tblGrid>
        <w:gridCol w:w="2295"/>
        <w:gridCol w:w="1308"/>
        <w:gridCol w:w="1366"/>
        <w:gridCol w:w="5821"/>
      </w:tblGrid>
      <w:tr w:rsidR="00FC2D00" w:rsidRPr="0034550F" w14:paraId="207A453C" w14:textId="77777777" w:rsidTr="00B14EB5">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FFCCE10"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lastRenderedPageBreak/>
              <w:t>SWITCHES</w:t>
            </w:r>
          </w:p>
        </w:tc>
      </w:tr>
      <w:tr w:rsidR="00BB5740" w:rsidRPr="0034550F" w14:paraId="7DA91856"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07E1D800" w14:textId="33493321"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606" w:type="pct"/>
            <w:tcBorders>
              <w:top w:val="nil"/>
              <w:left w:val="nil"/>
              <w:bottom w:val="single" w:sz="4" w:space="0" w:color="auto"/>
              <w:right w:val="single" w:sz="4" w:space="0" w:color="auto"/>
            </w:tcBorders>
            <w:shd w:val="clear" w:color="auto" w:fill="D0CECE" w:themeFill="background2" w:themeFillShade="E6"/>
            <w:noWrap/>
            <w:vAlign w:val="bottom"/>
          </w:tcPr>
          <w:p w14:paraId="7E283896" w14:textId="1A3B4ABD" w:rsidR="00BB5740" w:rsidRPr="0034550F" w:rsidRDefault="00BB5740"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604" w:type="pct"/>
            <w:tcBorders>
              <w:top w:val="nil"/>
              <w:left w:val="nil"/>
              <w:bottom w:val="single" w:sz="4" w:space="0" w:color="auto"/>
              <w:right w:val="single" w:sz="4" w:space="0" w:color="auto"/>
            </w:tcBorders>
            <w:shd w:val="clear" w:color="auto" w:fill="D0CECE" w:themeFill="background2" w:themeFillShade="E6"/>
            <w:noWrap/>
            <w:vAlign w:val="bottom"/>
          </w:tcPr>
          <w:p w14:paraId="680FC25C" w14:textId="6FAEEEA7"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2726" w:type="pct"/>
            <w:tcBorders>
              <w:top w:val="nil"/>
              <w:left w:val="nil"/>
              <w:bottom w:val="single" w:sz="4" w:space="0" w:color="auto"/>
              <w:right w:val="single" w:sz="4" w:space="0" w:color="auto"/>
            </w:tcBorders>
            <w:shd w:val="clear" w:color="auto" w:fill="D0CECE" w:themeFill="background2" w:themeFillShade="E6"/>
            <w:noWrap/>
            <w:vAlign w:val="bottom"/>
          </w:tcPr>
          <w:p w14:paraId="3FA0249B" w14:textId="25066D23"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FC2D00" w:rsidRPr="0034550F" w14:paraId="57B728CF"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auto"/>
            <w:noWrap/>
            <w:vAlign w:val="bottom"/>
            <w:hideMark/>
          </w:tcPr>
          <w:p w14:paraId="0DBEC75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4.5mm SMD SPST Tactile Switch</w:t>
            </w:r>
          </w:p>
        </w:tc>
        <w:tc>
          <w:tcPr>
            <w:tcW w:w="606" w:type="pct"/>
            <w:tcBorders>
              <w:top w:val="nil"/>
              <w:left w:val="nil"/>
              <w:bottom w:val="single" w:sz="4" w:space="0" w:color="auto"/>
              <w:right w:val="single" w:sz="4" w:space="0" w:color="auto"/>
            </w:tcBorders>
            <w:shd w:val="clear" w:color="auto" w:fill="auto"/>
            <w:noWrap/>
            <w:vAlign w:val="bottom"/>
            <w:hideMark/>
          </w:tcPr>
          <w:p w14:paraId="6AF3404E"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EG5350CT-ND</w:t>
            </w:r>
          </w:p>
        </w:tc>
        <w:tc>
          <w:tcPr>
            <w:tcW w:w="604" w:type="pct"/>
            <w:tcBorders>
              <w:top w:val="nil"/>
              <w:left w:val="nil"/>
              <w:bottom w:val="single" w:sz="4" w:space="0" w:color="auto"/>
              <w:right w:val="single" w:sz="4" w:space="0" w:color="auto"/>
            </w:tcBorders>
            <w:shd w:val="clear" w:color="auto" w:fill="auto"/>
            <w:noWrap/>
            <w:vAlign w:val="bottom"/>
            <w:hideMark/>
          </w:tcPr>
          <w:p w14:paraId="10F6E46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TL3305AF160QG</w:t>
            </w:r>
          </w:p>
        </w:tc>
        <w:tc>
          <w:tcPr>
            <w:tcW w:w="2726" w:type="pct"/>
            <w:tcBorders>
              <w:top w:val="nil"/>
              <w:left w:val="nil"/>
              <w:bottom w:val="single" w:sz="4" w:space="0" w:color="auto"/>
              <w:right w:val="single" w:sz="4" w:space="0" w:color="auto"/>
            </w:tcBorders>
            <w:shd w:val="clear" w:color="auto" w:fill="auto"/>
            <w:noWrap/>
            <w:vAlign w:val="bottom"/>
            <w:hideMark/>
          </w:tcPr>
          <w:p w14:paraId="6AA504D4"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SWITCH TACTILE SPST-NO 50MA 12V</w:t>
            </w:r>
          </w:p>
        </w:tc>
      </w:tr>
      <w:tr w:rsidR="00FC2D00" w:rsidRPr="0034550F" w14:paraId="4C98B135"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auto"/>
            <w:noWrap/>
            <w:vAlign w:val="bottom"/>
            <w:hideMark/>
          </w:tcPr>
          <w:p w14:paraId="28A5675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JS102011JCQN</w:t>
            </w:r>
          </w:p>
        </w:tc>
        <w:tc>
          <w:tcPr>
            <w:tcW w:w="606" w:type="pct"/>
            <w:tcBorders>
              <w:top w:val="nil"/>
              <w:left w:val="nil"/>
              <w:bottom w:val="single" w:sz="4" w:space="0" w:color="auto"/>
              <w:right w:val="single" w:sz="4" w:space="0" w:color="auto"/>
            </w:tcBorders>
            <w:shd w:val="clear" w:color="auto" w:fill="auto"/>
            <w:noWrap/>
            <w:vAlign w:val="bottom"/>
            <w:hideMark/>
          </w:tcPr>
          <w:p w14:paraId="6C7A3BC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CKN10721CT-ND</w:t>
            </w:r>
          </w:p>
        </w:tc>
        <w:tc>
          <w:tcPr>
            <w:tcW w:w="604" w:type="pct"/>
            <w:tcBorders>
              <w:top w:val="nil"/>
              <w:left w:val="nil"/>
              <w:bottom w:val="single" w:sz="4" w:space="0" w:color="auto"/>
              <w:right w:val="single" w:sz="4" w:space="0" w:color="auto"/>
            </w:tcBorders>
            <w:shd w:val="clear" w:color="auto" w:fill="auto"/>
            <w:noWrap/>
            <w:vAlign w:val="bottom"/>
            <w:hideMark/>
          </w:tcPr>
          <w:p w14:paraId="28547D4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JS102011JCQN</w:t>
            </w:r>
          </w:p>
        </w:tc>
        <w:tc>
          <w:tcPr>
            <w:tcW w:w="2726" w:type="pct"/>
            <w:tcBorders>
              <w:top w:val="nil"/>
              <w:left w:val="nil"/>
              <w:bottom w:val="single" w:sz="4" w:space="0" w:color="auto"/>
              <w:right w:val="single" w:sz="4" w:space="0" w:color="auto"/>
            </w:tcBorders>
            <w:shd w:val="clear" w:color="auto" w:fill="auto"/>
            <w:vAlign w:val="bottom"/>
            <w:hideMark/>
          </w:tcPr>
          <w:p w14:paraId="4C574FAE" w14:textId="544CC28E"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SWITCH SLIDE SPDT 300MA 6V</w:t>
            </w:r>
          </w:p>
        </w:tc>
      </w:tr>
      <w:tr w:rsidR="00FC2D00" w:rsidRPr="0034550F" w14:paraId="3584667D"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auto"/>
            <w:noWrap/>
            <w:vAlign w:val="bottom"/>
            <w:hideMark/>
          </w:tcPr>
          <w:p w14:paraId="18D326C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CJS-1200TA</w:t>
            </w:r>
          </w:p>
        </w:tc>
        <w:tc>
          <w:tcPr>
            <w:tcW w:w="606" w:type="pct"/>
            <w:tcBorders>
              <w:top w:val="nil"/>
              <w:left w:val="nil"/>
              <w:bottom w:val="single" w:sz="4" w:space="0" w:color="auto"/>
              <w:right w:val="single" w:sz="4" w:space="0" w:color="auto"/>
            </w:tcBorders>
            <w:shd w:val="clear" w:color="auto" w:fill="auto"/>
            <w:noWrap/>
            <w:vAlign w:val="bottom"/>
            <w:hideMark/>
          </w:tcPr>
          <w:p w14:paraId="7783890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563-1021-1-ND</w:t>
            </w:r>
          </w:p>
        </w:tc>
        <w:tc>
          <w:tcPr>
            <w:tcW w:w="604" w:type="pct"/>
            <w:tcBorders>
              <w:top w:val="nil"/>
              <w:left w:val="nil"/>
              <w:bottom w:val="single" w:sz="4" w:space="0" w:color="auto"/>
              <w:right w:val="single" w:sz="4" w:space="0" w:color="auto"/>
            </w:tcBorders>
            <w:shd w:val="clear" w:color="auto" w:fill="auto"/>
            <w:noWrap/>
            <w:vAlign w:val="bottom"/>
            <w:hideMark/>
          </w:tcPr>
          <w:p w14:paraId="0C2D424B"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CJS-1200TA</w:t>
            </w:r>
          </w:p>
        </w:tc>
        <w:tc>
          <w:tcPr>
            <w:tcW w:w="2726" w:type="pct"/>
            <w:tcBorders>
              <w:top w:val="nil"/>
              <w:left w:val="nil"/>
              <w:bottom w:val="single" w:sz="4" w:space="0" w:color="auto"/>
              <w:right w:val="single" w:sz="4" w:space="0" w:color="auto"/>
            </w:tcBorders>
            <w:shd w:val="clear" w:color="auto" w:fill="auto"/>
            <w:vAlign w:val="bottom"/>
            <w:hideMark/>
          </w:tcPr>
          <w:p w14:paraId="3F54DBE3" w14:textId="24725D82"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SWITCH SLIDE SPDT 100MA 6V</w:t>
            </w:r>
          </w:p>
        </w:tc>
      </w:tr>
      <w:tr w:rsidR="00FC2D00" w:rsidRPr="0034550F" w14:paraId="05E7859B"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auto"/>
            <w:noWrap/>
            <w:vAlign w:val="bottom"/>
            <w:hideMark/>
          </w:tcPr>
          <w:p w14:paraId="335C86C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EVP-BB2A9B000</w:t>
            </w:r>
          </w:p>
        </w:tc>
        <w:tc>
          <w:tcPr>
            <w:tcW w:w="606" w:type="pct"/>
            <w:tcBorders>
              <w:top w:val="nil"/>
              <w:left w:val="nil"/>
              <w:bottom w:val="single" w:sz="4" w:space="0" w:color="auto"/>
              <w:right w:val="single" w:sz="4" w:space="0" w:color="auto"/>
            </w:tcBorders>
            <w:shd w:val="clear" w:color="auto" w:fill="auto"/>
            <w:noWrap/>
            <w:vAlign w:val="bottom"/>
            <w:hideMark/>
          </w:tcPr>
          <w:p w14:paraId="7FAB5110"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P19888CT-ND</w:t>
            </w:r>
          </w:p>
        </w:tc>
        <w:tc>
          <w:tcPr>
            <w:tcW w:w="604" w:type="pct"/>
            <w:tcBorders>
              <w:top w:val="nil"/>
              <w:left w:val="nil"/>
              <w:bottom w:val="single" w:sz="4" w:space="0" w:color="auto"/>
              <w:right w:val="single" w:sz="4" w:space="0" w:color="auto"/>
            </w:tcBorders>
            <w:shd w:val="clear" w:color="auto" w:fill="auto"/>
            <w:noWrap/>
            <w:vAlign w:val="bottom"/>
            <w:hideMark/>
          </w:tcPr>
          <w:p w14:paraId="6A51CBAB"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EVP-BB2A9B000</w:t>
            </w:r>
          </w:p>
        </w:tc>
        <w:tc>
          <w:tcPr>
            <w:tcW w:w="2726" w:type="pct"/>
            <w:tcBorders>
              <w:top w:val="nil"/>
              <w:left w:val="nil"/>
              <w:bottom w:val="single" w:sz="4" w:space="0" w:color="auto"/>
              <w:right w:val="single" w:sz="4" w:space="0" w:color="auto"/>
            </w:tcBorders>
            <w:shd w:val="clear" w:color="auto" w:fill="auto"/>
            <w:vAlign w:val="bottom"/>
            <w:hideMark/>
          </w:tcPr>
          <w:p w14:paraId="5EFF5EDF" w14:textId="5279FEE5"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SWITCH TACTILE SPST-NO 0.02A 15V</w:t>
            </w:r>
          </w:p>
        </w:tc>
      </w:tr>
      <w:tr w:rsidR="00FC2D00" w:rsidRPr="0034550F" w14:paraId="37D9466D"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auto"/>
            <w:noWrap/>
            <w:vAlign w:val="bottom"/>
            <w:hideMark/>
          </w:tcPr>
          <w:p w14:paraId="1DFD30B3"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TL3301DF160QJ</w:t>
            </w:r>
          </w:p>
        </w:tc>
        <w:tc>
          <w:tcPr>
            <w:tcW w:w="606" w:type="pct"/>
            <w:tcBorders>
              <w:top w:val="nil"/>
              <w:left w:val="nil"/>
              <w:bottom w:val="single" w:sz="4" w:space="0" w:color="auto"/>
              <w:right w:val="single" w:sz="4" w:space="0" w:color="auto"/>
            </w:tcBorders>
            <w:shd w:val="clear" w:color="auto" w:fill="auto"/>
            <w:noWrap/>
            <w:vAlign w:val="bottom"/>
            <w:hideMark/>
          </w:tcPr>
          <w:p w14:paraId="15420F0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EG5464CT-ND</w:t>
            </w:r>
          </w:p>
        </w:tc>
        <w:tc>
          <w:tcPr>
            <w:tcW w:w="604" w:type="pct"/>
            <w:tcBorders>
              <w:top w:val="nil"/>
              <w:left w:val="nil"/>
              <w:bottom w:val="single" w:sz="4" w:space="0" w:color="auto"/>
              <w:right w:val="single" w:sz="4" w:space="0" w:color="auto"/>
            </w:tcBorders>
            <w:shd w:val="clear" w:color="auto" w:fill="auto"/>
            <w:noWrap/>
            <w:vAlign w:val="bottom"/>
            <w:hideMark/>
          </w:tcPr>
          <w:p w14:paraId="22467A3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TL3301DF160QJ</w:t>
            </w:r>
          </w:p>
        </w:tc>
        <w:tc>
          <w:tcPr>
            <w:tcW w:w="2726" w:type="pct"/>
            <w:tcBorders>
              <w:top w:val="nil"/>
              <w:left w:val="nil"/>
              <w:bottom w:val="single" w:sz="4" w:space="0" w:color="auto"/>
              <w:right w:val="single" w:sz="4" w:space="0" w:color="auto"/>
            </w:tcBorders>
            <w:shd w:val="clear" w:color="auto" w:fill="auto"/>
            <w:vAlign w:val="bottom"/>
            <w:hideMark/>
          </w:tcPr>
          <w:p w14:paraId="04CC9769" w14:textId="2D3479A6"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SWITCH TACTILE SPST-NO 0.05A 12V</w:t>
            </w:r>
          </w:p>
        </w:tc>
      </w:tr>
      <w:tr w:rsidR="00FC2D00" w:rsidRPr="0034550F" w14:paraId="65062B84" w14:textId="77777777" w:rsidTr="00B14EB5">
        <w:trPr>
          <w:trHeight w:hRule="exact" w:val="288"/>
        </w:trPr>
        <w:tc>
          <w:tcPr>
            <w:tcW w:w="1063" w:type="pct"/>
            <w:tcBorders>
              <w:top w:val="nil"/>
              <w:left w:val="single" w:sz="4" w:space="0" w:color="auto"/>
              <w:bottom w:val="single" w:sz="4" w:space="0" w:color="auto"/>
              <w:right w:val="single" w:sz="4" w:space="0" w:color="auto"/>
            </w:tcBorders>
            <w:shd w:val="clear" w:color="auto" w:fill="auto"/>
            <w:noWrap/>
            <w:vAlign w:val="bottom"/>
            <w:hideMark/>
          </w:tcPr>
          <w:p w14:paraId="256F8EAE"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L102021ML04Q</w:t>
            </w:r>
          </w:p>
        </w:tc>
        <w:tc>
          <w:tcPr>
            <w:tcW w:w="606" w:type="pct"/>
            <w:tcBorders>
              <w:top w:val="nil"/>
              <w:left w:val="nil"/>
              <w:bottom w:val="single" w:sz="4" w:space="0" w:color="auto"/>
              <w:right w:val="single" w:sz="4" w:space="0" w:color="auto"/>
            </w:tcBorders>
            <w:shd w:val="clear" w:color="auto" w:fill="auto"/>
            <w:noWrap/>
            <w:vAlign w:val="bottom"/>
            <w:hideMark/>
          </w:tcPr>
          <w:p w14:paraId="43C15CD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CKC5102-ND</w:t>
            </w:r>
          </w:p>
        </w:tc>
        <w:tc>
          <w:tcPr>
            <w:tcW w:w="604" w:type="pct"/>
            <w:tcBorders>
              <w:top w:val="nil"/>
              <w:left w:val="nil"/>
              <w:bottom w:val="single" w:sz="4" w:space="0" w:color="auto"/>
              <w:right w:val="single" w:sz="4" w:space="0" w:color="auto"/>
            </w:tcBorders>
            <w:shd w:val="clear" w:color="auto" w:fill="auto"/>
            <w:noWrap/>
            <w:vAlign w:val="bottom"/>
            <w:hideMark/>
          </w:tcPr>
          <w:p w14:paraId="6C135D5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L102021ML04Q</w:t>
            </w:r>
          </w:p>
        </w:tc>
        <w:tc>
          <w:tcPr>
            <w:tcW w:w="2726" w:type="pct"/>
            <w:tcBorders>
              <w:top w:val="nil"/>
              <w:left w:val="nil"/>
              <w:bottom w:val="single" w:sz="4" w:space="0" w:color="auto"/>
              <w:right w:val="single" w:sz="4" w:space="0" w:color="auto"/>
            </w:tcBorders>
            <w:shd w:val="clear" w:color="auto" w:fill="auto"/>
            <w:vAlign w:val="bottom"/>
            <w:hideMark/>
          </w:tcPr>
          <w:p w14:paraId="3DF116D8" w14:textId="4229A4B8"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SWITCH SLIDE SPDT 4A 125V</w:t>
            </w:r>
          </w:p>
        </w:tc>
      </w:tr>
    </w:tbl>
    <w:p w14:paraId="247F7A62" w14:textId="38C058FF" w:rsidR="00FC2D00" w:rsidRPr="0034550F" w:rsidRDefault="00FC2D00" w:rsidP="00F91797">
      <w:pPr>
        <w:rPr>
          <w:rFonts w:cstheme="minorHAnsi"/>
          <w:sz w:val="16"/>
          <w:szCs w:val="16"/>
        </w:rPr>
      </w:pPr>
    </w:p>
    <w:tbl>
      <w:tblPr>
        <w:tblW w:w="5000" w:type="pct"/>
        <w:tblLook w:val="04A0" w:firstRow="1" w:lastRow="0" w:firstColumn="1" w:lastColumn="0" w:noHBand="0" w:noVBand="1"/>
      </w:tblPr>
      <w:tblGrid>
        <w:gridCol w:w="1431"/>
        <w:gridCol w:w="1845"/>
        <w:gridCol w:w="1431"/>
        <w:gridCol w:w="6083"/>
      </w:tblGrid>
      <w:tr w:rsidR="00FC2D00" w:rsidRPr="0034550F" w14:paraId="2EA80991" w14:textId="77777777" w:rsidTr="00B14EB5">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67226C77"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MOSFETS</w:t>
            </w:r>
          </w:p>
        </w:tc>
      </w:tr>
      <w:tr w:rsidR="00BB5740" w:rsidRPr="0034550F" w14:paraId="48F41BCD" w14:textId="77777777" w:rsidTr="00B14EB5">
        <w:trPr>
          <w:trHeight w:hRule="exact" w:val="288"/>
        </w:trPr>
        <w:tc>
          <w:tcPr>
            <w:tcW w:w="663"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0CD3C0C5" w14:textId="37DFF97C" w:rsidR="00BB5740" w:rsidRPr="00BB5740" w:rsidRDefault="00BB5740" w:rsidP="00F91797">
            <w:pPr>
              <w:spacing w:after="0" w:line="240" w:lineRule="auto"/>
              <w:rPr>
                <w:rFonts w:eastAsia="Times New Roman" w:cstheme="minorHAnsi"/>
                <w:b/>
                <w:color w:val="000000"/>
                <w:sz w:val="16"/>
                <w:szCs w:val="16"/>
              </w:rPr>
            </w:pPr>
            <w:r w:rsidRPr="0034550F">
              <w:rPr>
                <w:rFonts w:cstheme="minorHAnsi"/>
                <w:b/>
                <w:color w:val="000000"/>
                <w:sz w:val="16"/>
                <w:szCs w:val="16"/>
              </w:rPr>
              <w:t>Comment</w:t>
            </w:r>
          </w:p>
        </w:tc>
        <w:tc>
          <w:tcPr>
            <w:tcW w:w="855" w:type="pct"/>
            <w:tcBorders>
              <w:top w:val="nil"/>
              <w:left w:val="nil"/>
              <w:bottom w:val="single" w:sz="4" w:space="0" w:color="auto"/>
              <w:right w:val="single" w:sz="4" w:space="0" w:color="auto"/>
            </w:tcBorders>
            <w:shd w:val="clear" w:color="auto" w:fill="D0CECE" w:themeFill="background2" w:themeFillShade="E6"/>
            <w:noWrap/>
            <w:vAlign w:val="bottom"/>
          </w:tcPr>
          <w:p w14:paraId="329708EE" w14:textId="2672CBD6" w:rsidR="00BB5740" w:rsidRPr="0034550F" w:rsidRDefault="00BB5740"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663" w:type="pct"/>
            <w:tcBorders>
              <w:top w:val="nil"/>
              <w:left w:val="nil"/>
              <w:bottom w:val="single" w:sz="4" w:space="0" w:color="auto"/>
              <w:right w:val="single" w:sz="4" w:space="0" w:color="auto"/>
            </w:tcBorders>
            <w:shd w:val="clear" w:color="auto" w:fill="D0CECE" w:themeFill="background2" w:themeFillShade="E6"/>
            <w:noWrap/>
            <w:vAlign w:val="bottom"/>
          </w:tcPr>
          <w:p w14:paraId="673E5140" w14:textId="1D0296A7"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2819" w:type="pct"/>
            <w:tcBorders>
              <w:top w:val="nil"/>
              <w:left w:val="nil"/>
              <w:bottom w:val="single" w:sz="4" w:space="0" w:color="auto"/>
              <w:right w:val="single" w:sz="4" w:space="0" w:color="auto"/>
            </w:tcBorders>
            <w:shd w:val="clear" w:color="auto" w:fill="D0CECE" w:themeFill="background2" w:themeFillShade="E6"/>
            <w:noWrap/>
            <w:vAlign w:val="bottom"/>
          </w:tcPr>
          <w:p w14:paraId="5CBFE654" w14:textId="075A4A35"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BB5740" w:rsidRPr="0034550F" w14:paraId="52450B76" w14:textId="77777777" w:rsidTr="00B14EB5">
        <w:trPr>
          <w:trHeight w:hRule="exact" w:val="288"/>
        </w:trPr>
        <w:tc>
          <w:tcPr>
            <w:tcW w:w="663" w:type="pct"/>
            <w:tcBorders>
              <w:top w:val="nil"/>
              <w:left w:val="single" w:sz="4" w:space="0" w:color="auto"/>
              <w:bottom w:val="single" w:sz="4" w:space="0" w:color="auto"/>
              <w:right w:val="single" w:sz="4" w:space="0" w:color="auto"/>
            </w:tcBorders>
            <w:shd w:val="clear" w:color="auto" w:fill="auto"/>
            <w:noWrap/>
            <w:vAlign w:val="bottom"/>
            <w:hideMark/>
          </w:tcPr>
          <w:p w14:paraId="7F83CE92"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BSS138LT1</w:t>
            </w:r>
          </w:p>
        </w:tc>
        <w:tc>
          <w:tcPr>
            <w:tcW w:w="855" w:type="pct"/>
            <w:tcBorders>
              <w:top w:val="nil"/>
              <w:left w:val="nil"/>
              <w:bottom w:val="single" w:sz="4" w:space="0" w:color="auto"/>
              <w:right w:val="single" w:sz="4" w:space="0" w:color="auto"/>
            </w:tcBorders>
            <w:shd w:val="clear" w:color="auto" w:fill="auto"/>
            <w:noWrap/>
            <w:vAlign w:val="bottom"/>
            <w:hideMark/>
          </w:tcPr>
          <w:p w14:paraId="7E98C181"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BSS138CT-ND</w:t>
            </w:r>
          </w:p>
        </w:tc>
        <w:tc>
          <w:tcPr>
            <w:tcW w:w="663" w:type="pct"/>
            <w:tcBorders>
              <w:top w:val="nil"/>
              <w:left w:val="nil"/>
              <w:bottom w:val="single" w:sz="4" w:space="0" w:color="auto"/>
              <w:right w:val="single" w:sz="4" w:space="0" w:color="auto"/>
            </w:tcBorders>
            <w:shd w:val="clear" w:color="auto" w:fill="auto"/>
            <w:noWrap/>
            <w:vAlign w:val="bottom"/>
            <w:hideMark/>
          </w:tcPr>
          <w:p w14:paraId="4544657A"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BSS138</w:t>
            </w:r>
          </w:p>
        </w:tc>
        <w:tc>
          <w:tcPr>
            <w:tcW w:w="2819" w:type="pct"/>
            <w:tcBorders>
              <w:top w:val="nil"/>
              <w:left w:val="nil"/>
              <w:bottom w:val="single" w:sz="4" w:space="0" w:color="auto"/>
              <w:right w:val="single" w:sz="4" w:space="0" w:color="auto"/>
            </w:tcBorders>
            <w:shd w:val="clear" w:color="auto" w:fill="auto"/>
            <w:noWrap/>
            <w:vAlign w:val="bottom"/>
            <w:hideMark/>
          </w:tcPr>
          <w:p w14:paraId="6BF5DDA6"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MOSFET N-CH 50V 220MA SOT-23</w:t>
            </w:r>
          </w:p>
        </w:tc>
      </w:tr>
      <w:tr w:rsidR="00BB5740" w:rsidRPr="0034550F" w14:paraId="2F4DBB9D" w14:textId="77777777" w:rsidTr="00B14EB5">
        <w:trPr>
          <w:trHeight w:hRule="exact" w:val="288"/>
        </w:trPr>
        <w:tc>
          <w:tcPr>
            <w:tcW w:w="663" w:type="pct"/>
            <w:tcBorders>
              <w:top w:val="nil"/>
              <w:left w:val="single" w:sz="4" w:space="0" w:color="auto"/>
              <w:bottom w:val="single" w:sz="4" w:space="0" w:color="auto"/>
              <w:right w:val="single" w:sz="4" w:space="0" w:color="auto"/>
            </w:tcBorders>
            <w:shd w:val="clear" w:color="auto" w:fill="auto"/>
            <w:noWrap/>
            <w:vAlign w:val="bottom"/>
            <w:hideMark/>
          </w:tcPr>
          <w:p w14:paraId="3DD585E9"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SI2308BDS-T1-GE3</w:t>
            </w:r>
          </w:p>
        </w:tc>
        <w:tc>
          <w:tcPr>
            <w:tcW w:w="855" w:type="pct"/>
            <w:tcBorders>
              <w:top w:val="nil"/>
              <w:left w:val="nil"/>
              <w:bottom w:val="single" w:sz="4" w:space="0" w:color="auto"/>
              <w:right w:val="single" w:sz="4" w:space="0" w:color="auto"/>
            </w:tcBorders>
            <w:shd w:val="clear" w:color="auto" w:fill="auto"/>
            <w:noWrap/>
            <w:vAlign w:val="bottom"/>
            <w:hideMark/>
          </w:tcPr>
          <w:p w14:paraId="437EFF88"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SI2308BDS-T1-GE3CT-ND</w:t>
            </w:r>
          </w:p>
        </w:tc>
        <w:tc>
          <w:tcPr>
            <w:tcW w:w="663" w:type="pct"/>
            <w:tcBorders>
              <w:top w:val="nil"/>
              <w:left w:val="nil"/>
              <w:bottom w:val="single" w:sz="4" w:space="0" w:color="auto"/>
              <w:right w:val="single" w:sz="4" w:space="0" w:color="auto"/>
            </w:tcBorders>
            <w:shd w:val="clear" w:color="auto" w:fill="auto"/>
            <w:noWrap/>
            <w:vAlign w:val="bottom"/>
            <w:hideMark/>
          </w:tcPr>
          <w:p w14:paraId="7A1DCD9C" w14:textId="77777777"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SI2308BDS-T1-GE3</w:t>
            </w:r>
          </w:p>
        </w:tc>
        <w:tc>
          <w:tcPr>
            <w:tcW w:w="2819" w:type="pct"/>
            <w:tcBorders>
              <w:top w:val="nil"/>
              <w:left w:val="nil"/>
              <w:bottom w:val="single" w:sz="4" w:space="0" w:color="auto"/>
              <w:right w:val="single" w:sz="4" w:space="0" w:color="auto"/>
            </w:tcBorders>
            <w:shd w:val="clear" w:color="auto" w:fill="auto"/>
            <w:vAlign w:val="bottom"/>
            <w:hideMark/>
          </w:tcPr>
          <w:p w14:paraId="6465C544" w14:textId="52A1115A" w:rsidR="00BB5740" w:rsidRPr="0034550F" w:rsidRDefault="00BB574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MOSFET N-CH 60V 2.3A SOT23-3</w:t>
            </w:r>
          </w:p>
        </w:tc>
      </w:tr>
    </w:tbl>
    <w:p w14:paraId="4622F3A5" w14:textId="54233DD1" w:rsidR="00FC2D00" w:rsidRPr="0034550F" w:rsidRDefault="00FC2D00" w:rsidP="00F91797">
      <w:pPr>
        <w:rPr>
          <w:rFonts w:cstheme="minorHAnsi"/>
          <w:sz w:val="16"/>
          <w:szCs w:val="16"/>
        </w:rPr>
      </w:pPr>
    </w:p>
    <w:tbl>
      <w:tblPr>
        <w:tblW w:w="5000" w:type="pct"/>
        <w:tblLook w:val="04A0" w:firstRow="1" w:lastRow="0" w:firstColumn="1" w:lastColumn="0" w:noHBand="0" w:noVBand="1"/>
      </w:tblPr>
      <w:tblGrid>
        <w:gridCol w:w="1328"/>
        <w:gridCol w:w="1165"/>
        <w:gridCol w:w="1366"/>
        <w:gridCol w:w="6931"/>
      </w:tblGrid>
      <w:tr w:rsidR="00FC2D00" w:rsidRPr="0034550F" w14:paraId="42445781" w14:textId="77777777" w:rsidTr="003A3144">
        <w:trPr>
          <w:trHeight w:val="300"/>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1528334A"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MICROCONTROLLERS</w:t>
            </w:r>
          </w:p>
        </w:tc>
      </w:tr>
      <w:tr w:rsidR="00BB5740" w:rsidRPr="0034550F" w14:paraId="5AC43551" w14:textId="77777777" w:rsidTr="00BB5740">
        <w:trPr>
          <w:trHeight w:val="300"/>
        </w:trPr>
        <w:tc>
          <w:tcPr>
            <w:tcW w:w="615"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238817B6" w14:textId="27735F90"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541" w:type="pct"/>
            <w:tcBorders>
              <w:top w:val="nil"/>
              <w:left w:val="nil"/>
              <w:bottom w:val="single" w:sz="4" w:space="0" w:color="auto"/>
              <w:right w:val="single" w:sz="4" w:space="0" w:color="auto"/>
            </w:tcBorders>
            <w:shd w:val="clear" w:color="auto" w:fill="D0CECE" w:themeFill="background2" w:themeFillShade="E6"/>
            <w:noWrap/>
            <w:vAlign w:val="bottom"/>
          </w:tcPr>
          <w:p w14:paraId="37027915" w14:textId="1025DE6C" w:rsidR="00BB5740" w:rsidRPr="0034550F" w:rsidRDefault="00BB5740"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621" w:type="pct"/>
            <w:tcBorders>
              <w:top w:val="nil"/>
              <w:left w:val="nil"/>
              <w:bottom w:val="single" w:sz="4" w:space="0" w:color="auto"/>
              <w:right w:val="single" w:sz="4" w:space="0" w:color="auto"/>
            </w:tcBorders>
            <w:shd w:val="clear" w:color="auto" w:fill="D0CECE" w:themeFill="background2" w:themeFillShade="E6"/>
            <w:noWrap/>
            <w:vAlign w:val="bottom"/>
          </w:tcPr>
          <w:p w14:paraId="74EBFDE8" w14:textId="17D2972D"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3223" w:type="pct"/>
            <w:tcBorders>
              <w:top w:val="nil"/>
              <w:left w:val="nil"/>
              <w:bottom w:val="single" w:sz="4" w:space="0" w:color="auto"/>
              <w:right w:val="single" w:sz="4" w:space="0" w:color="auto"/>
            </w:tcBorders>
            <w:shd w:val="clear" w:color="auto" w:fill="D0CECE" w:themeFill="background2" w:themeFillShade="E6"/>
            <w:noWrap/>
            <w:vAlign w:val="bottom"/>
          </w:tcPr>
          <w:p w14:paraId="1C78A0F9" w14:textId="04FE46D5"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FC2D00" w:rsidRPr="0034550F" w14:paraId="3BA44595" w14:textId="77777777" w:rsidTr="00BB5740">
        <w:trPr>
          <w:trHeight w:val="30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14:paraId="52DDBD7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STM32L051K8T6</w:t>
            </w:r>
          </w:p>
        </w:tc>
        <w:tc>
          <w:tcPr>
            <w:tcW w:w="541" w:type="pct"/>
            <w:tcBorders>
              <w:top w:val="nil"/>
              <w:left w:val="nil"/>
              <w:bottom w:val="single" w:sz="4" w:space="0" w:color="auto"/>
              <w:right w:val="single" w:sz="4" w:space="0" w:color="auto"/>
            </w:tcBorders>
            <w:shd w:val="clear" w:color="auto" w:fill="auto"/>
            <w:noWrap/>
            <w:vAlign w:val="bottom"/>
            <w:hideMark/>
          </w:tcPr>
          <w:p w14:paraId="1FBB452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497-14901-ND</w:t>
            </w:r>
          </w:p>
        </w:tc>
        <w:tc>
          <w:tcPr>
            <w:tcW w:w="621" w:type="pct"/>
            <w:tcBorders>
              <w:top w:val="nil"/>
              <w:left w:val="nil"/>
              <w:bottom w:val="single" w:sz="4" w:space="0" w:color="auto"/>
              <w:right w:val="single" w:sz="4" w:space="0" w:color="auto"/>
            </w:tcBorders>
            <w:shd w:val="clear" w:color="auto" w:fill="auto"/>
            <w:noWrap/>
            <w:vAlign w:val="bottom"/>
            <w:hideMark/>
          </w:tcPr>
          <w:p w14:paraId="6E58630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STM32L051K8T6</w:t>
            </w:r>
          </w:p>
        </w:tc>
        <w:tc>
          <w:tcPr>
            <w:tcW w:w="3223" w:type="pct"/>
            <w:tcBorders>
              <w:top w:val="nil"/>
              <w:left w:val="nil"/>
              <w:bottom w:val="single" w:sz="4" w:space="0" w:color="auto"/>
              <w:right w:val="single" w:sz="4" w:space="0" w:color="auto"/>
            </w:tcBorders>
            <w:shd w:val="clear" w:color="auto" w:fill="auto"/>
            <w:noWrap/>
            <w:vAlign w:val="bottom"/>
            <w:hideMark/>
          </w:tcPr>
          <w:p w14:paraId="4FDBBB10" w14:textId="07E01AFA"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MCU 32BIT 64KB FLASH 32LQFP</w:t>
            </w:r>
            <w:r w:rsidR="00C52387">
              <w:rPr>
                <w:rFonts w:eastAsia="Times New Roman" w:cstheme="minorHAnsi"/>
                <w:color w:val="000000"/>
                <w:sz w:val="16"/>
                <w:szCs w:val="16"/>
              </w:rPr>
              <w:t xml:space="preserve"> (MFC &amp; Mojave Boards)</w:t>
            </w:r>
          </w:p>
        </w:tc>
      </w:tr>
      <w:tr w:rsidR="00FC2D00" w:rsidRPr="0034550F" w14:paraId="4D5BC30E" w14:textId="77777777" w:rsidTr="00B14EB5">
        <w:trPr>
          <w:trHeight w:hRule="exact" w:val="288"/>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14:paraId="280E26C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STM32F410CBUx</w:t>
            </w:r>
          </w:p>
        </w:tc>
        <w:tc>
          <w:tcPr>
            <w:tcW w:w="541" w:type="pct"/>
            <w:tcBorders>
              <w:top w:val="nil"/>
              <w:left w:val="nil"/>
              <w:bottom w:val="single" w:sz="4" w:space="0" w:color="auto"/>
              <w:right w:val="single" w:sz="4" w:space="0" w:color="auto"/>
            </w:tcBorders>
            <w:shd w:val="clear" w:color="auto" w:fill="auto"/>
            <w:noWrap/>
            <w:vAlign w:val="bottom"/>
            <w:hideMark/>
          </w:tcPr>
          <w:p w14:paraId="41F20B8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497-16240-ND</w:t>
            </w:r>
          </w:p>
        </w:tc>
        <w:tc>
          <w:tcPr>
            <w:tcW w:w="621" w:type="pct"/>
            <w:tcBorders>
              <w:top w:val="nil"/>
              <w:left w:val="nil"/>
              <w:bottom w:val="single" w:sz="4" w:space="0" w:color="auto"/>
              <w:right w:val="single" w:sz="4" w:space="0" w:color="auto"/>
            </w:tcBorders>
            <w:shd w:val="clear" w:color="auto" w:fill="auto"/>
            <w:noWrap/>
            <w:vAlign w:val="bottom"/>
            <w:hideMark/>
          </w:tcPr>
          <w:p w14:paraId="7DB17AE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STM32F410CBU6</w:t>
            </w:r>
          </w:p>
        </w:tc>
        <w:tc>
          <w:tcPr>
            <w:tcW w:w="3223" w:type="pct"/>
            <w:tcBorders>
              <w:top w:val="nil"/>
              <w:left w:val="nil"/>
              <w:bottom w:val="single" w:sz="4" w:space="0" w:color="auto"/>
              <w:right w:val="single" w:sz="4" w:space="0" w:color="auto"/>
            </w:tcBorders>
            <w:shd w:val="clear" w:color="auto" w:fill="auto"/>
            <w:vAlign w:val="bottom"/>
            <w:hideMark/>
          </w:tcPr>
          <w:p w14:paraId="1CC504F4" w14:textId="6752DA0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MCU 32BIT 128KB FLASH 48QFPN</w:t>
            </w:r>
            <w:r w:rsidR="00C52387">
              <w:rPr>
                <w:rFonts w:eastAsia="Times New Roman" w:cstheme="minorHAnsi"/>
                <w:color w:val="000000"/>
                <w:sz w:val="16"/>
                <w:szCs w:val="16"/>
              </w:rPr>
              <w:t xml:space="preserve"> (TMC Single-Axis Motor Board)</w:t>
            </w:r>
          </w:p>
        </w:tc>
      </w:tr>
      <w:tr w:rsidR="00FC2D00" w:rsidRPr="0034550F" w14:paraId="6331991E" w14:textId="77777777" w:rsidTr="00BB5740">
        <w:trPr>
          <w:trHeight w:val="300"/>
        </w:trPr>
        <w:tc>
          <w:tcPr>
            <w:tcW w:w="615" w:type="pct"/>
            <w:tcBorders>
              <w:top w:val="nil"/>
              <w:left w:val="single" w:sz="4" w:space="0" w:color="auto"/>
              <w:bottom w:val="single" w:sz="4" w:space="0" w:color="auto"/>
              <w:right w:val="single" w:sz="4" w:space="0" w:color="auto"/>
            </w:tcBorders>
            <w:shd w:val="clear" w:color="auto" w:fill="auto"/>
            <w:noWrap/>
            <w:vAlign w:val="bottom"/>
            <w:hideMark/>
          </w:tcPr>
          <w:p w14:paraId="5456D5B0"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STM32H743VIT6</w:t>
            </w:r>
          </w:p>
        </w:tc>
        <w:tc>
          <w:tcPr>
            <w:tcW w:w="541" w:type="pct"/>
            <w:tcBorders>
              <w:top w:val="nil"/>
              <w:left w:val="nil"/>
              <w:bottom w:val="single" w:sz="4" w:space="0" w:color="auto"/>
              <w:right w:val="single" w:sz="4" w:space="0" w:color="auto"/>
            </w:tcBorders>
            <w:shd w:val="clear" w:color="auto" w:fill="auto"/>
            <w:noWrap/>
            <w:vAlign w:val="bottom"/>
            <w:hideMark/>
          </w:tcPr>
          <w:p w14:paraId="2250A67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497-17720-ND</w:t>
            </w:r>
          </w:p>
        </w:tc>
        <w:tc>
          <w:tcPr>
            <w:tcW w:w="621" w:type="pct"/>
            <w:tcBorders>
              <w:top w:val="nil"/>
              <w:left w:val="nil"/>
              <w:bottom w:val="single" w:sz="4" w:space="0" w:color="auto"/>
              <w:right w:val="single" w:sz="4" w:space="0" w:color="auto"/>
            </w:tcBorders>
            <w:shd w:val="clear" w:color="auto" w:fill="auto"/>
            <w:noWrap/>
            <w:vAlign w:val="bottom"/>
            <w:hideMark/>
          </w:tcPr>
          <w:p w14:paraId="0B0F01CB"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STM32H743VIT6</w:t>
            </w:r>
          </w:p>
        </w:tc>
        <w:tc>
          <w:tcPr>
            <w:tcW w:w="3223" w:type="pct"/>
            <w:tcBorders>
              <w:top w:val="nil"/>
              <w:left w:val="nil"/>
              <w:bottom w:val="single" w:sz="4" w:space="0" w:color="auto"/>
              <w:right w:val="single" w:sz="4" w:space="0" w:color="auto"/>
            </w:tcBorders>
            <w:shd w:val="clear" w:color="auto" w:fill="auto"/>
            <w:noWrap/>
            <w:vAlign w:val="bottom"/>
            <w:hideMark/>
          </w:tcPr>
          <w:p w14:paraId="59C48510" w14:textId="06062935"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MCU 32BIT 2MB FLASH 100LQFP</w:t>
            </w:r>
            <w:r w:rsidR="00C52387">
              <w:rPr>
                <w:rFonts w:eastAsia="Times New Roman" w:cstheme="minorHAnsi"/>
                <w:color w:val="000000"/>
                <w:sz w:val="16"/>
                <w:szCs w:val="16"/>
              </w:rPr>
              <w:t xml:space="preserve"> (Mother Board)</w:t>
            </w:r>
          </w:p>
        </w:tc>
      </w:tr>
    </w:tbl>
    <w:p w14:paraId="67075536" w14:textId="00CBF9BB" w:rsidR="00FC2D00" w:rsidRPr="0034550F" w:rsidRDefault="00FC2D00" w:rsidP="00F91797">
      <w:pPr>
        <w:rPr>
          <w:rFonts w:cstheme="minorHAnsi"/>
          <w:sz w:val="16"/>
          <w:szCs w:val="16"/>
        </w:rPr>
      </w:pPr>
    </w:p>
    <w:tbl>
      <w:tblPr>
        <w:tblW w:w="5000" w:type="pct"/>
        <w:tblLook w:val="04A0" w:firstRow="1" w:lastRow="0" w:firstColumn="1" w:lastColumn="0" w:noHBand="0" w:noVBand="1"/>
      </w:tblPr>
      <w:tblGrid>
        <w:gridCol w:w="1478"/>
        <w:gridCol w:w="1295"/>
        <w:gridCol w:w="1478"/>
        <w:gridCol w:w="6539"/>
      </w:tblGrid>
      <w:tr w:rsidR="00FC2D00" w:rsidRPr="0034550F" w14:paraId="1BB04B1F" w14:textId="77777777" w:rsidTr="00B14EB5">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4E8A289"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POWER MANAGEMENT</w:t>
            </w:r>
          </w:p>
        </w:tc>
      </w:tr>
      <w:tr w:rsidR="00BB5740" w:rsidRPr="0034550F" w14:paraId="4D8839BF" w14:textId="77777777" w:rsidTr="00B14EB5">
        <w:trPr>
          <w:trHeight w:hRule="exact" w:val="288"/>
        </w:trPr>
        <w:tc>
          <w:tcPr>
            <w:tcW w:w="685"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67A91FD4" w14:textId="4176BB3E"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600" w:type="pct"/>
            <w:tcBorders>
              <w:top w:val="nil"/>
              <w:left w:val="nil"/>
              <w:bottom w:val="single" w:sz="4" w:space="0" w:color="auto"/>
              <w:right w:val="single" w:sz="4" w:space="0" w:color="auto"/>
            </w:tcBorders>
            <w:shd w:val="clear" w:color="auto" w:fill="D0CECE" w:themeFill="background2" w:themeFillShade="E6"/>
            <w:noWrap/>
            <w:vAlign w:val="bottom"/>
          </w:tcPr>
          <w:p w14:paraId="5E36EC7E" w14:textId="02FA207B" w:rsidR="00BB5740" w:rsidRPr="0034550F" w:rsidRDefault="00BB5740"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685" w:type="pct"/>
            <w:tcBorders>
              <w:top w:val="nil"/>
              <w:left w:val="nil"/>
              <w:bottom w:val="single" w:sz="4" w:space="0" w:color="auto"/>
              <w:right w:val="single" w:sz="4" w:space="0" w:color="auto"/>
            </w:tcBorders>
            <w:shd w:val="clear" w:color="auto" w:fill="D0CECE" w:themeFill="background2" w:themeFillShade="E6"/>
            <w:noWrap/>
            <w:vAlign w:val="bottom"/>
          </w:tcPr>
          <w:p w14:paraId="7C1B8DDD" w14:textId="50BCB1D3"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3030" w:type="pct"/>
            <w:tcBorders>
              <w:top w:val="nil"/>
              <w:left w:val="nil"/>
              <w:bottom w:val="single" w:sz="4" w:space="0" w:color="auto"/>
              <w:right w:val="single" w:sz="4" w:space="0" w:color="auto"/>
            </w:tcBorders>
            <w:shd w:val="clear" w:color="auto" w:fill="D0CECE" w:themeFill="background2" w:themeFillShade="E6"/>
            <w:noWrap/>
            <w:vAlign w:val="bottom"/>
          </w:tcPr>
          <w:p w14:paraId="481E4D4C" w14:textId="71FECCC2"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FC2D00" w:rsidRPr="0034550F" w14:paraId="23437CCD" w14:textId="77777777" w:rsidTr="00B14EB5">
        <w:trPr>
          <w:trHeight w:hRule="exact" w:val="288"/>
        </w:trPr>
        <w:tc>
          <w:tcPr>
            <w:tcW w:w="685" w:type="pct"/>
            <w:tcBorders>
              <w:top w:val="nil"/>
              <w:left w:val="single" w:sz="4" w:space="0" w:color="auto"/>
              <w:bottom w:val="single" w:sz="4" w:space="0" w:color="auto"/>
              <w:right w:val="single" w:sz="4" w:space="0" w:color="auto"/>
            </w:tcBorders>
            <w:shd w:val="clear" w:color="auto" w:fill="auto"/>
            <w:noWrap/>
            <w:vAlign w:val="bottom"/>
            <w:hideMark/>
          </w:tcPr>
          <w:p w14:paraId="553EA6B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TPS54383PWPR</w:t>
            </w:r>
          </w:p>
        </w:tc>
        <w:tc>
          <w:tcPr>
            <w:tcW w:w="600" w:type="pct"/>
            <w:tcBorders>
              <w:top w:val="nil"/>
              <w:left w:val="nil"/>
              <w:bottom w:val="single" w:sz="4" w:space="0" w:color="auto"/>
              <w:right w:val="single" w:sz="4" w:space="0" w:color="auto"/>
            </w:tcBorders>
            <w:shd w:val="clear" w:color="auto" w:fill="auto"/>
            <w:noWrap/>
            <w:vAlign w:val="bottom"/>
            <w:hideMark/>
          </w:tcPr>
          <w:p w14:paraId="5F8EE57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296-23087-1-ND</w:t>
            </w:r>
          </w:p>
        </w:tc>
        <w:tc>
          <w:tcPr>
            <w:tcW w:w="685" w:type="pct"/>
            <w:tcBorders>
              <w:top w:val="nil"/>
              <w:left w:val="nil"/>
              <w:bottom w:val="single" w:sz="4" w:space="0" w:color="auto"/>
              <w:right w:val="single" w:sz="4" w:space="0" w:color="auto"/>
            </w:tcBorders>
            <w:shd w:val="clear" w:color="auto" w:fill="auto"/>
            <w:noWrap/>
            <w:vAlign w:val="bottom"/>
            <w:hideMark/>
          </w:tcPr>
          <w:p w14:paraId="0805F36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TPS54383PWPR</w:t>
            </w:r>
          </w:p>
        </w:tc>
        <w:tc>
          <w:tcPr>
            <w:tcW w:w="3030" w:type="pct"/>
            <w:tcBorders>
              <w:top w:val="nil"/>
              <w:left w:val="nil"/>
              <w:bottom w:val="single" w:sz="4" w:space="0" w:color="auto"/>
              <w:right w:val="single" w:sz="4" w:space="0" w:color="auto"/>
            </w:tcBorders>
            <w:shd w:val="clear" w:color="auto" w:fill="auto"/>
            <w:noWrap/>
            <w:vAlign w:val="bottom"/>
            <w:hideMark/>
          </w:tcPr>
          <w:p w14:paraId="675782D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REG BUCK ADJ 3A DL 14HTSSOP</w:t>
            </w:r>
          </w:p>
        </w:tc>
      </w:tr>
      <w:tr w:rsidR="00FC2D00" w:rsidRPr="0034550F" w14:paraId="51A6ACE1" w14:textId="77777777" w:rsidTr="00B14EB5">
        <w:trPr>
          <w:trHeight w:hRule="exact" w:val="288"/>
        </w:trPr>
        <w:tc>
          <w:tcPr>
            <w:tcW w:w="685" w:type="pct"/>
            <w:tcBorders>
              <w:top w:val="nil"/>
              <w:left w:val="single" w:sz="4" w:space="0" w:color="auto"/>
              <w:bottom w:val="single" w:sz="4" w:space="0" w:color="auto"/>
              <w:right w:val="single" w:sz="4" w:space="0" w:color="auto"/>
            </w:tcBorders>
            <w:shd w:val="clear" w:color="auto" w:fill="auto"/>
            <w:noWrap/>
            <w:vAlign w:val="bottom"/>
            <w:hideMark/>
          </w:tcPr>
          <w:p w14:paraId="6F178043"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LMZM23600V3SILR</w:t>
            </w:r>
          </w:p>
        </w:tc>
        <w:tc>
          <w:tcPr>
            <w:tcW w:w="600" w:type="pct"/>
            <w:tcBorders>
              <w:top w:val="nil"/>
              <w:left w:val="nil"/>
              <w:bottom w:val="single" w:sz="4" w:space="0" w:color="auto"/>
              <w:right w:val="single" w:sz="4" w:space="0" w:color="auto"/>
            </w:tcBorders>
            <w:shd w:val="clear" w:color="auto" w:fill="auto"/>
            <w:noWrap/>
            <w:vAlign w:val="bottom"/>
            <w:hideMark/>
          </w:tcPr>
          <w:p w14:paraId="73A0889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296-51379-1-ND</w:t>
            </w:r>
          </w:p>
        </w:tc>
        <w:tc>
          <w:tcPr>
            <w:tcW w:w="685" w:type="pct"/>
            <w:tcBorders>
              <w:top w:val="nil"/>
              <w:left w:val="nil"/>
              <w:bottom w:val="single" w:sz="4" w:space="0" w:color="auto"/>
              <w:right w:val="single" w:sz="4" w:space="0" w:color="auto"/>
            </w:tcBorders>
            <w:shd w:val="clear" w:color="auto" w:fill="auto"/>
            <w:noWrap/>
            <w:vAlign w:val="bottom"/>
            <w:hideMark/>
          </w:tcPr>
          <w:p w14:paraId="70A50B9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LMZM23600V3SILR</w:t>
            </w:r>
          </w:p>
        </w:tc>
        <w:tc>
          <w:tcPr>
            <w:tcW w:w="3030" w:type="pct"/>
            <w:tcBorders>
              <w:top w:val="nil"/>
              <w:left w:val="nil"/>
              <w:bottom w:val="single" w:sz="4" w:space="0" w:color="auto"/>
              <w:right w:val="single" w:sz="4" w:space="0" w:color="auto"/>
            </w:tcBorders>
            <w:shd w:val="clear" w:color="auto" w:fill="auto"/>
            <w:vAlign w:val="bottom"/>
            <w:hideMark/>
          </w:tcPr>
          <w:p w14:paraId="06BB11CE" w14:textId="0C2EA61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PWR MGMT SWITCHING REGULATOR</w:t>
            </w:r>
            <w:r w:rsidR="00CB1BEA">
              <w:rPr>
                <w:rFonts w:eastAsia="Times New Roman" w:cstheme="minorHAnsi"/>
                <w:color w:val="000000"/>
                <w:sz w:val="16"/>
                <w:szCs w:val="16"/>
              </w:rPr>
              <w:t xml:space="preserve"> 3.3V 500mA</w:t>
            </w:r>
          </w:p>
        </w:tc>
      </w:tr>
      <w:tr w:rsidR="00FC2D00" w:rsidRPr="0034550F" w14:paraId="32C7FF61" w14:textId="77777777" w:rsidTr="00B14EB5">
        <w:trPr>
          <w:trHeight w:hRule="exact" w:val="288"/>
        </w:trPr>
        <w:tc>
          <w:tcPr>
            <w:tcW w:w="685" w:type="pct"/>
            <w:tcBorders>
              <w:top w:val="nil"/>
              <w:left w:val="single" w:sz="4" w:space="0" w:color="auto"/>
              <w:bottom w:val="single" w:sz="4" w:space="0" w:color="auto"/>
              <w:right w:val="single" w:sz="4" w:space="0" w:color="auto"/>
            </w:tcBorders>
            <w:shd w:val="clear" w:color="auto" w:fill="auto"/>
            <w:noWrap/>
            <w:vAlign w:val="bottom"/>
            <w:hideMark/>
          </w:tcPr>
          <w:p w14:paraId="0243118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LMZM23600V5SILx</w:t>
            </w:r>
          </w:p>
        </w:tc>
        <w:tc>
          <w:tcPr>
            <w:tcW w:w="600" w:type="pct"/>
            <w:tcBorders>
              <w:top w:val="nil"/>
              <w:left w:val="nil"/>
              <w:bottom w:val="single" w:sz="4" w:space="0" w:color="auto"/>
              <w:right w:val="single" w:sz="4" w:space="0" w:color="auto"/>
            </w:tcBorders>
            <w:shd w:val="clear" w:color="auto" w:fill="auto"/>
            <w:noWrap/>
            <w:vAlign w:val="bottom"/>
            <w:hideMark/>
          </w:tcPr>
          <w:p w14:paraId="6205119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296-51380-1-ND</w:t>
            </w:r>
          </w:p>
        </w:tc>
        <w:tc>
          <w:tcPr>
            <w:tcW w:w="685" w:type="pct"/>
            <w:tcBorders>
              <w:top w:val="nil"/>
              <w:left w:val="nil"/>
              <w:bottom w:val="single" w:sz="4" w:space="0" w:color="auto"/>
              <w:right w:val="single" w:sz="4" w:space="0" w:color="auto"/>
            </w:tcBorders>
            <w:shd w:val="clear" w:color="auto" w:fill="auto"/>
            <w:noWrap/>
            <w:vAlign w:val="bottom"/>
            <w:hideMark/>
          </w:tcPr>
          <w:p w14:paraId="7780664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LMZM23600V5SILR</w:t>
            </w:r>
          </w:p>
        </w:tc>
        <w:tc>
          <w:tcPr>
            <w:tcW w:w="3030" w:type="pct"/>
            <w:tcBorders>
              <w:top w:val="nil"/>
              <w:left w:val="nil"/>
              <w:bottom w:val="single" w:sz="4" w:space="0" w:color="auto"/>
              <w:right w:val="single" w:sz="4" w:space="0" w:color="auto"/>
            </w:tcBorders>
            <w:shd w:val="clear" w:color="auto" w:fill="auto"/>
            <w:vAlign w:val="bottom"/>
            <w:hideMark/>
          </w:tcPr>
          <w:p w14:paraId="13E0D13E" w14:textId="65860AA9"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PWR MGMT SWITCHING REGULATOR</w:t>
            </w:r>
            <w:r w:rsidR="00CB1BEA">
              <w:rPr>
                <w:rFonts w:eastAsia="Times New Roman" w:cstheme="minorHAnsi"/>
                <w:color w:val="000000"/>
                <w:sz w:val="16"/>
                <w:szCs w:val="16"/>
              </w:rPr>
              <w:t xml:space="preserve"> 5V 500mA</w:t>
            </w:r>
          </w:p>
        </w:tc>
      </w:tr>
      <w:tr w:rsidR="00FC2D00" w:rsidRPr="0034550F" w14:paraId="57AB9A8E" w14:textId="77777777" w:rsidTr="00B14EB5">
        <w:trPr>
          <w:trHeight w:hRule="exact" w:val="288"/>
        </w:trPr>
        <w:tc>
          <w:tcPr>
            <w:tcW w:w="685" w:type="pct"/>
            <w:tcBorders>
              <w:top w:val="nil"/>
              <w:left w:val="single" w:sz="4" w:space="0" w:color="auto"/>
              <w:bottom w:val="single" w:sz="4" w:space="0" w:color="auto"/>
              <w:right w:val="single" w:sz="4" w:space="0" w:color="auto"/>
            </w:tcBorders>
            <w:shd w:val="clear" w:color="auto" w:fill="auto"/>
            <w:noWrap/>
            <w:vAlign w:val="bottom"/>
            <w:hideMark/>
          </w:tcPr>
          <w:p w14:paraId="3D9D0D7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TPS5405DR</w:t>
            </w:r>
          </w:p>
        </w:tc>
        <w:tc>
          <w:tcPr>
            <w:tcW w:w="600" w:type="pct"/>
            <w:tcBorders>
              <w:top w:val="nil"/>
              <w:left w:val="nil"/>
              <w:bottom w:val="single" w:sz="4" w:space="0" w:color="auto"/>
              <w:right w:val="single" w:sz="4" w:space="0" w:color="auto"/>
            </w:tcBorders>
            <w:shd w:val="clear" w:color="auto" w:fill="auto"/>
            <w:noWrap/>
            <w:vAlign w:val="bottom"/>
            <w:hideMark/>
          </w:tcPr>
          <w:p w14:paraId="4D1B922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296-30579-1-ND</w:t>
            </w:r>
          </w:p>
        </w:tc>
        <w:tc>
          <w:tcPr>
            <w:tcW w:w="685" w:type="pct"/>
            <w:tcBorders>
              <w:top w:val="nil"/>
              <w:left w:val="nil"/>
              <w:bottom w:val="single" w:sz="4" w:space="0" w:color="auto"/>
              <w:right w:val="single" w:sz="4" w:space="0" w:color="auto"/>
            </w:tcBorders>
            <w:shd w:val="clear" w:color="auto" w:fill="auto"/>
            <w:noWrap/>
            <w:vAlign w:val="bottom"/>
            <w:hideMark/>
          </w:tcPr>
          <w:p w14:paraId="35C209C1"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TPS5405DR</w:t>
            </w:r>
          </w:p>
        </w:tc>
        <w:tc>
          <w:tcPr>
            <w:tcW w:w="3030" w:type="pct"/>
            <w:tcBorders>
              <w:top w:val="nil"/>
              <w:left w:val="nil"/>
              <w:bottom w:val="single" w:sz="4" w:space="0" w:color="auto"/>
              <w:right w:val="single" w:sz="4" w:space="0" w:color="auto"/>
            </w:tcBorders>
            <w:shd w:val="clear" w:color="auto" w:fill="auto"/>
            <w:noWrap/>
            <w:vAlign w:val="bottom"/>
            <w:hideMark/>
          </w:tcPr>
          <w:p w14:paraId="6FFCFE10"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REG BUCK 5V 2A 8SOIC</w:t>
            </w:r>
          </w:p>
        </w:tc>
      </w:tr>
    </w:tbl>
    <w:p w14:paraId="2C3828A4" w14:textId="6D552568" w:rsidR="00FC2D00" w:rsidRPr="0034550F" w:rsidRDefault="00FC2D00" w:rsidP="00F91797">
      <w:pPr>
        <w:rPr>
          <w:rFonts w:cstheme="minorHAnsi"/>
          <w:sz w:val="16"/>
          <w:szCs w:val="16"/>
        </w:rPr>
      </w:pPr>
    </w:p>
    <w:tbl>
      <w:tblPr>
        <w:tblW w:w="5000" w:type="pct"/>
        <w:tblLook w:val="04A0" w:firstRow="1" w:lastRow="0" w:firstColumn="1" w:lastColumn="0" w:noHBand="0" w:noVBand="1"/>
      </w:tblPr>
      <w:tblGrid>
        <w:gridCol w:w="2327"/>
        <w:gridCol w:w="1215"/>
        <w:gridCol w:w="2326"/>
        <w:gridCol w:w="4922"/>
      </w:tblGrid>
      <w:tr w:rsidR="00FC2D00" w:rsidRPr="0034550F" w14:paraId="4DFEDAC7" w14:textId="77777777" w:rsidTr="00B14EB5">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6DE6E57D"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CRYSTALS/OSCILLATORS</w:t>
            </w:r>
          </w:p>
        </w:tc>
      </w:tr>
      <w:tr w:rsidR="00BB5740" w:rsidRPr="00BB5740" w14:paraId="2980FB18" w14:textId="77777777" w:rsidTr="00B14EB5">
        <w:trPr>
          <w:trHeight w:hRule="exact" w:val="288"/>
        </w:trPr>
        <w:tc>
          <w:tcPr>
            <w:tcW w:w="1078"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211F9344" w14:textId="476E84E3" w:rsidR="00BB5740" w:rsidRPr="00BB5740" w:rsidRDefault="00BB5740" w:rsidP="00F91797">
            <w:pPr>
              <w:spacing w:after="0" w:line="240" w:lineRule="auto"/>
              <w:rPr>
                <w:rFonts w:eastAsia="Times New Roman" w:cstheme="minorHAnsi"/>
                <w:b/>
                <w:color w:val="000000"/>
                <w:sz w:val="16"/>
                <w:szCs w:val="16"/>
              </w:rPr>
            </w:pPr>
            <w:r w:rsidRPr="0034550F">
              <w:rPr>
                <w:rFonts w:cstheme="minorHAnsi"/>
                <w:b/>
                <w:color w:val="000000"/>
                <w:sz w:val="16"/>
                <w:szCs w:val="16"/>
              </w:rPr>
              <w:t>Comment</w:t>
            </w:r>
          </w:p>
        </w:tc>
        <w:tc>
          <w:tcPr>
            <w:tcW w:w="563" w:type="pct"/>
            <w:tcBorders>
              <w:top w:val="nil"/>
              <w:left w:val="nil"/>
              <w:bottom w:val="single" w:sz="4" w:space="0" w:color="auto"/>
              <w:right w:val="single" w:sz="4" w:space="0" w:color="auto"/>
            </w:tcBorders>
            <w:shd w:val="clear" w:color="auto" w:fill="D0CECE" w:themeFill="background2" w:themeFillShade="E6"/>
            <w:noWrap/>
            <w:vAlign w:val="bottom"/>
          </w:tcPr>
          <w:p w14:paraId="53616B8C" w14:textId="75ECD167" w:rsidR="00BB5740" w:rsidRPr="00BB5740" w:rsidRDefault="00BB5740" w:rsidP="00F91797">
            <w:pPr>
              <w:spacing w:after="0" w:line="240" w:lineRule="auto"/>
              <w:rPr>
                <w:rFonts w:eastAsia="Times New Roman" w:cstheme="minorHAnsi"/>
                <w:b/>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1078" w:type="pct"/>
            <w:tcBorders>
              <w:top w:val="nil"/>
              <w:left w:val="nil"/>
              <w:bottom w:val="single" w:sz="4" w:space="0" w:color="auto"/>
              <w:right w:val="single" w:sz="4" w:space="0" w:color="auto"/>
            </w:tcBorders>
            <w:shd w:val="clear" w:color="auto" w:fill="D0CECE" w:themeFill="background2" w:themeFillShade="E6"/>
            <w:noWrap/>
            <w:vAlign w:val="bottom"/>
          </w:tcPr>
          <w:p w14:paraId="5B67BD83" w14:textId="192A4D90" w:rsidR="00BB5740" w:rsidRPr="00BB5740" w:rsidRDefault="00BB5740" w:rsidP="00F91797">
            <w:pPr>
              <w:spacing w:after="0" w:line="240" w:lineRule="auto"/>
              <w:rPr>
                <w:rFonts w:eastAsia="Times New Roman" w:cstheme="minorHAnsi"/>
                <w:b/>
                <w:color w:val="000000"/>
                <w:sz w:val="16"/>
                <w:szCs w:val="16"/>
              </w:rPr>
            </w:pPr>
            <w:r w:rsidRPr="0034550F">
              <w:rPr>
                <w:rFonts w:cstheme="minorHAnsi"/>
                <w:b/>
                <w:color w:val="000000"/>
                <w:sz w:val="16"/>
                <w:szCs w:val="16"/>
              </w:rPr>
              <w:t>Manufacturer PN</w:t>
            </w:r>
          </w:p>
        </w:tc>
        <w:tc>
          <w:tcPr>
            <w:tcW w:w="2282" w:type="pct"/>
            <w:tcBorders>
              <w:top w:val="nil"/>
              <w:left w:val="nil"/>
              <w:bottom w:val="single" w:sz="4" w:space="0" w:color="auto"/>
              <w:right w:val="single" w:sz="4" w:space="0" w:color="auto"/>
            </w:tcBorders>
            <w:shd w:val="clear" w:color="auto" w:fill="D0CECE" w:themeFill="background2" w:themeFillShade="E6"/>
            <w:vAlign w:val="bottom"/>
          </w:tcPr>
          <w:p w14:paraId="35DE3AC2" w14:textId="06EE4B95" w:rsidR="00BB5740" w:rsidRPr="00BB5740" w:rsidRDefault="00BB5740" w:rsidP="00F91797">
            <w:pPr>
              <w:spacing w:after="0" w:line="240" w:lineRule="auto"/>
              <w:rPr>
                <w:rFonts w:eastAsia="Times New Roman" w:cstheme="minorHAnsi"/>
                <w:b/>
                <w:color w:val="000000"/>
                <w:sz w:val="16"/>
                <w:szCs w:val="16"/>
              </w:rPr>
            </w:pPr>
            <w:r w:rsidRPr="0034550F">
              <w:rPr>
                <w:rFonts w:cstheme="minorHAnsi"/>
                <w:b/>
                <w:color w:val="000000"/>
                <w:sz w:val="16"/>
                <w:szCs w:val="16"/>
              </w:rPr>
              <w:t>Description</w:t>
            </w:r>
          </w:p>
        </w:tc>
      </w:tr>
      <w:tr w:rsidR="00FC2D00" w:rsidRPr="0034550F" w14:paraId="2F64F1FD" w14:textId="77777777" w:rsidTr="00B14EB5">
        <w:trPr>
          <w:trHeight w:hRule="exact" w:val="288"/>
        </w:trPr>
        <w:tc>
          <w:tcPr>
            <w:tcW w:w="1078" w:type="pct"/>
            <w:tcBorders>
              <w:top w:val="nil"/>
              <w:left w:val="single" w:sz="4" w:space="0" w:color="auto"/>
              <w:bottom w:val="single" w:sz="4" w:space="0" w:color="auto"/>
              <w:right w:val="single" w:sz="4" w:space="0" w:color="auto"/>
            </w:tcBorders>
            <w:shd w:val="clear" w:color="auto" w:fill="auto"/>
            <w:noWrap/>
            <w:vAlign w:val="bottom"/>
            <w:hideMark/>
          </w:tcPr>
          <w:p w14:paraId="451BF390"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NX3225GD-8MHZ-STD-CRA-3</w:t>
            </w:r>
          </w:p>
        </w:tc>
        <w:tc>
          <w:tcPr>
            <w:tcW w:w="563" w:type="pct"/>
            <w:tcBorders>
              <w:top w:val="nil"/>
              <w:left w:val="nil"/>
              <w:bottom w:val="single" w:sz="4" w:space="0" w:color="auto"/>
              <w:right w:val="single" w:sz="4" w:space="0" w:color="auto"/>
            </w:tcBorders>
            <w:shd w:val="clear" w:color="auto" w:fill="auto"/>
            <w:noWrap/>
            <w:vAlign w:val="bottom"/>
            <w:hideMark/>
          </w:tcPr>
          <w:p w14:paraId="5C5BAB0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644-1178-1-ND</w:t>
            </w:r>
          </w:p>
        </w:tc>
        <w:tc>
          <w:tcPr>
            <w:tcW w:w="1078" w:type="pct"/>
            <w:tcBorders>
              <w:top w:val="nil"/>
              <w:left w:val="nil"/>
              <w:bottom w:val="single" w:sz="4" w:space="0" w:color="auto"/>
              <w:right w:val="single" w:sz="4" w:space="0" w:color="auto"/>
            </w:tcBorders>
            <w:shd w:val="clear" w:color="auto" w:fill="auto"/>
            <w:noWrap/>
            <w:vAlign w:val="bottom"/>
            <w:hideMark/>
          </w:tcPr>
          <w:p w14:paraId="43BD5C4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NX3225GD-8MHZ-STD-CRA-3</w:t>
            </w:r>
          </w:p>
        </w:tc>
        <w:tc>
          <w:tcPr>
            <w:tcW w:w="2282" w:type="pct"/>
            <w:tcBorders>
              <w:top w:val="nil"/>
              <w:left w:val="nil"/>
              <w:bottom w:val="single" w:sz="4" w:space="0" w:color="auto"/>
              <w:right w:val="single" w:sz="4" w:space="0" w:color="auto"/>
            </w:tcBorders>
            <w:shd w:val="clear" w:color="auto" w:fill="auto"/>
            <w:vAlign w:val="bottom"/>
            <w:hideMark/>
          </w:tcPr>
          <w:p w14:paraId="528ABC41" w14:textId="33914E12"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CRYSTAL 8.0000MHZ 8PF SMD</w:t>
            </w:r>
          </w:p>
        </w:tc>
      </w:tr>
      <w:tr w:rsidR="00FC2D00" w:rsidRPr="0034550F" w14:paraId="3F226B52" w14:textId="77777777" w:rsidTr="00B14EB5">
        <w:trPr>
          <w:trHeight w:hRule="exact" w:val="288"/>
        </w:trPr>
        <w:tc>
          <w:tcPr>
            <w:tcW w:w="1078" w:type="pct"/>
            <w:tcBorders>
              <w:top w:val="nil"/>
              <w:left w:val="single" w:sz="4" w:space="0" w:color="auto"/>
              <w:bottom w:val="single" w:sz="4" w:space="0" w:color="auto"/>
              <w:right w:val="single" w:sz="4" w:space="0" w:color="auto"/>
            </w:tcBorders>
            <w:shd w:val="clear" w:color="auto" w:fill="auto"/>
            <w:noWrap/>
            <w:vAlign w:val="bottom"/>
            <w:hideMark/>
          </w:tcPr>
          <w:p w14:paraId="4EA451B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SG5032CCN 16.000000M-HJGA3</w:t>
            </w:r>
          </w:p>
        </w:tc>
        <w:tc>
          <w:tcPr>
            <w:tcW w:w="563" w:type="pct"/>
            <w:tcBorders>
              <w:top w:val="nil"/>
              <w:left w:val="nil"/>
              <w:bottom w:val="single" w:sz="4" w:space="0" w:color="auto"/>
              <w:right w:val="single" w:sz="4" w:space="0" w:color="auto"/>
            </w:tcBorders>
            <w:shd w:val="clear" w:color="auto" w:fill="auto"/>
            <w:noWrap/>
            <w:vAlign w:val="bottom"/>
            <w:hideMark/>
          </w:tcPr>
          <w:p w14:paraId="10E005BE"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SER4363CT-ND</w:t>
            </w:r>
          </w:p>
        </w:tc>
        <w:tc>
          <w:tcPr>
            <w:tcW w:w="1078" w:type="pct"/>
            <w:tcBorders>
              <w:top w:val="nil"/>
              <w:left w:val="nil"/>
              <w:bottom w:val="single" w:sz="4" w:space="0" w:color="auto"/>
              <w:right w:val="single" w:sz="4" w:space="0" w:color="auto"/>
            </w:tcBorders>
            <w:shd w:val="clear" w:color="auto" w:fill="auto"/>
            <w:noWrap/>
            <w:vAlign w:val="bottom"/>
            <w:hideMark/>
          </w:tcPr>
          <w:p w14:paraId="7D491433"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SG5032CCN 16.000000M-HJGA3</w:t>
            </w:r>
          </w:p>
        </w:tc>
        <w:tc>
          <w:tcPr>
            <w:tcW w:w="2282" w:type="pct"/>
            <w:tcBorders>
              <w:top w:val="nil"/>
              <w:left w:val="nil"/>
              <w:bottom w:val="single" w:sz="4" w:space="0" w:color="auto"/>
              <w:right w:val="single" w:sz="4" w:space="0" w:color="auto"/>
            </w:tcBorders>
            <w:shd w:val="clear" w:color="auto" w:fill="auto"/>
            <w:vAlign w:val="bottom"/>
            <w:hideMark/>
          </w:tcPr>
          <w:p w14:paraId="7798E1FC" w14:textId="686CD603"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XTAL OSC XO 16.0000MHZ CMOS SMD</w:t>
            </w:r>
          </w:p>
        </w:tc>
      </w:tr>
      <w:tr w:rsidR="00FC2D00" w:rsidRPr="0034550F" w14:paraId="0DBF1EC1" w14:textId="77777777" w:rsidTr="00B14EB5">
        <w:trPr>
          <w:trHeight w:hRule="exact" w:val="288"/>
        </w:trPr>
        <w:tc>
          <w:tcPr>
            <w:tcW w:w="1078" w:type="pct"/>
            <w:tcBorders>
              <w:top w:val="nil"/>
              <w:left w:val="single" w:sz="4" w:space="0" w:color="auto"/>
              <w:bottom w:val="single" w:sz="4" w:space="0" w:color="auto"/>
              <w:right w:val="single" w:sz="4" w:space="0" w:color="auto"/>
            </w:tcBorders>
            <w:shd w:val="clear" w:color="auto" w:fill="auto"/>
            <w:noWrap/>
            <w:vAlign w:val="bottom"/>
            <w:hideMark/>
          </w:tcPr>
          <w:p w14:paraId="267BFC7C"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FA-238_25.0000MB-K3</w:t>
            </w:r>
          </w:p>
        </w:tc>
        <w:tc>
          <w:tcPr>
            <w:tcW w:w="563" w:type="pct"/>
            <w:tcBorders>
              <w:top w:val="nil"/>
              <w:left w:val="nil"/>
              <w:bottom w:val="single" w:sz="4" w:space="0" w:color="auto"/>
              <w:right w:val="single" w:sz="4" w:space="0" w:color="auto"/>
            </w:tcBorders>
            <w:shd w:val="clear" w:color="auto" w:fill="auto"/>
            <w:noWrap/>
            <w:vAlign w:val="bottom"/>
            <w:hideMark/>
          </w:tcPr>
          <w:p w14:paraId="7D91F6C3"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SER3692CT-ND</w:t>
            </w:r>
          </w:p>
        </w:tc>
        <w:tc>
          <w:tcPr>
            <w:tcW w:w="1078" w:type="pct"/>
            <w:tcBorders>
              <w:top w:val="nil"/>
              <w:left w:val="nil"/>
              <w:bottom w:val="single" w:sz="4" w:space="0" w:color="auto"/>
              <w:right w:val="single" w:sz="4" w:space="0" w:color="auto"/>
            </w:tcBorders>
            <w:shd w:val="clear" w:color="auto" w:fill="auto"/>
            <w:noWrap/>
            <w:vAlign w:val="bottom"/>
            <w:hideMark/>
          </w:tcPr>
          <w:p w14:paraId="63B48F3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FA-238 25.0000MB-K3</w:t>
            </w:r>
          </w:p>
        </w:tc>
        <w:tc>
          <w:tcPr>
            <w:tcW w:w="2282" w:type="pct"/>
            <w:tcBorders>
              <w:top w:val="nil"/>
              <w:left w:val="nil"/>
              <w:bottom w:val="single" w:sz="4" w:space="0" w:color="auto"/>
              <w:right w:val="single" w:sz="4" w:space="0" w:color="auto"/>
            </w:tcBorders>
            <w:shd w:val="clear" w:color="auto" w:fill="auto"/>
            <w:vAlign w:val="bottom"/>
            <w:hideMark/>
          </w:tcPr>
          <w:p w14:paraId="20E8603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Crystals 25MHz 50ppm 10pF -20C +70C</w:t>
            </w:r>
          </w:p>
        </w:tc>
      </w:tr>
    </w:tbl>
    <w:p w14:paraId="0A14F78E" w14:textId="77777777" w:rsidR="00F63B78" w:rsidRPr="0034550F" w:rsidRDefault="00F63B78" w:rsidP="00F91797">
      <w:pPr>
        <w:rPr>
          <w:rFonts w:cstheme="minorHAnsi"/>
          <w:sz w:val="16"/>
          <w:szCs w:val="16"/>
        </w:rPr>
      </w:pPr>
    </w:p>
    <w:tbl>
      <w:tblPr>
        <w:tblW w:w="5000" w:type="pct"/>
        <w:tblLook w:val="04A0" w:firstRow="1" w:lastRow="0" w:firstColumn="1" w:lastColumn="0" w:noHBand="0" w:noVBand="1"/>
      </w:tblPr>
      <w:tblGrid>
        <w:gridCol w:w="1564"/>
        <w:gridCol w:w="2059"/>
        <w:gridCol w:w="1645"/>
        <w:gridCol w:w="5522"/>
      </w:tblGrid>
      <w:tr w:rsidR="00FC2D00" w:rsidRPr="0034550F" w14:paraId="084F6BD3" w14:textId="77777777" w:rsidTr="00B14EB5">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008EFB68"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t>RS485 Transceivers</w:t>
            </w:r>
          </w:p>
        </w:tc>
      </w:tr>
      <w:tr w:rsidR="00F63B78" w:rsidRPr="0034550F" w14:paraId="11F39839" w14:textId="77777777" w:rsidTr="00B14EB5">
        <w:trPr>
          <w:trHeight w:hRule="exact" w:val="288"/>
        </w:trPr>
        <w:tc>
          <w:tcPr>
            <w:tcW w:w="725"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475C7633" w14:textId="7A2FCAFF" w:rsidR="00F63B78" w:rsidRPr="0034550F" w:rsidRDefault="00F63B78"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954" w:type="pct"/>
            <w:tcBorders>
              <w:top w:val="nil"/>
              <w:left w:val="nil"/>
              <w:bottom w:val="single" w:sz="4" w:space="0" w:color="auto"/>
              <w:right w:val="single" w:sz="4" w:space="0" w:color="auto"/>
            </w:tcBorders>
            <w:shd w:val="clear" w:color="auto" w:fill="D0CECE" w:themeFill="background2" w:themeFillShade="E6"/>
            <w:noWrap/>
            <w:vAlign w:val="bottom"/>
          </w:tcPr>
          <w:p w14:paraId="412F5BEB" w14:textId="168B9DF0" w:rsidR="00F63B78" w:rsidRPr="0034550F" w:rsidRDefault="00F63B78"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762" w:type="pct"/>
            <w:tcBorders>
              <w:top w:val="nil"/>
              <w:left w:val="nil"/>
              <w:bottom w:val="single" w:sz="4" w:space="0" w:color="auto"/>
              <w:right w:val="single" w:sz="4" w:space="0" w:color="auto"/>
            </w:tcBorders>
            <w:shd w:val="clear" w:color="auto" w:fill="D0CECE" w:themeFill="background2" w:themeFillShade="E6"/>
            <w:noWrap/>
            <w:vAlign w:val="bottom"/>
          </w:tcPr>
          <w:p w14:paraId="50E61498" w14:textId="0536B910" w:rsidR="00F63B78" w:rsidRPr="0034550F" w:rsidRDefault="00F63B78"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2559" w:type="pct"/>
            <w:tcBorders>
              <w:top w:val="nil"/>
              <w:left w:val="nil"/>
              <w:bottom w:val="single" w:sz="4" w:space="0" w:color="auto"/>
              <w:right w:val="single" w:sz="4" w:space="0" w:color="auto"/>
            </w:tcBorders>
            <w:shd w:val="clear" w:color="auto" w:fill="D0CECE" w:themeFill="background2" w:themeFillShade="E6"/>
            <w:noWrap/>
            <w:vAlign w:val="bottom"/>
          </w:tcPr>
          <w:p w14:paraId="25B0FD56" w14:textId="1F66491F" w:rsidR="00F63B78" w:rsidRPr="0034550F" w:rsidRDefault="00F63B78"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F63B78" w:rsidRPr="0034550F" w14:paraId="6930ABB4" w14:textId="77777777" w:rsidTr="00B14EB5">
        <w:trPr>
          <w:trHeight w:hRule="exact" w:val="288"/>
        </w:trPr>
        <w:tc>
          <w:tcPr>
            <w:tcW w:w="725" w:type="pct"/>
            <w:tcBorders>
              <w:top w:val="nil"/>
              <w:left w:val="single" w:sz="4" w:space="0" w:color="auto"/>
              <w:bottom w:val="single" w:sz="4" w:space="0" w:color="auto"/>
              <w:right w:val="single" w:sz="4" w:space="0" w:color="auto"/>
            </w:tcBorders>
            <w:shd w:val="clear" w:color="auto" w:fill="auto"/>
            <w:noWrap/>
            <w:vAlign w:val="bottom"/>
            <w:hideMark/>
          </w:tcPr>
          <w:p w14:paraId="69E8231E"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LTC2850CS8_PBF</w:t>
            </w:r>
          </w:p>
        </w:tc>
        <w:tc>
          <w:tcPr>
            <w:tcW w:w="954" w:type="pct"/>
            <w:tcBorders>
              <w:top w:val="nil"/>
              <w:left w:val="nil"/>
              <w:bottom w:val="single" w:sz="4" w:space="0" w:color="auto"/>
              <w:right w:val="single" w:sz="4" w:space="0" w:color="auto"/>
            </w:tcBorders>
            <w:shd w:val="clear" w:color="auto" w:fill="auto"/>
            <w:noWrap/>
            <w:vAlign w:val="bottom"/>
            <w:hideMark/>
          </w:tcPr>
          <w:p w14:paraId="09981459"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LTC2850CS8#PBF-ND</w:t>
            </w:r>
          </w:p>
        </w:tc>
        <w:tc>
          <w:tcPr>
            <w:tcW w:w="762" w:type="pct"/>
            <w:tcBorders>
              <w:top w:val="nil"/>
              <w:left w:val="nil"/>
              <w:bottom w:val="single" w:sz="4" w:space="0" w:color="auto"/>
              <w:right w:val="single" w:sz="4" w:space="0" w:color="auto"/>
            </w:tcBorders>
            <w:shd w:val="clear" w:color="auto" w:fill="auto"/>
            <w:noWrap/>
            <w:vAlign w:val="bottom"/>
            <w:hideMark/>
          </w:tcPr>
          <w:p w14:paraId="2A515F6B"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LTC2850CS8#PBF</w:t>
            </w:r>
          </w:p>
        </w:tc>
        <w:tc>
          <w:tcPr>
            <w:tcW w:w="2559" w:type="pct"/>
            <w:tcBorders>
              <w:top w:val="nil"/>
              <w:left w:val="nil"/>
              <w:bottom w:val="single" w:sz="4" w:space="0" w:color="auto"/>
              <w:right w:val="single" w:sz="4" w:space="0" w:color="auto"/>
            </w:tcBorders>
            <w:shd w:val="clear" w:color="auto" w:fill="auto"/>
            <w:noWrap/>
            <w:vAlign w:val="bottom"/>
            <w:hideMark/>
          </w:tcPr>
          <w:p w14:paraId="0EC6517C"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TXRX RS485 20MBPS 8-SOIC</w:t>
            </w:r>
          </w:p>
        </w:tc>
      </w:tr>
      <w:tr w:rsidR="00F63B78" w:rsidRPr="0034550F" w14:paraId="5F824451" w14:textId="77777777" w:rsidTr="00B14EB5">
        <w:trPr>
          <w:trHeight w:hRule="exact" w:val="288"/>
        </w:trPr>
        <w:tc>
          <w:tcPr>
            <w:tcW w:w="725" w:type="pct"/>
            <w:tcBorders>
              <w:top w:val="nil"/>
              <w:left w:val="single" w:sz="4" w:space="0" w:color="auto"/>
              <w:bottom w:val="single" w:sz="4" w:space="0" w:color="auto"/>
              <w:right w:val="single" w:sz="4" w:space="0" w:color="auto"/>
            </w:tcBorders>
            <w:shd w:val="clear" w:color="auto" w:fill="auto"/>
            <w:noWrap/>
            <w:vAlign w:val="bottom"/>
            <w:hideMark/>
          </w:tcPr>
          <w:p w14:paraId="0B38184C"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ADM4853ACPZ-REEL</w:t>
            </w:r>
          </w:p>
        </w:tc>
        <w:tc>
          <w:tcPr>
            <w:tcW w:w="954" w:type="pct"/>
            <w:tcBorders>
              <w:top w:val="nil"/>
              <w:left w:val="nil"/>
              <w:bottom w:val="single" w:sz="4" w:space="0" w:color="auto"/>
              <w:right w:val="single" w:sz="4" w:space="0" w:color="auto"/>
            </w:tcBorders>
            <w:shd w:val="clear" w:color="auto" w:fill="auto"/>
            <w:noWrap/>
            <w:vAlign w:val="bottom"/>
            <w:hideMark/>
          </w:tcPr>
          <w:p w14:paraId="0208D169"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ADM4853ACPZ-REEL7CT-ND</w:t>
            </w:r>
          </w:p>
        </w:tc>
        <w:tc>
          <w:tcPr>
            <w:tcW w:w="762" w:type="pct"/>
            <w:tcBorders>
              <w:top w:val="nil"/>
              <w:left w:val="nil"/>
              <w:bottom w:val="single" w:sz="4" w:space="0" w:color="auto"/>
              <w:right w:val="single" w:sz="4" w:space="0" w:color="auto"/>
            </w:tcBorders>
            <w:shd w:val="clear" w:color="auto" w:fill="auto"/>
            <w:noWrap/>
            <w:vAlign w:val="bottom"/>
            <w:hideMark/>
          </w:tcPr>
          <w:p w14:paraId="27566CA8"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ADM4853ACPZ-REEL7</w:t>
            </w:r>
          </w:p>
        </w:tc>
        <w:tc>
          <w:tcPr>
            <w:tcW w:w="2559" w:type="pct"/>
            <w:tcBorders>
              <w:top w:val="nil"/>
              <w:left w:val="nil"/>
              <w:bottom w:val="single" w:sz="4" w:space="0" w:color="auto"/>
              <w:right w:val="single" w:sz="4" w:space="0" w:color="auto"/>
            </w:tcBorders>
            <w:shd w:val="clear" w:color="auto" w:fill="auto"/>
            <w:vAlign w:val="bottom"/>
            <w:hideMark/>
          </w:tcPr>
          <w:p w14:paraId="399335C3"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TXRX RS485/422 10MBPS 8-LFCSP</w:t>
            </w:r>
          </w:p>
        </w:tc>
      </w:tr>
      <w:tr w:rsidR="00F63B78" w:rsidRPr="0034550F" w14:paraId="12D7A146" w14:textId="77777777" w:rsidTr="00B14EB5">
        <w:trPr>
          <w:trHeight w:hRule="exact" w:val="288"/>
        </w:trPr>
        <w:tc>
          <w:tcPr>
            <w:tcW w:w="725" w:type="pct"/>
            <w:tcBorders>
              <w:top w:val="nil"/>
              <w:left w:val="single" w:sz="4" w:space="0" w:color="auto"/>
              <w:bottom w:val="single" w:sz="4" w:space="0" w:color="auto"/>
              <w:right w:val="single" w:sz="4" w:space="0" w:color="auto"/>
            </w:tcBorders>
            <w:shd w:val="clear" w:color="auto" w:fill="auto"/>
            <w:noWrap/>
            <w:vAlign w:val="bottom"/>
            <w:hideMark/>
          </w:tcPr>
          <w:p w14:paraId="2383C666"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LTC2850CDD#PBF</w:t>
            </w:r>
          </w:p>
        </w:tc>
        <w:tc>
          <w:tcPr>
            <w:tcW w:w="954" w:type="pct"/>
            <w:tcBorders>
              <w:top w:val="nil"/>
              <w:left w:val="nil"/>
              <w:bottom w:val="single" w:sz="4" w:space="0" w:color="auto"/>
              <w:right w:val="single" w:sz="4" w:space="0" w:color="auto"/>
            </w:tcBorders>
            <w:shd w:val="clear" w:color="auto" w:fill="auto"/>
            <w:noWrap/>
            <w:vAlign w:val="bottom"/>
            <w:hideMark/>
          </w:tcPr>
          <w:p w14:paraId="115EEAE9"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LTC2850CDD#PBF-ND</w:t>
            </w:r>
          </w:p>
        </w:tc>
        <w:tc>
          <w:tcPr>
            <w:tcW w:w="762" w:type="pct"/>
            <w:tcBorders>
              <w:top w:val="nil"/>
              <w:left w:val="nil"/>
              <w:bottom w:val="single" w:sz="4" w:space="0" w:color="auto"/>
              <w:right w:val="single" w:sz="4" w:space="0" w:color="auto"/>
            </w:tcBorders>
            <w:shd w:val="clear" w:color="auto" w:fill="auto"/>
            <w:noWrap/>
            <w:vAlign w:val="bottom"/>
            <w:hideMark/>
          </w:tcPr>
          <w:p w14:paraId="01669470"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LTC2850CDD#PBF</w:t>
            </w:r>
          </w:p>
        </w:tc>
        <w:tc>
          <w:tcPr>
            <w:tcW w:w="2559" w:type="pct"/>
            <w:tcBorders>
              <w:top w:val="nil"/>
              <w:left w:val="nil"/>
              <w:bottom w:val="single" w:sz="4" w:space="0" w:color="auto"/>
              <w:right w:val="single" w:sz="4" w:space="0" w:color="auto"/>
            </w:tcBorders>
            <w:shd w:val="clear" w:color="auto" w:fill="auto"/>
            <w:vAlign w:val="bottom"/>
            <w:hideMark/>
          </w:tcPr>
          <w:p w14:paraId="57592B1B" w14:textId="77777777" w:rsidR="00F63B78" w:rsidRPr="0034550F" w:rsidRDefault="00F63B78"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TXRX RS485/RS422 8-DFN</w:t>
            </w:r>
          </w:p>
        </w:tc>
      </w:tr>
    </w:tbl>
    <w:p w14:paraId="705DDD81" w14:textId="0366B19A" w:rsidR="00FC2D00" w:rsidRDefault="00FC2D00" w:rsidP="00F91797">
      <w:pPr>
        <w:rPr>
          <w:rFonts w:cstheme="minorHAnsi"/>
          <w:sz w:val="16"/>
          <w:szCs w:val="16"/>
        </w:rPr>
      </w:pPr>
    </w:p>
    <w:p w14:paraId="15B807B0" w14:textId="500B9AE4" w:rsidR="007E7096" w:rsidRDefault="007E7096" w:rsidP="00F91797">
      <w:pPr>
        <w:rPr>
          <w:rFonts w:cstheme="minorHAnsi"/>
          <w:sz w:val="16"/>
          <w:szCs w:val="16"/>
        </w:rPr>
      </w:pPr>
    </w:p>
    <w:p w14:paraId="68420041" w14:textId="4710BF3D" w:rsidR="007E7096" w:rsidRDefault="007E7096" w:rsidP="00F91797">
      <w:pPr>
        <w:rPr>
          <w:rFonts w:cstheme="minorHAnsi"/>
          <w:sz w:val="16"/>
          <w:szCs w:val="16"/>
        </w:rPr>
      </w:pPr>
    </w:p>
    <w:p w14:paraId="68856A23" w14:textId="6145BEE4" w:rsidR="007E7096" w:rsidRDefault="007E7096" w:rsidP="00F91797">
      <w:pPr>
        <w:rPr>
          <w:rFonts w:cstheme="minorHAnsi"/>
          <w:sz w:val="16"/>
          <w:szCs w:val="16"/>
        </w:rPr>
      </w:pPr>
    </w:p>
    <w:p w14:paraId="4BB92C89" w14:textId="19EE5957" w:rsidR="007E7096" w:rsidRDefault="007E7096" w:rsidP="00F91797">
      <w:pPr>
        <w:rPr>
          <w:rFonts w:cstheme="minorHAnsi"/>
          <w:sz w:val="16"/>
          <w:szCs w:val="16"/>
        </w:rPr>
      </w:pPr>
    </w:p>
    <w:p w14:paraId="67E622B7" w14:textId="02CEA498" w:rsidR="007E7096" w:rsidRDefault="007E7096" w:rsidP="00F91797">
      <w:pPr>
        <w:rPr>
          <w:rFonts w:cstheme="minorHAnsi"/>
          <w:sz w:val="16"/>
          <w:szCs w:val="16"/>
        </w:rPr>
      </w:pPr>
    </w:p>
    <w:p w14:paraId="090A5FC4" w14:textId="77777777" w:rsidR="007E7096" w:rsidRPr="0034550F" w:rsidRDefault="007E7096" w:rsidP="00F91797">
      <w:pPr>
        <w:rPr>
          <w:rFonts w:cstheme="minorHAnsi"/>
          <w:sz w:val="16"/>
          <w:szCs w:val="16"/>
        </w:rPr>
      </w:pPr>
    </w:p>
    <w:tbl>
      <w:tblPr>
        <w:tblW w:w="5000" w:type="pct"/>
        <w:tblLook w:val="04A0" w:firstRow="1" w:lastRow="0" w:firstColumn="1" w:lastColumn="0" w:noHBand="0" w:noVBand="1"/>
      </w:tblPr>
      <w:tblGrid>
        <w:gridCol w:w="1598"/>
        <w:gridCol w:w="2180"/>
        <w:gridCol w:w="1766"/>
        <w:gridCol w:w="5246"/>
      </w:tblGrid>
      <w:tr w:rsidR="00FC2D00" w:rsidRPr="0034550F" w14:paraId="79DCA74B" w14:textId="77777777" w:rsidTr="00B14EB5">
        <w:trPr>
          <w:trHeight w:hRule="exact" w:val="288"/>
        </w:trPr>
        <w:tc>
          <w:tcPr>
            <w:tcW w:w="5000" w:type="pct"/>
            <w:gridSpan w:val="4"/>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4299240" w14:textId="77777777" w:rsidR="00FC2D00" w:rsidRPr="0034550F" w:rsidRDefault="00FC2D00" w:rsidP="00F91797">
            <w:pPr>
              <w:spacing w:after="0" w:line="240" w:lineRule="auto"/>
              <w:jc w:val="center"/>
              <w:rPr>
                <w:rFonts w:eastAsia="Times New Roman" w:cstheme="minorHAnsi"/>
                <w:b/>
                <w:bCs/>
                <w:color w:val="000000"/>
                <w:sz w:val="16"/>
                <w:szCs w:val="16"/>
              </w:rPr>
            </w:pPr>
            <w:r w:rsidRPr="0034550F">
              <w:rPr>
                <w:rFonts w:eastAsia="Times New Roman" w:cstheme="minorHAnsi"/>
                <w:b/>
                <w:bCs/>
                <w:color w:val="000000"/>
                <w:sz w:val="16"/>
                <w:szCs w:val="16"/>
              </w:rPr>
              <w:lastRenderedPageBreak/>
              <w:t>MISCELLANEOUS</w:t>
            </w:r>
          </w:p>
        </w:tc>
      </w:tr>
      <w:tr w:rsidR="00BB5740" w:rsidRPr="0034550F" w14:paraId="5037EEE7"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D0CECE" w:themeFill="background2" w:themeFillShade="E6"/>
            <w:noWrap/>
            <w:vAlign w:val="bottom"/>
          </w:tcPr>
          <w:p w14:paraId="3A9D344D" w14:textId="1FB78D17"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Comment</w:t>
            </w:r>
          </w:p>
        </w:tc>
        <w:tc>
          <w:tcPr>
            <w:tcW w:w="1010" w:type="pct"/>
            <w:tcBorders>
              <w:top w:val="nil"/>
              <w:left w:val="nil"/>
              <w:bottom w:val="single" w:sz="4" w:space="0" w:color="auto"/>
              <w:right w:val="single" w:sz="4" w:space="0" w:color="auto"/>
            </w:tcBorders>
            <w:shd w:val="clear" w:color="auto" w:fill="D0CECE" w:themeFill="background2" w:themeFillShade="E6"/>
            <w:noWrap/>
            <w:vAlign w:val="bottom"/>
          </w:tcPr>
          <w:p w14:paraId="3BEC4C4F" w14:textId="5FAC71C9" w:rsidR="00BB5740" w:rsidRPr="0034550F" w:rsidRDefault="00BB5740" w:rsidP="00F91797">
            <w:pPr>
              <w:spacing w:after="0" w:line="240" w:lineRule="auto"/>
              <w:rPr>
                <w:rFonts w:eastAsia="Times New Roman" w:cstheme="minorHAnsi"/>
                <w:color w:val="000000"/>
                <w:sz w:val="16"/>
                <w:szCs w:val="16"/>
              </w:rPr>
            </w:pPr>
            <w:proofErr w:type="spellStart"/>
            <w:r w:rsidRPr="0034550F">
              <w:rPr>
                <w:rFonts w:cstheme="minorHAnsi"/>
                <w:b/>
                <w:color w:val="000000"/>
                <w:sz w:val="16"/>
                <w:szCs w:val="16"/>
              </w:rPr>
              <w:t>Digikey</w:t>
            </w:r>
            <w:proofErr w:type="spellEnd"/>
            <w:r w:rsidRPr="0034550F">
              <w:rPr>
                <w:rFonts w:cstheme="minorHAnsi"/>
                <w:b/>
                <w:color w:val="000000"/>
                <w:sz w:val="16"/>
                <w:szCs w:val="16"/>
              </w:rPr>
              <w:t xml:space="preserve"> PN</w:t>
            </w:r>
          </w:p>
        </w:tc>
        <w:tc>
          <w:tcPr>
            <w:tcW w:w="818" w:type="pct"/>
            <w:tcBorders>
              <w:top w:val="nil"/>
              <w:left w:val="nil"/>
              <w:bottom w:val="single" w:sz="4" w:space="0" w:color="auto"/>
              <w:right w:val="single" w:sz="4" w:space="0" w:color="auto"/>
            </w:tcBorders>
            <w:shd w:val="clear" w:color="auto" w:fill="D0CECE" w:themeFill="background2" w:themeFillShade="E6"/>
            <w:noWrap/>
            <w:vAlign w:val="bottom"/>
          </w:tcPr>
          <w:p w14:paraId="73384079" w14:textId="75962254"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Manufacturer PN</w:t>
            </w:r>
          </w:p>
        </w:tc>
        <w:tc>
          <w:tcPr>
            <w:tcW w:w="2430" w:type="pct"/>
            <w:tcBorders>
              <w:top w:val="nil"/>
              <w:left w:val="nil"/>
              <w:bottom w:val="single" w:sz="4" w:space="0" w:color="auto"/>
              <w:right w:val="single" w:sz="4" w:space="0" w:color="auto"/>
            </w:tcBorders>
            <w:shd w:val="clear" w:color="auto" w:fill="D0CECE" w:themeFill="background2" w:themeFillShade="E6"/>
            <w:noWrap/>
            <w:vAlign w:val="bottom"/>
          </w:tcPr>
          <w:p w14:paraId="500E50A0" w14:textId="1BAFE974" w:rsidR="00BB5740" w:rsidRPr="0034550F" w:rsidRDefault="00BB5740" w:rsidP="00F91797">
            <w:pPr>
              <w:spacing w:after="0" w:line="240" w:lineRule="auto"/>
              <w:rPr>
                <w:rFonts w:eastAsia="Times New Roman" w:cstheme="minorHAnsi"/>
                <w:color w:val="000000"/>
                <w:sz w:val="16"/>
                <w:szCs w:val="16"/>
              </w:rPr>
            </w:pPr>
            <w:r w:rsidRPr="0034550F">
              <w:rPr>
                <w:rFonts w:cstheme="minorHAnsi"/>
                <w:b/>
                <w:color w:val="000000"/>
                <w:sz w:val="16"/>
                <w:szCs w:val="16"/>
              </w:rPr>
              <w:t>Description</w:t>
            </w:r>
          </w:p>
        </w:tc>
      </w:tr>
      <w:tr w:rsidR="00FC2D00" w:rsidRPr="0034550F" w14:paraId="7F1C27AA"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210AE6CD" w14:textId="50FDFEEF" w:rsidR="00FC2D00" w:rsidRPr="0034550F" w:rsidRDefault="007D0C81" w:rsidP="00F91797">
            <w:pPr>
              <w:spacing w:after="0" w:line="240" w:lineRule="auto"/>
              <w:rPr>
                <w:rFonts w:eastAsia="Times New Roman" w:cstheme="minorHAnsi"/>
                <w:color w:val="000000"/>
                <w:sz w:val="16"/>
                <w:szCs w:val="16"/>
              </w:rPr>
            </w:pPr>
            <w:r>
              <w:rPr>
                <w:rFonts w:eastAsia="Times New Roman" w:cstheme="minorHAnsi"/>
                <w:color w:val="000000"/>
                <w:sz w:val="16"/>
                <w:szCs w:val="16"/>
              </w:rPr>
              <w:t>Test Point</w:t>
            </w:r>
          </w:p>
        </w:tc>
        <w:tc>
          <w:tcPr>
            <w:tcW w:w="1010" w:type="pct"/>
            <w:tcBorders>
              <w:top w:val="nil"/>
              <w:left w:val="nil"/>
              <w:bottom w:val="single" w:sz="4" w:space="0" w:color="auto"/>
              <w:right w:val="single" w:sz="4" w:space="0" w:color="auto"/>
            </w:tcBorders>
            <w:shd w:val="clear" w:color="auto" w:fill="auto"/>
            <w:noWrap/>
            <w:vAlign w:val="bottom"/>
            <w:hideMark/>
          </w:tcPr>
          <w:p w14:paraId="3A45185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A106145CT-ND</w:t>
            </w:r>
          </w:p>
        </w:tc>
        <w:tc>
          <w:tcPr>
            <w:tcW w:w="818" w:type="pct"/>
            <w:tcBorders>
              <w:top w:val="nil"/>
              <w:left w:val="nil"/>
              <w:bottom w:val="single" w:sz="4" w:space="0" w:color="auto"/>
              <w:right w:val="single" w:sz="4" w:space="0" w:color="auto"/>
            </w:tcBorders>
            <w:shd w:val="clear" w:color="auto" w:fill="auto"/>
            <w:noWrap/>
            <w:vAlign w:val="bottom"/>
            <w:hideMark/>
          </w:tcPr>
          <w:p w14:paraId="07C4BC7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RCU-0C</w:t>
            </w:r>
          </w:p>
        </w:tc>
        <w:tc>
          <w:tcPr>
            <w:tcW w:w="2430" w:type="pct"/>
            <w:tcBorders>
              <w:top w:val="nil"/>
              <w:left w:val="nil"/>
              <w:bottom w:val="single" w:sz="4" w:space="0" w:color="auto"/>
              <w:right w:val="single" w:sz="4" w:space="0" w:color="auto"/>
            </w:tcBorders>
            <w:shd w:val="clear" w:color="auto" w:fill="auto"/>
            <w:noWrap/>
            <w:vAlign w:val="bottom"/>
            <w:hideMark/>
          </w:tcPr>
          <w:p w14:paraId="217E234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PC TEST POINT NATURAL</w:t>
            </w:r>
          </w:p>
        </w:tc>
      </w:tr>
      <w:tr w:rsidR="00FC2D00" w:rsidRPr="0034550F" w14:paraId="2DB32A43"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62AB2E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LTC6994IS6-1_TRM</w:t>
            </w:r>
          </w:p>
        </w:tc>
        <w:tc>
          <w:tcPr>
            <w:tcW w:w="1010" w:type="pct"/>
            <w:tcBorders>
              <w:top w:val="nil"/>
              <w:left w:val="nil"/>
              <w:bottom w:val="single" w:sz="4" w:space="0" w:color="auto"/>
              <w:right w:val="single" w:sz="4" w:space="0" w:color="auto"/>
            </w:tcBorders>
            <w:shd w:val="clear" w:color="auto" w:fill="auto"/>
            <w:noWrap/>
            <w:vAlign w:val="bottom"/>
            <w:hideMark/>
          </w:tcPr>
          <w:p w14:paraId="5F1DEB0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LTC6994CS6-1#TRMPBFCT-ND</w:t>
            </w:r>
          </w:p>
        </w:tc>
        <w:tc>
          <w:tcPr>
            <w:tcW w:w="818" w:type="pct"/>
            <w:tcBorders>
              <w:top w:val="nil"/>
              <w:left w:val="nil"/>
              <w:bottom w:val="single" w:sz="4" w:space="0" w:color="auto"/>
              <w:right w:val="single" w:sz="4" w:space="0" w:color="auto"/>
            </w:tcBorders>
            <w:shd w:val="clear" w:color="auto" w:fill="auto"/>
            <w:noWrap/>
            <w:vAlign w:val="bottom"/>
            <w:hideMark/>
          </w:tcPr>
          <w:p w14:paraId="19CF7FA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LTC6994CS6-1#TRMPBF</w:t>
            </w:r>
          </w:p>
        </w:tc>
        <w:tc>
          <w:tcPr>
            <w:tcW w:w="2430" w:type="pct"/>
            <w:tcBorders>
              <w:top w:val="nil"/>
              <w:left w:val="nil"/>
              <w:bottom w:val="single" w:sz="4" w:space="0" w:color="auto"/>
              <w:right w:val="single" w:sz="4" w:space="0" w:color="auto"/>
            </w:tcBorders>
            <w:shd w:val="clear" w:color="auto" w:fill="auto"/>
            <w:noWrap/>
            <w:vAlign w:val="bottom"/>
            <w:hideMark/>
          </w:tcPr>
          <w:p w14:paraId="486033E1"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DELAY BLOCK 8TAP PROG TSOT23</w:t>
            </w:r>
          </w:p>
        </w:tc>
      </w:tr>
      <w:tr w:rsidR="00FC2D00" w:rsidRPr="0034550F" w14:paraId="391413F1"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4D6918EB"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TC7W7</w:t>
            </w:r>
            <w:proofErr w:type="gramStart"/>
            <w:r w:rsidRPr="0034550F">
              <w:rPr>
                <w:rFonts w:eastAsia="Times New Roman" w:cstheme="minorHAnsi"/>
                <w:color w:val="000000"/>
                <w:sz w:val="16"/>
                <w:szCs w:val="16"/>
              </w:rPr>
              <w:t>FK,LF</w:t>
            </w:r>
            <w:proofErr w:type="gramEnd"/>
          </w:p>
        </w:tc>
        <w:tc>
          <w:tcPr>
            <w:tcW w:w="1010" w:type="pct"/>
            <w:tcBorders>
              <w:top w:val="nil"/>
              <w:left w:val="nil"/>
              <w:bottom w:val="single" w:sz="4" w:space="0" w:color="auto"/>
              <w:right w:val="single" w:sz="4" w:space="0" w:color="auto"/>
            </w:tcBorders>
            <w:shd w:val="clear" w:color="auto" w:fill="auto"/>
            <w:noWrap/>
            <w:vAlign w:val="bottom"/>
            <w:hideMark/>
          </w:tcPr>
          <w:p w14:paraId="53EDBB4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TC7W74FKLFCT-ND</w:t>
            </w:r>
          </w:p>
        </w:tc>
        <w:tc>
          <w:tcPr>
            <w:tcW w:w="818" w:type="pct"/>
            <w:tcBorders>
              <w:top w:val="nil"/>
              <w:left w:val="nil"/>
              <w:bottom w:val="single" w:sz="4" w:space="0" w:color="auto"/>
              <w:right w:val="single" w:sz="4" w:space="0" w:color="auto"/>
            </w:tcBorders>
            <w:shd w:val="clear" w:color="auto" w:fill="auto"/>
            <w:noWrap/>
            <w:vAlign w:val="bottom"/>
            <w:hideMark/>
          </w:tcPr>
          <w:p w14:paraId="6236465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TC7W74</w:t>
            </w:r>
            <w:proofErr w:type="gramStart"/>
            <w:r w:rsidRPr="0034550F">
              <w:rPr>
                <w:rFonts w:eastAsia="Times New Roman" w:cstheme="minorHAnsi"/>
                <w:color w:val="000000"/>
                <w:sz w:val="16"/>
                <w:szCs w:val="16"/>
              </w:rPr>
              <w:t>FK,LF</w:t>
            </w:r>
            <w:proofErr w:type="gramEnd"/>
          </w:p>
        </w:tc>
        <w:tc>
          <w:tcPr>
            <w:tcW w:w="2430" w:type="pct"/>
            <w:tcBorders>
              <w:top w:val="nil"/>
              <w:left w:val="nil"/>
              <w:bottom w:val="single" w:sz="4" w:space="0" w:color="auto"/>
              <w:right w:val="single" w:sz="4" w:space="0" w:color="auto"/>
            </w:tcBorders>
            <w:shd w:val="clear" w:color="auto" w:fill="auto"/>
            <w:noWrap/>
            <w:vAlign w:val="bottom"/>
            <w:hideMark/>
          </w:tcPr>
          <w:p w14:paraId="5735769C"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FF D-TYPE SNGL 1BIT US8</w:t>
            </w:r>
          </w:p>
        </w:tc>
      </w:tr>
      <w:tr w:rsidR="00FC2D00" w:rsidRPr="0034550F" w14:paraId="22A2E8FE"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524DD32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MCP4726A0</w:t>
            </w:r>
          </w:p>
        </w:tc>
        <w:tc>
          <w:tcPr>
            <w:tcW w:w="1010" w:type="pct"/>
            <w:tcBorders>
              <w:top w:val="nil"/>
              <w:left w:val="nil"/>
              <w:bottom w:val="single" w:sz="4" w:space="0" w:color="auto"/>
              <w:right w:val="single" w:sz="4" w:space="0" w:color="auto"/>
            </w:tcBorders>
            <w:shd w:val="clear" w:color="auto" w:fill="auto"/>
            <w:noWrap/>
            <w:vAlign w:val="bottom"/>
            <w:hideMark/>
          </w:tcPr>
          <w:p w14:paraId="0EAA476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MCP4726A0T-E/CHCT-ND</w:t>
            </w:r>
          </w:p>
        </w:tc>
        <w:tc>
          <w:tcPr>
            <w:tcW w:w="818" w:type="pct"/>
            <w:tcBorders>
              <w:top w:val="nil"/>
              <w:left w:val="nil"/>
              <w:bottom w:val="single" w:sz="4" w:space="0" w:color="auto"/>
              <w:right w:val="single" w:sz="4" w:space="0" w:color="auto"/>
            </w:tcBorders>
            <w:shd w:val="clear" w:color="auto" w:fill="auto"/>
            <w:noWrap/>
            <w:vAlign w:val="bottom"/>
            <w:hideMark/>
          </w:tcPr>
          <w:p w14:paraId="3581F1C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MCP4726A0T-E/CH</w:t>
            </w:r>
          </w:p>
        </w:tc>
        <w:tc>
          <w:tcPr>
            <w:tcW w:w="2430" w:type="pct"/>
            <w:tcBorders>
              <w:top w:val="nil"/>
              <w:left w:val="nil"/>
              <w:bottom w:val="single" w:sz="4" w:space="0" w:color="auto"/>
              <w:right w:val="single" w:sz="4" w:space="0" w:color="auto"/>
            </w:tcBorders>
            <w:shd w:val="clear" w:color="auto" w:fill="auto"/>
            <w:noWrap/>
            <w:vAlign w:val="bottom"/>
            <w:hideMark/>
          </w:tcPr>
          <w:p w14:paraId="5525B523" w14:textId="4183FC13"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DAC 12BIT NV EEP I2C SOT-23-6</w:t>
            </w:r>
            <w:r w:rsidR="00F26B91">
              <w:rPr>
                <w:rFonts w:eastAsia="Times New Roman" w:cstheme="minorHAnsi"/>
                <w:color w:val="000000"/>
                <w:sz w:val="16"/>
                <w:szCs w:val="16"/>
              </w:rPr>
              <w:t xml:space="preserve"> Address: 0x60</w:t>
            </w:r>
          </w:p>
        </w:tc>
      </w:tr>
      <w:tr w:rsidR="00FC2D00" w:rsidRPr="0034550F" w14:paraId="34B17C32"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5ED1139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MCP4726A1</w:t>
            </w:r>
          </w:p>
        </w:tc>
        <w:tc>
          <w:tcPr>
            <w:tcW w:w="1010" w:type="pct"/>
            <w:tcBorders>
              <w:top w:val="nil"/>
              <w:left w:val="nil"/>
              <w:bottom w:val="single" w:sz="4" w:space="0" w:color="auto"/>
              <w:right w:val="single" w:sz="4" w:space="0" w:color="auto"/>
            </w:tcBorders>
            <w:shd w:val="clear" w:color="auto" w:fill="auto"/>
            <w:noWrap/>
            <w:vAlign w:val="bottom"/>
            <w:hideMark/>
          </w:tcPr>
          <w:p w14:paraId="15EA68D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MCP4726A1T-E/CHCT-ND</w:t>
            </w:r>
          </w:p>
        </w:tc>
        <w:tc>
          <w:tcPr>
            <w:tcW w:w="818" w:type="pct"/>
            <w:tcBorders>
              <w:top w:val="nil"/>
              <w:left w:val="nil"/>
              <w:bottom w:val="single" w:sz="4" w:space="0" w:color="auto"/>
              <w:right w:val="single" w:sz="4" w:space="0" w:color="auto"/>
            </w:tcBorders>
            <w:shd w:val="clear" w:color="auto" w:fill="auto"/>
            <w:noWrap/>
            <w:vAlign w:val="bottom"/>
            <w:hideMark/>
          </w:tcPr>
          <w:p w14:paraId="5CC4F524"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MCP4726A1T-E/CH</w:t>
            </w:r>
          </w:p>
        </w:tc>
        <w:tc>
          <w:tcPr>
            <w:tcW w:w="2430" w:type="pct"/>
            <w:tcBorders>
              <w:top w:val="nil"/>
              <w:left w:val="nil"/>
              <w:bottom w:val="single" w:sz="4" w:space="0" w:color="auto"/>
              <w:right w:val="single" w:sz="4" w:space="0" w:color="auto"/>
            </w:tcBorders>
            <w:shd w:val="clear" w:color="auto" w:fill="auto"/>
            <w:noWrap/>
            <w:vAlign w:val="bottom"/>
            <w:hideMark/>
          </w:tcPr>
          <w:p w14:paraId="0AFD5BA5" w14:textId="69AD3E33" w:rsidR="00FC2D00" w:rsidRPr="0034550F" w:rsidRDefault="00F26B91"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DAC 12BIT NV EEP I2C SOT-23-6</w:t>
            </w:r>
            <w:r>
              <w:rPr>
                <w:rFonts w:eastAsia="Times New Roman" w:cstheme="minorHAnsi"/>
                <w:color w:val="000000"/>
                <w:sz w:val="16"/>
                <w:szCs w:val="16"/>
              </w:rPr>
              <w:t xml:space="preserve"> Address: 0x61</w:t>
            </w:r>
          </w:p>
        </w:tc>
      </w:tr>
      <w:tr w:rsidR="00FC2D00" w:rsidRPr="0034550F" w14:paraId="5F91EF58"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17F646E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NC7SZ04P5X</w:t>
            </w:r>
          </w:p>
        </w:tc>
        <w:tc>
          <w:tcPr>
            <w:tcW w:w="1010" w:type="pct"/>
            <w:tcBorders>
              <w:top w:val="nil"/>
              <w:left w:val="nil"/>
              <w:bottom w:val="single" w:sz="4" w:space="0" w:color="auto"/>
              <w:right w:val="single" w:sz="4" w:space="0" w:color="auto"/>
            </w:tcBorders>
            <w:shd w:val="clear" w:color="auto" w:fill="auto"/>
            <w:noWrap/>
            <w:vAlign w:val="bottom"/>
            <w:hideMark/>
          </w:tcPr>
          <w:p w14:paraId="5E0BFE3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NC7SZ04P5XCT-ND</w:t>
            </w:r>
          </w:p>
        </w:tc>
        <w:tc>
          <w:tcPr>
            <w:tcW w:w="818" w:type="pct"/>
            <w:tcBorders>
              <w:top w:val="nil"/>
              <w:left w:val="nil"/>
              <w:bottom w:val="single" w:sz="4" w:space="0" w:color="auto"/>
              <w:right w:val="single" w:sz="4" w:space="0" w:color="auto"/>
            </w:tcBorders>
            <w:shd w:val="clear" w:color="auto" w:fill="auto"/>
            <w:noWrap/>
            <w:vAlign w:val="bottom"/>
            <w:hideMark/>
          </w:tcPr>
          <w:p w14:paraId="0D24511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NC7SZ04P5X</w:t>
            </w:r>
          </w:p>
        </w:tc>
        <w:tc>
          <w:tcPr>
            <w:tcW w:w="2430" w:type="pct"/>
            <w:tcBorders>
              <w:top w:val="nil"/>
              <w:left w:val="nil"/>
              <w:bottom w:val="single" w:sz="4" w:space="0" w:color="auto"/>
              <w:right w:val="single" w:sz="4" w:space="0" w:color="auto"/>
            </w:tcBorders>
            <w:shd w:val="clear" w:color="auto" w:fill="auto"/>
            <w:noWrap/>
            <w:vAlign w:val="bottom"/>
            <w:hideMark/>
          </w:tcPr>
          <w:p w14:paraId="454768F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INVERTER 1CH 1-INP SC70-5</w:t>
            </w:r>
          </w:p>
        </w:tc>
      </w:tr>
      <w:tr w:rsidR="00FC2D00" w:rsidRPr="0034550F" w14:paraId="47BD4298"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C97DE3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NC7SZ157P6X</w:t>
            </w:r>
          </w:p>
        </w:tc>
        <w:tc>
          <w:tcPr>
            <w:tcW w:w="1010" w:type="pct"/>
            <w:tcBorders>
              <w:top w:val="nil"/>
              <w:left w:val="nil"/>
              <w:bottom w:val="single" w:sz="4" w:space="0" w:color="auto"/>
              <w:right w:val="single" w:sz="4" w:space="0" w:color="auto"/>
            </w:tcBorders>
            <w:shd w:val="clear" w:color="auto" w:fill="auto"/>
            <w:noWrap/>
            <w:vAlign w:val="bottom"/>
            <w:hideMark/>
          </w:tcPr>
          <w:p w14:paraId="6935606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NC7SZ157P6XCT-ND</w:t>
            </w:r>
          </w:p>
        </w:tc>
        <w:tc>
          <w:tcPr>
            <w:tcW w:w="818" w:type="pct"/>
            <w:tcBorders>
              <w:top w:val="nil"/>
              <w:left w:val="nil"/>
              <w:bottom w:val="single" w:sz="4" w:space="0" w:color="auto"/>
              <w:right w:val="single" w:sz="4" w:space="0" w:color="auto"/>
            </w:tcBorders>
            <w:shd w:val="clear" w:color="auto" w:fill="auto"/>
            <w:noWrap/>
            <w:vAlign w:val="bottom"/>
            <w:hideMark/>
          </w:tcPr>
          <w:p w14:paraId="3FC09A6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NC7SZ157P6X</w:t>
            </w:r>
          </w:p>
        </w:tc>
        <w:tc>
          <w:tcPr>
            <w:tcW w:w="2430" w:type="pct"/>
            <w:tcBorders>
              <w:top w:val="nil"/>
              <w:left w:val="nil"/>
              <w:bottom w:val="single" w:sz="4" w:space="0" w:color="auto"/>
              <w:right w:val="single" w:sz="4" w:space="0" w:color="auto"/>
            </w:tcBorders>
            <w:shd w:val="clear" w:color="auto" w:fill="auto"/>
            <w:noWrap/>
            <w:vAlign w:val="bottom"/>
            <w:hideMark/>
          </w:tcPr>
          <w:p w14:paraId="5AF0175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MUX UHS NONINVERT 2INP SC70-6</w:t>
            </w:r>
          </w:p>
        </w:tc>
      </w:tr>
      <w:tr w:rsidR="00FC2D00" w:rsidRPr="0034550F" w14:paraId="52E4E7B5"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42B0AC11"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MAX14759ETAT</w:t>
            </w:r>
          </w:p>
        </w:tc>
        <w:tc>
          <w:tcPr>
            <w:tcW w:w="1010" w:type="pct"/>
            <w:tcBorders>
              <w:top w:val="nil"/>
              <w:left w:val="nil"/>
              <w:bottom w:val="single" w:sz="4" w:space="0" w:color="auto"/>
              <w:right w:val="single" w:sz="4" w:space="0" w:color="auto"/>
            </w:tcBorders>
            <w:shd w:val="clear" w:color="auto" w:fill="auto"/>
            <w:noWrap/>
            <w:vAlign w:val="bottom"/>
            <w:hideMark/>
          </w:tcPr>
          <w:p w14:paraId="0EC5E2C4"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MAX14759ETA+TCT-ND</w:t>
            </w:r>
          </w:p>
        </w:tc>
        <w:tc>
          <w:tcPr>
            <w:tcW w:w="818" w:type="pct"/>
            <w:tcBorders>
              <w:top w:val="nil"/>
              <w:left w:val="nil"/>
              <w:bottom w:val="single" w:sz="4" w:space="0" w:color="auto"/>
              <w:right w:val="single" w:sz="4" w:space="0" w:color="auto"/>
            </w:tcBorders>
            <w:shd w:val="clear" w:color="auto" w:fill="auto"/>
            <w:noWrap/>
            <w:vAlign w:val="bottom"/>
            <w:hideMark/>
          </w:tcPr>
          <w:p w14:paraId="589943D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MAX14759ETA+T</w:t>
            </w:r>
          </w:p>
        </w:tc>
        <w:tc>
          <w:tcPr>
            <w:tcW w:w="2430" w:type="pct"/>
            <w:tcBorders>
              <w:top w:val="nil"/>
              <w:left w:val="nil"/>
              <w:bottom w:val="single" w:sz="4" w:space="0" w:color="auto"/>
              <w:right w:val="single" w:sz="4" w:space="0" w:color="auto"/>
            </w:tcBorders>
            <w:shd w:val="clear" w:color="auto" w:fill="auto"/>
            <w:vAlign w:val="bottom"/>
            <w:hideMark/>
          </w:tcPr>
          <w:p w14:paraId="0ACC18E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Analogue Switch, SPST, 1, 1 ohm, 3V to 5.5V, TDFN, 8</w:t>
            </w:r>
          </w:p>
        </w:tc>
      </w:tr>
      <w:tr w:rsidR="00FC2D00" w:rsidRPr="0034550F" w14:paraId="323642EB"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3299D9A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M24C08-FMH6TG</w:t>
            </w:r>
          </w:p>
        </w:tc>
        <w:tc>
          <w:tcPr>
            <w:tcW w:w="1010" w:type="pct"/>
            <w:tcBorders>
              <w:top w:val="nil"/>
              <w:left w:val="nil"/>
              <w:bottom w:val="single" w:sz="4" w:space="0" w:color="auto"/>
              <w:right w:val="single" w:sz="4" w:space="0" w:color="auto"/>
            </w:tcBorders>
            <w:shd w:val="clear" w:color="auto" w:fill="auto"/>
            <w:noWrap/>
            <w:vAlign w:val="bottom"/>
            <w:hideMark/>
          </w:tcPr>
          <w:p w14:paraId="533FBFC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497-17568-1-ND</w:t>
            </w:r>
          </w:p>
        </w:tc>
        <w:tc>
          <w:tcPr>
            <w:tcW w:w="818" w:type="pct"/>
            <w:tcBorders>
              <w:top w:val="nil"/>
              <w:left w:val="nil"/>
              <w:bottom w:val="single" w:sz="4" w:space="0" w:color="auto"/>
              <w:right w:val="single" w:sz="4" w:space="0" w:color="auto"/>
            </w:tcBorders>
            <w:shd w:val="clear" w:color="auto" w:fill="auto"/>
            <w:noWrap/>
            <w:vAlign w:val="bottom"/>
            <w:hideMark/>
          </w:tcPr>
          <w:p w14:paraId="4FACDC2E"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M24C08-FMH6TG</w:t>
            </w:r>
          </w:p>
        </w:tc>
        <w:tc>
          <w:tcPr>
            <w:tcW w:w="2430" w:type="pct"/>
            <w:tcBorders>
              <w:top w:val="nil"/>
              <w:left w:val="nil"/>
              <w:bottom w:val="single" w:sz="4" w:space="0" w:color="auto"/>
              <w:right w:val="single" w:sz="4" w:space="0" w:color="auto"/>
            </w:tcBorders>
            <w:shd w:val="clear" w:color="auto" w:fill="auto"/>
            <w:vAlign w:val="bottom"/>
            <w:hideMark/>
          </w:tcPr>
          <w:p w14:paraId="3587B4F7" w14:textId="325B2A40"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EEPROM 8K I2C 400KHZ 5UFDFPN</w:t>
            </w:r>
          </w:p>
        </w:tc>
      </w:tr>
      <w:tr w:rsidR="00FC2D00" w:rsidRPr="0034550F" w14:paraId="6C2A957B"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66B20D6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TMC5161</w:t>
            </w:r>
          </w:p>
        </w:tc>
        <w:tc>
          <w:tcPr>
            <w:tcW w:w="1010" w:type="pct"/>
            <w:tcBorders>
              <w:top w:val="nil"/>
              <w:left w:val="nil"/>
              <w:bottom w:val="single" w:sz="4" w:space="0" w:color="auto"/>
              <w:right w:val="single" w:sz="4" w:space="0" w:color="auto"/>
            </w:tcBorders>
            <w:shd w:val="clear" w:color="auto" w:fill="auto"/>
            <w:noWrap/>
            <w:vAlign w:val="bottom"/>
            <w:hideMark/>
          </w:tcPr>
          <w:p w14:paraId="57B8448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1460-1353-1-ND</w:t>
            </w:r>
          </w:p>
        </w:tc>
        <w:tc>
          <w:tcPr>
            <w:tcW w:w="818" w:type="pct"/>
            <w:tcBorders>
              <w:top w:val="nil"/>
              <w:left w:val="nil"/>
              <w:bottom w:val="single" w:sz="4" w:space="0" w:color="auto"/>
              <w:right w:val="single" w:sz="4" w:space="0" w:color="auto"/>
            </w:tcBorders>
            <w:shd w:val="clear" w:color="auto" w:fill="auto"/>
            <w:noWrap/>
            <w:vAlign w:val="bottom"/>
            <w:hideMark/>
          </w:tcPr>
          <w:p w14:paraId="532A371A"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TMC5161-AA-T</w:t>
            </w:r>
          </w:p>
        </w:tc>
        <w:tc>
          <w:tcPr>
            <w:tcW w:w="2430" w:type="pct"/>
            <w:tcBorders>
              <w:top w:val="nil"/>
              <w:left w:val="nil"/>
              <w:bottom w:val="single" w:sz="4" w:space="0" w:color="auto"/>
              <w:right w:val="single" w:sz="4" w:space="0" w:color="auto"/>
            </w:tcBorders>
            <w:shd w:val="clear" w:color="auto" w:fill="auto"/>
            <w:vAlign w:val="bottom"/>
            <w:hideMark/>
          </w:tcPr>
          <w:p w14:paraId="1590B98A" w14:textId="6E70A812"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STEPPER MOTOR CTLR/DVR SPI</w:t>
            </w:r>
          </w:p>
        </w:tc>
      </w:tr>
      <w:tr w:rsidR="006A086C" w:rsidRPr="0034550F" w14:paraId="06BA581D"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38B5924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RN41-I/RM</w:t>
            </w:r>
          </w:p>
        </w:tc>
        <w:tc>
          <w:tcPr>
            <w:tcW w:w="1010" w:type="pct"/>
            <w:tcBorders>
              <w:top w:val="nil"/>
              <w:left w:val="nil"/>
              <w:bottom w:val="single" w:sz="4" w:space="0" w:color="auto"/>
              <w:right w:val="single" w:sz="4" w:space="0" w:color="auto"/>
            </w:tcBorders>
            <w:shd w:val="clear" w:color="auto" w:fill="auto"/>
            <w:noWrap/>
            <w:vAlign w:val="bottom"/>
            <w:hideMark/>
          </w:tcPr>
          <w:p w14:paraId="28B9C513"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740-1007-ND</w:t>
            </w:r>
          </w:p>
        </w:tc>
        <w:tc>
          <w:tcPr>
            <w:tcW w:w="818" w:type="pct"/>
            <w:tcBorders>
              <w:top w:val="nil"/>
              <w:left w:val="nil"/>
              <w:bottom w:val="single" w:sz="4" w:space="0" w:color="auto"/>
              <w:right w:val="single" w:sz="4" w:space="0" w:color="auto"/>
            </w:tcBorders>
            <w:shd w:val="clear" w:color="auto" w:fill="auto"/>
            <w:noWrap/>
            <w:vAlign w:val="bottom"/>
            <w:hideMark/>
          </w:tcPr>
          <w:p w14:paraId="79CA397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RN41-I/RM</w:t>
            </w:r>
          </w:p>
        </w:tc>
        <w:tc>
          <w:tcPr>
            <w:tcW w:w="2430" w:type="pct"/>
            <w:tcBorders>
              <w:top w:val="nil"/>
              <w:left w:val="nil"/>
              <w:bottom w:val="single" w:sz="4" w:space="0" w:color="auto"/>
              <w:right w:val="single" w:sz="4" w:space="0" w:color="auto"/>
            </w:tcBorders>
            <w:shd w:val="clear" w:color="auto" w:fill="auto"/>
            <w:vAlign w:val="bottom"/>
            <w:hideMark/>
          </w:tcPr>
          <w:p w14:paraId="5E0BD36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RN-41 Series 100 Meter Range 3 Mbps Class 1 Bluetooth Module</w:t>
            </w:r>
          </w:p>
        </w:tc>
      </w:tr>
      <w:tr w:rsidR="00FC2D00" w:rsidRPr="0034550F" w14:paraId="2C77D62D"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35D2F26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SA555DR</w:t>
            </w:r>
          </w:p>
        </w:tc>
        <w:tc>
          <w:tcPr>
            <w:tcW w:w="1010" w:type="pct"/>
            <w:tcBorders>
              <w:top w:val="nil"/>
              <w:left w:val="nil"/>
              <w:bottom w:val="single" w:sz="4" w:space="0" w:color="auto"/>
              <w:right w:val="single" w:sz="4" w:space="0" w:color="auto"/>
            </w:tcBorders>
            <w:shd w:val="clear" w:color="auto" w:fill="auto"/>
            <w:noWrap/>
            <w:vAlign w:val="bottom"/>
            <w:hideMark/>
          </w:tcPr>
          <w:p w14:paraId="78AA3726"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296-14635-1-ND</w:t>
            </w:r>
          </w:p>
        </w:tc>
        <w:tc>
          <w:tcPr>
            <w:tcW w:w="818" w:type="pct"/>
            <w:tcBorders>
              <w:top w:val="nil"/>
              <w:left w:val="nil"/>
              <w:bottom w:val="single" w:sz="4" w:space="0" w:color="auto"/>
              <w:right w:val="single" w:sz="4" w:space="0" w:color="auto"/>
            </w:tcBorders>
            <w:shd w:val="clear" w:color="auto" w:fill="auto"/>
            <w:noWrap/>
            <w:vAlign w:val="bottom"/>
            <w:hideMark/>
          </w:tcPr>
          <w:p w14:paraId="3512B5E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SA555DR</w:t>
            </w:r>
          </w:p>
        </w:tc>
        <w:tc>
          <w:tcPr>
            <w:tcW w:w="2430" w:type="pct"/>
            <w:tcBorders>
              <w:top w:val="nil"/>
              <w:left w:val="nil"/>
              <w:bottom w:val="single" w:sz="4" w:space="0" w:color="auto"/>
              <w:right w:val="single" w:sz="4" w:space="0" w:color="auto"/>
            </w:tcBorders>
            <w:shd w:val="clear" w:color="auto" w:fill="auto"/>
            <w:vAlign w:val="bottom"/>
            <w:hideMark/>
          </w:tcPr>
          <w:p w14:paraId="29DA0829" w14:textId="72ECBE09"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OSC SGL TIMER 100KHZ 8-SOIC</w:t>
            </w:r>
          </w:p>
        </w:tc>
      </w:tr>
      <w:tr w:rsidR="00FC2D00" w:rsidRPr="0034550F" w14:paraId="254EDEBB"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0C60488E"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FT232RQ-REEL</w:t>
            </w:r>
          </w:p>
        </w:tc>
        <w:tc>
          <w:tcPr>
            <w:tcW w:w="1010" w:type="pct"/>
            <w:tcBorders>
              <w:top w:val="nil"/>
              <w:left w:val="nil"/>
              <w:bottom w:val="single" w:sz="4" w:space="0" w:color="auto"/>
              <w:right w:val="single" w:sz="4" w:space="0" w:color="auto"/>
            </w:tcBorders>
            <w:shd w:val="clear" w:color="auto" w:fill="auto"/>
            <w:noWrap/>
            <w:vAlign w:val="bottom"/>
            <w:hideMark/>
          </w:tcPr>
          <w:p w14:paraId="64CC18A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768-1008-1-ND</w:t>
            </w:r>
          </w:p>
        </w:tc>
        <w:tc>
          <w:tcPr>
            <w:tcW w:w="818" w:type="pct"/>
            <w:tcBorders>
              <w:top w:val="nil"/>
              <w:left w:val="nil"/>
              <w:bottom w:val="single" w:sz="4" w:space="0" w:color="auto"/>
              <w:right w:val="single" w:sz="4" w:space="0" w:color="auto"/>
            </w:tcBorders>
            <w:shd w:val="clear" w:color="auto" w:fill="auto"/>
            <w:noWrap/>
            <w:vAlign w:val="bottom"/>
            <w:hideMark/>
          </w:tcPr>
          <w:p w14:paraId="04DA607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FT232RQ-REEL</w:t>
            </w:r>
          </w:p>
        </w:tc>
        <w:tc>
          <w:tcPr>
            <w:tcW w:w="2430" w:type="pct"/>
            <w:tcBorders>
              <w:top w:val="nil"/>
              <w:left w:val="nil"/>
              <w:bottom w:val="single" w:sz="4" w:space="0" w:color="auto"/>
              <w:right w:val="single" w:sz="4" w:space="0" w:color="auto"/>
            </w:tcBorders>
            <w:shd w:val="clear" w:color="auto" w:fill="auto"/>
            <w:vAlign w:val="bottom"/>
            <w:hideMark/>
          </w:tcPr>
          <w:p w14:paraId="48B365A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USB Full Speed to Serial UART IC, Includes Oscillator and EEPROM - QFN-32</w:t>
            </w:r>
          </w:p>
        </w:tc>
      </w:tr>
      <w:tr w:rsidR="006A086C" w:rsidRPr="0034550F" w14:paraId="76218B97" w14:textId="77777777" w:rsidTr="00BB5740">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5DC36E7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VNH5019A-E</w:t>
            </w:r>
          </w:p>
        </w:tc>
        <w:tc>
          <w:tcPr>
            <w:tcW w:w="1010" w:type="pct"/>
            <w:tcBorders>
              <w:top w:val="nil"/>
              <w:left w:val="nil"/>
              <w:bottom w:val="single" w:sz="4" w:space="0" w:color="auto"/>
              <w:right w:val="single" w:sz="4" w:space="0" w:color="auto"/>
            </w:tcBorders>
            <w:shd w:val="clear" w:color="auto" w:fill="auto"/>
            <w:noWrap/>
            <w:vAlign w:val="bottom"/>
            <w:hideMark/>
          </w:tcPr>
          <w:p w14:paraId="2D71D6D3"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497-13073-1-ND</w:t>
            </w:r>
          </w:p>
        </w:tc>
        <w:tc>
          <w:tcPr>
            <w:tcW w:w="818" w:type="pct"/>
            <w:tcBorders>
              <w:top w:val="nil"/>
              <w:left w:val="nil"/>
              <w:bottom w:val="single" w:sz="4" w:space="0" w:color="auto"/>
              <w:right w:val="single" w:sz="4" w:space="0" w:color="auto"/>
            </w:tcBorders>
            <w:shd w:val="clear" w:color="auto" w:fill="auto"/>
            <w:noWrap/>
            <w:vAlign w:val="bottom"/>
            <w:hideMark/>
          </w:tcPr>
          <w:p w14:paraId="034B1F5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VNH5019ATR-E</w:t>
            </w:r>
          </w:p>
        </w:tc>
        <w:tc>
          <w:tcPr>
            <w:tcW w:w="2430" w:type="pct"/>
            <w:tcBorders>
              <w:top w:val="nil"/>
              <w:left w:val="nil"/>
              <w:bottom w:val="single" w:sz="4" w:space="0" w:color="auto"/>
              <w:right w:val="single" w:sz="4" w:space="0" w:color="auto"/>
            </w:tcBorders>
            <w:shd w:val="clear" w:color="auto" w:fill="auto"/>
            <w:vAlign w:val="bottom"/>
            <w:hideMark/>
          </w:tcPr>
          <w:p w14:paraId="73FE196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VNH5019A Series 24 V 30 A Fully Integrated H-Bridge Motor Driver-MultiPowerSO-30</w:t>
            </w:r>
          </w:p>
        </w:tc>
      </w:tr>
      <w:tr w:rsidR="00FC2D00" w:rsidRPr="0034550F" w14:paraId="13198632"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FF5047B"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NLAS2750MUTAG</w:t>
            </w:r>
          </w:p>
        </w:tc>
        <w:tc>
          <w:tcPr>
            <w:tcW w:w="1010" w:type="pct"/>
            <w:tcBorders>
              <w:top w:val="nil"/>
              <w:left w:val="nil"/>
              <w:bottom w:val="single" w:sz="4" w:space="0" w:color="auto"/>
              <w:right w:val="single" w:sz="4" w:space="0" w:color="auto"/>
            </w:tcBorders>
            <w:shd w:val="clear" w:color="auto" w:fill="auto"/>
            <w:noWrap/>
            <w:vAlign w:val="bottom"/>
            <w:hideMark/>
          </w:tcPr>
          <w:p w14:paraId="75B9E0C9"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NLAS2750MUTAGOSCT-ND</w:t>
            </w:r>
          </w:p>
        </w:tc>
        <w:tc>
          <w:tcPr>
            <w:tcW w:w="818" w:type="pct"/>
            <w:tcBorders>
              <w:top w:val="nil"/>
              <w:left w:val="nil"/>
              <w:bottom w:val="single" w:sz="4" w:space="0" w:color="auto"/>
              <w:right w:val="single" w:sz="4" w:space="0" w:color="auto"/>
            </w:tcBorders>
            <w:shd w:val="clear" w:color="auto" w:fill="auto"/>
            <w:noWrap/>
            <w:vAlign w:val="bottom"/>
            <w:hideMark/>
          </w:tcPr>
          <w:p w14:paraId="76F173D4"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NLAS2750MUTAG</w:t>
            </w:r>
          </w:p>
        </w:tc>
        <w:tc>
          <w:tcPr>
            <w:tcW w:w="2430" w:type="pct"/>
            <w:tcBorders>
              <w:top w:val="nil"/>
              <w:left w:val="nil"/>
              <w:bottom w:val="single" w:sz="4" w:space="0" w:color="auto"/>
              <w:right w:val="single" w:sz="4" w:space="0" w:color="auto"/>
            </w:tcBorders>
            <w:shd w:val="clear" w:color="auto" w:fill="auto"/>
            <w:vAlign w:val="bottom"/>
            <w:hideMark/>
          </w:tcPr>
          <w:p w14:paraId="27F5931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SWITCH DUAL SPDT 10UQFN</w:t>
            </w:r>
          </w:p>
        </w:tc>
      </w:tr>
      <w:tr w:rsidR="00FC2D00" w:rsidRPr="0034550F" w14:paraId="11AE8AD5"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553DEAA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NTB0104BQ,115</w:t>
            </w:r>
          </w:p>
        </w:tc>
        <w:tc>
          <w:tcPr>
            <w:tcW w:w="1010" w:type="pct"/>
            <w:tcBorders>
              <w:top w:val="nil"/>
              <w:left w:val="nil"/>
              <w:bottom w:val="single" w:sz="4" w:space="0" w:color="auto"/>
              <w:right w:val="single" w:sz="4" w:space="0" w:color="auto"/>
            </w:tcBorders>
            <w:shd w:val="clear" w:color="auto" w:fill="auto"/>
            <w:noWrap/>
            <w:vAlign w:val="bottom"/>
            <w:hideMark/>
          </w:tcPr>
          <w:p w14:paraId="435FF53D"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568-8404-1-ND</w:t>
            </w:r>
          </w:p>
        </w:tc>
        <w:tc>
          <w:tcPr>
            <w:tcW w:w="818" w:type="pct"/>
            <w:tcBorders>
              <w:top w:val="nil"/>
              <w:left w:val="nil"/>
              <w:bottom w:val="single" w:sz="4" w:space="0" w:color="auto"/>
              <w:right w:val="single" w:sz="4" w:space="0" w:color="auto"/>
            </w:tcBorders>
            <w:shd w:val="clear" w:color="auto" w:fill="auto"/>
            <w:noWrap/>
            <w:vAlign w:val="bottom"/>
            <w:hideMark/>
          </w:tcPr>
          <w:p w14:paraId="53500691"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NTB0104BQ,115</w:t>
            </w:r>
          </w:p>
        </w:tc>
        <w:tc>
          <w:tcPr>
            <w:tcW w:w="2430" w:type="pct"/>
            <w:tcBorders>
              <w:top w:val="nil"/>
              <w:left w:val="nil"/>
              <w:bottom w:val="single" w:sz="4" w:space="0" w:color="auto"/>
              <w:right w:val="single" w:sz="4" w:space="0" w:color="auto"/>
            </w:tcBorders>
            <w:shd w:val="clear" w:color="auto" w:fill="auto"/>
            <w:vAlign w:val="bottom"/>
            <w:hideMark/>
          </w:tcPr>
          <w:p w14:paraId="4018C79C"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IC TRNSLTR BIDIR 14DHVQFN</w:t>
            </w:r>
          </w:p>
        </w:tc>
      </w:tr>
      <w:tr w:rsidR="006A086C" w:rsidRPr="0034550F" w14:paraId="7C6051A3"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010DB14"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Peltier</w:t>
            </w:r>
          </w:p>
        </w:tc>
        <w:tc>
          <w:tcPr>
            <w:tcW w:w="1010" w:type="pct"/>
            <w:tcBorders>
              <w:top w:val="nil"/>
              <w:left w:val="nil"/>
              <w:bottom w:val="single" w:sz="4" w:space="0" w:color="auto"/>
              <w:right w:val="single" w:sz="4" w:space="0" w:color="auto"/>
            </w:tcBorders>
            <w:shd w:val="clear" w:color="auto" w:fill="auto"/>
            <w:noWrap/>
            <w:vAlign w:val="bottom"/>
            <w:hideMark/>
          </w:tcPr>
          <w:p w14:paraId="51B175F7"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1487-1006-ND</w:t>
            </w:r>
          </w:p>
        </w:tc>
        <w:tc>
          <w:tcPr>
            <w:tcW w:w="818" w:type="pct"/>
            <w:tcBorders>
              <w:top w:val="nil"/>
              <w:left w:val="nil"/>
              <w:bottom w:val="single" w:sz="4" w:space="0" w:color="auto"/>
              <w:right w:val="single" w:sz="4" w:space="0" w:color="auto"/>
            </w:tcBorders>
            <w:shd w:val="clear" w:color="auto" w:fill="auto"/>
            <w:noWrap/>
            <w:vAlign w:val="bottom"/>
            <w:hideMark/>
          </w:tcPr>
          <w:p w14:paraId="20076D8F"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430874-503</w:t>
            </w:r>
          </w:p>
        </w:tc>
        <w:tc>
          <w:tcPr>
            <w:tcW w:w="2430" w:type="pct"/>
            <w:tcBorders>
              <w:top w:val="nil"/>
              <w:left w:val="nil"/>
              <w:bottom w:val="single" w:sz="4" w:space="0" w:color="auto"/>
              <w:right w:val="single" w:sz="4" w:space="0" w:color="auto"/>
            </w:tcBorders>
            <w:shd w:val="clear" w:color="auto" w:fill="auto"/>
            <w:vAlign w:val="bottom"/>
            <w:hideMark/>
          </w:tcPr>
          <w:p w14:paraId="5802BED8"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PELTIER CP14,199,</w:t>
            </w:r>
            <w:proofErr w:type="gramStart"/>
            <w:r w:rsidRPr="0034550F">
              <w:rPr>
                <w:rFonts w:eastAsia="Times New Roman" w:cstheme="minorHAnsi"/>
                <w:color w:val="000000"/>
                <w:sz w:val="16"/>
                <w:szCs w:val="16"/>
              </w:rPr>
              <w:t>06,L</w:t>
            </w:r>
            <w:proofErr w:type="gramEnd"/>
            <w:r w:rsidRPr="0034550F">
              <w:rPr>
                <w:rFonts w:eastAsia="Times New Roman" w:cstheme="minorHAnsi"/>
                <w:color w:val="000000"/>
                <w:sz w:val="16"/>
                <w:szCs w:val="16"/>
              </w:rPr>
              <w:t>1 W4.5</w:t>
            </w:r>
          </w:p>
        </w:tc>
      </w:tr>
      <w:tr w:rsidR="006A086C" w:rsidRPr="0034550F" w14:paraId="0FF91602" w14:textId="77777777" w:rsidTr="00B14EB5">
        <w:trPr>
          <w:trHeight w:hRule="exact" w:val="288"/>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1628CD02"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Thermistor</w:t>
            </w:r>
          </w:p>
        </w:tc>
        <w:tc>
          <w:tcPr>
            <w:tcW w:w="1010" w:type="pct"/>
            <w:tcBorders>
              <w:top w:val="nil"/>
              <w:left w:val="nil"/>
              <w:bottom w:val="single" w:sz="4" w:space="0" w:color="auto"/>
              <w:right w:val="single" w:sz="4" w:space="0" w:color="auto"/>
            </w:tcBorders>
            <w:shd w:val="clear" w:color="auto" w:fill="auto"/>
            <w:noWrap/>
            <w:vAlign w:val="bottom"/>
            <w:hideMark/>
          </w:tcPr>
          <w:p w14:paraId="364D83B1"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BC2715-ND</w:t>
            </w:r>
          </w:p>
        </w:tc>
        <w:tc>
          <w:tcPr>
            <w:tcW w:w="818" w:type="pct"/>
            <w:tcBorders>
              <w:top w:val="nil"/>
              <w:left w:val="nil"/>
              <w:bottom w:val="single" w:sz="4" w:space="0" w:color="auto"/>
              <w:right w:val="single" w:sz="4" w:space="0" w:color="auto"/>
            </w:tcBorders>
            <w:shd w:val="clear" w:color="auto" w:fill="auto"/>
            <w:noWrap/>
            <w:vAlign w:val="bottom"/>
            <w:hideMark/>
          </w:tcPr>
          <w:p w14:paraId="56C1FF75"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NTCLE305E4103SB</w:t>
            </w:r>
          </w:p>
        </w:tc>
        <w:tc>
          <w:tcPr>
            <w:tcW w:w="2430" w:type="pct"/>
            <w:tcBorders>
              <w:top w:val="nil"/>
              <w:left w:val="nil"/>
              <w:bottom w:val="single" w:sz="4" w:space="0" w:color="auto"/>
              <w:right w:val="single" w:sz="4" w:space="0" w:color="auto"/>
            </w:tcBorders>
            <w:shd w:val="clear" w:color="auto" w:fill="auto"/>
            <w:vAlign w:val="bottom"/>
            <w:hideMark/>
          </w:tcPr>
          <w:p w14:paraId="6B720364" w14:textId="77777777" w:rsidR="00FC2D00" w:rsidRPr="0034550F" w:rsidRDefault="00FC2D00" w:rsidP="00F91797">
            <w:pPr>
              <w:spacing w:after="0" w:line="240" w:lineRule="auto"/>
              <w:rPr>
                <w:rFonts w:eastAsia="Times New Roman" w:cstheme="minorHAnsi"/>
                <w:color w:val="000000"/>
                <w:sz w:val="16"/>
                <w:szCs w:val="16"/>
              </w:rPr>
            </w:pPr>
            <w:r w:rsidRPr="0034550F">
              <w:rPr>
                <w:rFonts w:eastAsia="Times New Roman" w:cstheme="minorHAnsi"/>
                <w:color w:val="000000"/>
                <w:sz w:val="16"/>
                <w:szCs w:val="16"/>
              </w:rPr>
              <w:t>THERMISTOR NTC 10KOHM 3984K BEAD</w:t>
            </w:r>
          </w:p>
        </w:tc>
      </w:tr>
    </w:tbl>
    <w:p w14:paraId="029E0FA9" w14:textId="77777777" w:rsidR="00FC2D00" w:rsidRDefault="00FC2D00" w:rsidP="00F91797">
      <w:pPr>
        <w:rPr>
          <w:rFonts w:cstheme="minorHAnsi"/>
          <w:sz w:val="24"/>
          <w:szCs w:val="24"/>
        </w:rPr>
      </w:pPr>
    </w:p>
    <w:p w14:paraId="4777F14A" w14:textId="77777777" w:rsidR="00CE09C5" w:rsidRPr="00CE09C5" w:rsidRDefault="00CE09C5" w:rsidP="00F91797">
      <w:pPr>
        <w:pStyle w:val="ListParagraph"/>
        <w:ind w:left="2160"/>
        <w:contextualSpacing w:val="0"/>
        <w:rPr>
          <w:rFonts w:cstheme="minorHAnsi"/>
          <w:sz w:val="24"/>
          <w:szCs w:val="24"/>
        </w:rPr>
      </w:pPr>
    </w:p>
    <w:p w14:paraId="1B5A7A80" w14:textId="77777777" w:rsidR="00CB731F" w:rsidRPr="00976EB8" w:rsidRDefault="00CB731F" w:rsidP="00F91797">
      <w:pPr>
        <w:pStyle w:val="ListParagraph"/>
        <w:ind w:left="2160"/>
        <w:contextualSpacing w:val="0"/>
        <w:rPr>
          <w:rFonts w:cstheme="minorHAnsi"/>
          <w:sz w:val="24"/>
          <w:szCs w:val="24"/>
        </w:rPr>
      </w:pPr>
    </w:p>
    <w:p w14:paraId="6FCD2FD2" w14:textId="77777777" w:rsidR="001C7C43" w:rsidRDefault="001C7C43" w:rsidP="00F91797">
      <w:pPr>
        <w:rPr>
          <w:rFonts w:cstheme="minorHAnsi"/>
          <w:b/>
          <w:sz w:val="24"/>
          <w:szCs w:val="24"/>
        </w:rPr>
      </w:pPr>
      <w:r>
        <w:rPr>
          <w:rFonts w:cstheme="minorHAnsi"/>
          <w:b/>
          <w:sz w:val="24"/>
          <w:szCs w:val="24"/>
        </w:rPr>
        <w:br w:type="page"/>
      </w:r>
    </w:p>
    <w:p w14:paraId="6765D026" w14:textId="0C096EFC" w:rsidR="000D7663" w:rsidRPr="000D7663" w:rsidRDefault="005D7B58" w:rsidP="00F91797">
      <w:pPr>
        <w:pStyle w:val="Heading3"/>
      </w:pPr>
      <w:bookmarkStart w:id="17" w:name="_Toc2081890"/>
      <w:bookmarkStart w:id="18" w:name="_Toc2083321"/>
      <w:r w:rsidRPr="00E513C6">
        <w:lastRenderedPageBreak/>
        <w:t>Creating &amp; Importing Component Libraries</w:t>
      </w:r>
      <w:bookmarkEnd w:id="17"/>
      <w:bookmarkEnd w:id="18"/>
    </w:p>
    <w:p w14:paraId="450AC85C" w14:textId="03C249F9" w:rsidR="00D70CAB" w:rsidRPr="00F91797" w:rsidRDefault="000D7663" w:rsidP="00F91797">
      <w:pPr>
        <w:pStyle w:val="ListParagraph"/>
        <w:ind w:left="2160"/>
        <w:contextualSpacing w:val="0"/>
        <w:rPr>
          <w:rFonts w:cstheme="minorHAnsi"/>
          <w:sz w:val="24"/>
          <w:szCs w:val="24"/>
        </w:rPr>
      </w:pPr>
      <w:r>
        <w:rPr>
          <w:rFonts w:cstheme="minorHAnsi"/>
          <w:sz w:val="24"/>
          <w:szCs w:val="24"/>
        </w:rPr>
        <w:t xml:space="preserve">This </w:t>
      </w:r>
      <w:r w:rsidR="00D70CAB">
        <w:rPr>
          <w:rFonts w:cstheme="minorHAnsi"/>
          <w:sz w:val="24"/>
          <w:szCs w:val="24"/>
        </w:rPr>
        <w:t>link below</w:t>
      </w:r>
      <w:r>
        <w:rPr>
          <w:rFonts w:cstheme="minorHAnsi"/>
          <w:sz w:val="24"/>
          <w:szCs w:val="24"/>
        </w:rPr>
        <w:t xml:space="preserve"> gives a good description of how to make a component library.</w:t>
      </w:r>
      <w:r w:rsidR="00D70CAB">
        <w:rPr>
          <w:rFonts w:cstheme="minorHAnsi"/>
          <w:sz w:val="24"/>
          <w:szCs w:val="24"/>
        </w:rPr>
        <w:t xml:space="preserve">  When making component libraries, save them in the “Libraries” folder of the “</w:t>
      </w:r>
      <w:proofErr w:type="spellStart"/>
      <w:r w:rsidR="00D70CAB">
        <w:rPr>
          <w:rFonts w:cstheme="minorHAnsi"/>
          <w:sz w:val="24"/>
          <w:szCs w:val="24"/>
        </w:rPr>
        <w:t>AltiumLibraries</w:t>
      </w:r>
      <w:proofErr w:type="spellEnd"/>
      <w:r w:rsidR="00D70CAB">
        <w:rPr>
          <w:rFonts w:cstheme="minorHAnsi"/>
          <w:sz w:val="24"/>
          <w:szCs w:val="24"/>
        </w:rPr>
        <w:t>” repository.  Make a new branch of the repository and merge all your new parts back into master once you’ve finished a board design and created all the parts.</w:t>
      </w:r>
    </w:p>
    <w:p w14:paraId="3BD75AA7" w14:textId="59979437" w:rsidR="007871D8" w:rsidRPr="00F91797" w:rsidRDefault="00D70CAB" w:rsidP="00F91797">
      <w:pPr>
        <w:pStyle w:val="ListParagraph"/>
        <w:ind w:left="2160"/>
        <w:contextualSpacing w:val="0"/>
        <w:rPr>
          <w:rFonts w:cstheme="minorHAnsi"/>
          <w:sz w:val="24"/>
          <w:szCs w:val="24"/>
        </w:rPr>
      </w:pPr>
      <w:hyperlink r:id="rId12" w:history="1">
        <w:r w:rsidRPr="00D24F86">
          <w:rPr>
            <w:rStyle w:val="Hyperlink"/>
            <w:rFonts w:cstheme="minorHAnsi"/>
            <w:sz w:val="24"/>
            <w:szCs w:val="24"/>
          </w:rPr>
          <w:t>https://www.altium.com/documentation/18.0/display/ADES/((A+Look+at+Creating+Library+Components))_AD</w:t>
        </w:r>
      </w:hyperlink>
    </w:p>
    <w:p w14:paraId="18813C79" w14:textId="7D891B91" w:rsidR="00CA3009" w:rsidRPr="00F91797" w:rsidRDefault="007871D8" w:rsidP="00F91797">
      <w:pPr>
        <w:pStyle w:val="ListParagraph"/>
        <w:ind w:left="2160"/>
        <w:contextualSpacing w:val="0"/>
        <w:rPr>
          <w:rFonts w:cstheme="minorHAnsi"/>
          <w:sz w:val="24"/>
          <w:szCs w:val="24"/>
        </w:rPr>
      </w:pPr>
      <w:r>
        <w:rPr>
          <w:rFonts w:cstheme="minorHAnsi"/>
          <w:sz w:val="24"/>
          <w:szCs w:val="24"/>
        </w:rPr>
        <w:t xml:space="preserve">Many components also already have schematic symbols and footprints available for download.  </w:t>
      </w:r>
      <w:proofErr w:type="spellStart"/>
      <w:r>
        <w:rPr>
          <w:rFonts w:cstheme="minorHAnsi"/>
          <w:sz w:val="24"/>
          <w:szCs w:val="24"/>
        </w:rPr>
        <w:t>SnapEDA</w:t>
      </w:r>
      <w:proofErr w:type="spellEnd"/>
      <w:r>
        <w:rPr>
          <w:rFonts w:cstheme="minorHAnsi"/>
          <w:sz w:val="24"/>
          <w:szCs w:val="24"/>
        </w:rPr>
        <w:t xml:space="preserve">, </w:t>
      </w:r>
      <w:proofErr w:type="spellStart"/>
      <w:r>
        <w:rPr>
          <w:rFonts w:cstheme="minorHAnsi"/>
          <w:sz w:val="24"/>
          <w:szCs w:val="24"/>
        </w:rPr>
        <w:t>Digikey</w:t>
      </w:r>
      <w:proofErr w:type="spellEnd"/>
      <w:r>
        <w:rPr>
          <w:rFonts w:cstheme="minorHAnsi"/>
          <w:sz w:val="24"/>
          <w:szCs w:val="24"/>
        </w:rPr>
        <w:t xml:space="preserve">, and Altium Live all have part libraries for many components.  The downloaded folder will include instructions on how to import the library into Altium.  Usually, there will be a file named </w:t>
      </w:r>
      <w:proofErr w:type="spellStart"/>
      <w:r>
        <w:rPr>
          <w:rFonts w:cstheme="minorHAnsi"/>
          <w:sz w:val="24"/>
          <w:szCs w:val="24"/>
        </w:rPr>
        <w:t>AltiumDesigner</w:t>
      </w:r>
      <w:proofErr w:type="spellEnd"/>
      <w:r>
        <w:rPr>
          <w:rFonts w:cstheme="minorHAnsi"/>
          <w:sz w:val="24"/>
          <w:szCs w:val="24"/>
        </w:rPr>
        <w:t xml:space="preserve"> or something similar.  That will be the name of the library project once it’s imported, so change that file name to the name you want </w:t>
      </w:r>
      <w:r>
        <w:rPr>
          <w:rFonts w:cstheme="minorHAnsi"/>
          <w:i/>
          <w:sz w:val="24"/>
          <w:szCs w:val="24"/>
        </w:rPr>
        <w:t>before</w:t>
      </w:r>
      <w:r>
        <w:rPr>
          <w:rFonts w:cstheme="minorHAnsi"/>
          <w:sz w:val="24"/>
          <w:szCs w:val="24"/>
        </w:rPr>
        <w:t xml:space="preserve"> you import the part.</w:t>
      </w:r>
    </w:p>
    <w:p w14:paraId="3F973188" w14:textId="2FA48DD9" w:rsidR="00D70CAB" w:rsidRPr="00F91797" w:rsidRDefault="00CA3009" w:rsidP="00F91797">
      <w:pPr>
        <w:pStyle w:val="ListParagraph"/>
        <w:ind w:left="2160"/>
        <w:contextualSpacing w:val="0"/>
        <w:rPr>
          <w:rFonts w:cstheme="minorHAnsi"/>
          <w:sz w:val="24"/>
          <w:szCs w:val="24"/>
        </w:rPr>
      </w:pPr>
      <w:r>
        <w:rPr>
          <w:rFonts w:cstheme="minorHAnsi"/>
          <w:sz w:val="24"/>
          <w:szCs w:val="24"/>
        </w:rPr>
        <w:t>Components are defined in Integrated Library projects.  An Integrated Library project consists of Schematic Libraries and PCB Libraries, both of which can contain one part or several parts.</w:t>
      </w:r>
    </w:p>
    <w:p w14:paraId="473ADE48" w14:textId="6FD176FF" w:rsidR="004C4E8B" w:rsidRDefault="005D7B58" w:rsidP="00F91797">
      <w:pPr>
        <w:pStyle w:val="Heading4"/>
      </w:pPr>
      <w:bookmarkStart w:id="19" w:name="_Toc2081891"/>
      <w:bookmarkStart w:id="20" w:name="_Toc2083322"/>
      <w:r w:rsidRPr="0077261B">
        <w:t xml:space="preserve">Schematic </w:t>
      </w:r>
      <w:r w:rsidR="00CA3009">
        <w:t>L</w:t>
      </w:r>
      <w:r w:rsidRPr="0077261B">
        <w:t>ibrary</w:t>
      </w:r>
      <w:bookmarkEnd w:id="19"/>
      <w:bookmarkEnd w:id="20"/>
    </w:p>
    <w:p w14:paraId="125919FA" w14:textId="00428F74" w:rsidR="00C65409" w:rsidRPr="00F91797" w:rsidRDefault="00CA3009" w:rsidP="00F91797">
      <w:pPr>
        <w:pStyle w:val="ListParagraph"/>
        <w:ind w:left="2880"/>
        <w:contextualSpacing w:val="0"/>
        <w:rPr>
          <w:rFonts w:cstheme="minorHAnsi"/>
          <w:sz w:val="24"/>
          <w:szCs w:val="24"/>
        </w:rPr>
      </w:pPr>
      <w:r>
        <w:rPr>
          <w:rFonts w:cstheme="minorHAnsi"/>
          <w:sz w:val="24"/>
          <w:szCs w:val="24"/>
        </w:rPr>
        <w:t>The Schematic Library is where the circuit symbol for a part is defined.  This is also where you associate a footprint to a component, through the Properties tab.</w:t>
      </w:r>
    </w:p>
    <w:p w14:paraId="4442006E" w14:textId="3F143DAB" w:rsidR="00C65409" w:rsidRDefault="005D7B58" w:rsidP="00F91797">
      <w:pPr>
        <w:pStyle w:val="Heading4"/>
      </w:pPr>
      <w:bookmarkStart w:id="21" w:name="_Toc2081892"/>
      <w:bookmarkStart w:id="22" w:name="_Toc2083323"/>
      <w:r w:rsidRPr="0077261B">
        <w:t xml:space="preserve">Footprint </w:t>
      </w:r>
      <w:r w:rsidR="00CA3009">
        <w:t>L</w:t>
      </w:r>
      <w:r w:rsidRPr="0077261B">
        <w:t>ibrary</w:t>
      </w:r>
      <w:bookmarkEnd w:id="21"/>
      <w:bookmarkEnd w:id="22"/>
    </w:p>
    <w:p w14:paraId="1FDEFB2F" w14:textId="354F6665" w:rsidR="00C65409" w:rsidRPr="00F91797" w:rsidRDefault="00C65409" w:rsidP="00F91797">
      <w:pPr>
        <w:pStyle w:val="ListParagraph"/>
        <w:ind w:left="2880"/>
        <w:contextualSpacing w:val="0"/>
        <w:rPr>
          <w:rFonts w:cstheme="minorHAnsi"/>
          <w:sz w:val="24"/>
          <w:szCs w:val="24"/>
        </w:rPr>
      </w:pPr>
      <w:r>
        <w:rPr>
          <w:rFonts w:cstheme="minorHAnsi"/>
          <w:sz w:val="24"/>
          <w:szCs w:val="24"/>
        </w:rPr>
        <w:t xml:space="preserve">The Footprint Library defines the PCB footprint for a part.  Pads and holes can be placed manually, or Altium’s built-in footprint wizard can be used to create footprints.  </w:t>
      </w:r>
      <w:r w:rsidR="008370A6">
        <w:rPr>
          <w:rFonts w:cstheme="minorHAnsi"/>
          <w:sz w:val="24"/>
          <w:szCs w:val="24"/>
        </w:rPr>
        <w:t>Use the datasheet to verify the footprint is correct</w:t>
      </w:r>
      <w:r w:rsidR="00F91797">
        <w:rPr>
          <w:rFonts w:cstheme="minorHAnsi"/>
          <w:sz w:val="24"/>
          <w:szCs w:val="24"/>
        </w:rPr>
        <w:t>.</w:t>
      </w:r>
    </w:p>
    <w:p w14:paraId="05D6F5A3" w14:textId="093AA262" w:rsidR="005D7B58" w:rsidRDefault="005D7B58" w:rsidP="00F91797">
      <w:pPr>
        <w:pStyle w:val="Heading4"/>
      </w:pPr>
      <w:bookmarkStart w:id="23" w:name="_Toc2081893"/>
      <w:bookmarkStart w:id="24" w:name="_Toc2083324"/>
      <w:r w:rsidRPr="0077261B">
        <w:t xml:space="preserve">3D </w:t>
      </w:r>
      <w:r w:rsidR="00CA3009">
        <w:t>M</w:t>
      </w:r>
      <w:r w:rsidRPr="0077261B">
        <w:t>odels</w:t>
      </w:r>
      <w:bookmarkEnd w:id="23"/>
      <w:bookmarkEnd w:id="24"/>
    </w:p>
    <w:p w14:paraId="750B585E" w14:textId="166CAAC1" w:rsidR="009B78C3" w:rsidRPr="00F91797" w:rsidRDefault="008370A6" w:rsidP="00F91797">
      <w:pPr>
        <w:pStyle w:val="ListParagraph"/>
        <w:ind w:left="2880"/>
        <w:contextualSpacing w:val="0"/>
        <w:rPr>
          <w:rFonts w:cstheme="minorHAnsi"/>
          <w:sz w:val="24"/>
          <w:szCs w:val="24"/>
        </w:rPr>
      </w:pPr>
      <w:r>
        <w:rPr>
          <w:rFonts w:cstheme="minorHAnsi"/>
          <w:sz w:val="24"/>
          <w:szCs w:val="24"/>
        </w:rPr>
        <w:t xml:space="preserve">3D models of components may be added to the Footprint Library.  Many parts with libraries available online include 3D models.  Also, </w:t>
      </w:r>
      <w:hyperlink r:id="rId13" w:history="1">
        <w:r w:rsidRPr="00D24F86">
          <w:rPr>
            <w:rStyle w:val="Hyperlink"/>
            <w:rFonts w:cstheme="minorHAnsi"/>
            <w:sz w:val="24"/>
            <w:szCs w:val="24"/>
          </w:rPr>
          <w:t>www.3dcontentcentral.com</w:t>
        </w:r>
      </w:hyperlink>
      <w:r>
        <w:rPr>
          <w:rFonts w:cstheme="minorHAnsi"/>
          <w:sz w:val="24"/>
          <w:szCs w:val="24"/>
        </w:rPr>
        <w:t xml:space="preserve"> has free 3D models for nearly every footprint.  </w:t>
      </w:r>
      <w:r w:rsidR="00FC7173">
        <w:rPr>
          <w:rFonts w:cstheme="minorHAnsi"/>
          <w:sz w:val="24"/>
          <w:szCs w:val="24"/>
        </w:rPr>
        <w:t>A STEP file can be associated with a part by adding a 3D model to a Footprint Library.  To do this, click “Place -&gt; 3D Body”.  Then hit the “Tab” key to open the properties.  Choose “Generic”.  This will open a window to choose a file.  Navigate to the location of the STEP file and open it.  Pressing “3” will switch to 3D view, where you can align the 3D model with the footprint.  Pressing “2” will switch back to 2D view.</w:t>
      </w:r>
    </w:p>
    <w:p w14:paraId="102CF2FF" w14:textId="0926BF0E" w:rsidR="005B26B1" w:rsidRPr="009D0161" w:rsidRDefault="005B26B1" w:rsidP="00F91797">
      <w:pPr>
        <w:pStyle w:val="Heading3"/>
      </w:pPr>
      <w:bookmarkStart w:id="25" w:name="_Toc2081894"/>
      <w:bookmarkStart w:id="26" w:name="_Toc2083325"/>
      <w:r w:rsidRPr="00E513C6">
        <w:t>Test Points</w:t>
      </w:r>
      <w:bookmarkEnd w:id="25"/>
      <w:bookmarkEnd w:id="26"/>
    </w:p>
    <w:p w14:paraId="0D64CA22" w14:textId="36FB0D5C" w:rsidR="00C1428A" w:rsidRPr="00F91797" w:rsidRDefault="009D0161" w:rsidP="00F91797">
      <w:pPr>
        <w:pStyle w:val="ListParagraph"/>
        <w:ind w:left="2160"/>
        <w:contextualSpacing w:val="0"/>
        <w:rPr>
          <w:rFonts w:cstheme="minorHAnsi"/>
          <w:sz w:val="24"/>
          <w:szCs w:val="24"/>
        </w:rPr>
      </w:pPr>
      <w:r>
        <w:rPr>
          <w:rFonts w:cstheme="minorHAnsi"/>
          <w:sz w:val="24"/>
          <w:szCs w:val="24"/>
        </w:rPr>
        <w:t>Test points should be connected to all signals of interest.  This includes power (24V, 5V, 3.3V, GND, etc.), communication (RS485 D+ &amp; D-, TX, RX, DE, SPI signals, I2C signals, etc.), and any other important nets that could be helpful for debugging.</w:t>
      </w:r>
      <w:r w:rsidR="00C16211">
        <w:rPr>
          <w:rFonts w:cstheme="minorHAnsi"/>
          <w:sz w:val="24"/>
          <w:szCs w:val="24"/>
        </w:rPr>
        <w:t xml:space="preserve">  The test point </w:t>
      </w:r>
      <w:r w:rsidR="0006623A">
        <w:rPr>
          <w:rFonts w:cstheme="minorHAnsi"/>
          <w:sz w:val="24"/>
          <w:szCs w:val="24"/>
        </w:rPr>
        <w:lastRenderedPageBreak/>
        <w:t>“</w:t>
      </w:r>
      <w:r w:rsidR="0006623A" w:rsidRPr="0006623A">
        <w:rPr>
          <w:rFonts w:cstheme="minorHAnsi"/>
          <w:sz w:val="24"/>
          <w:szCs w:val="24"/>
        </w:rPr>
        <w:t>RCU-0C</w:t>
      </w:r>
      <w:r w:rsidR="0006623A">
        <w:rPr>
          <w:rFonts w:cstheme="minorHAnsi"/>
          <w:sz w:val="24"/>
          <w:szCs w:val="24"/>
        </w:rPr>
        <w:t>” is preferred because it is very small and test leads can be connected to them easily.</w:t>
      </w:r>
      <w:r w:rsidR="002546E8">
        <w:rPr>
          <w:rFonts w:cstheme="minorHAnsi"/>
          <w:sz w:val="24"/>
          <w:szCs w:val="24"/>
        </w:rPr>
        <w:t xml:space="preserve">  It is about the size of a 603 resistor.</w:t>
      </w:r>
    </w:p>
    <w:p w14:paraId="2EEA3310" w14:textId="5192F0D2" w:rsidR="004F6420" w:rsidRPr="00F91797" w:rsidRDefault="00C1428A" w:rsidP="00F91797">
      <w:pPr>
        <w:pStyle w:val="ListParagraph"/>
        <w:ind w:left="2160"/>
        <w:contextualSpacing w:val="0"/>
        <w:rPr>
          <w:rFonts w:cstheme="minorHAnsi"/>
          <w:sz w:val="24"/>
          <w:szCs w:val="24"/>
        </w:rPr>
      </w:pPr>
      <w:r>
        <w:rPr>
          <w:rFonts w:cstheme="minorHAnsi"/>
          <w:sz w:val="24"/>
          <w:szCs w:val="24"/>
        </w:rPr>
        <w:t>When placing test points on the PCB, be sure to space them out enough that you will be able to clip the test leads to the board.  Try to keep all test points on the top side of the board.</w:t>
      </w:r>
    </w:p>
    <w:p w14:paraId="1A3F6106" w14:textId="19E630C8" w:rsidR="004C4E8B" w:rsidRPr="00E513C6" w:rsidRDefault="004C4E8B" w:rsidP="00F91797">
      <w:pPr>
        <w:pStyle w:val="Heading2"/>
      </w:pPr>
      <w:bookmarkStart w:id="27" w:name="_Toc2081895"/>
      <w:bookmarkStart w:id="28" w:name="_Toc2083326"/>
      <w:r w:rsidRPr="00E513C6">
        <w:t>PCB DESIGN</w:t>
      </w:r>
      <w:bookmarkEnd w:id="27"/>
      <w:bookmarkEnd w:id="28"/>
    </w:p>
    <w:p w14:paraId="1B700037" w14:textId="77777777" w:rsidR="004C4E8B" w:rsidRPr="00E513C6" w:rsidRDefault="004C4E8B" w:rsidP="00F91797">
      <w:pPr>
        <w:pStyle w:val="Heading3"/>
      </w:pPr>
      <w:bookmarkStart w:id="29" w:name="_Toc2081896"/>
      <w:bookmarkStart w:id="30" w:name="_Toc2083327"/>
      <w:r w:rsidRPr="00E513C6">
        <w:t>Design Rules</w:t>
      </w:r>
      <w:bookmarkEnd w:id="29"/>
      <w:bookmarkEnd w:id="30"/>
    </w:p>
    <w:p w14:paraId="74C7902F" w14:textId="005BC50E" w:rsidR="004C4E8B" w:rsidRDefault="00A34551" w:rsidP="00F91797">
      <w:pPr>
        <w:pStyle w:val="Heading4"/>
      </w:pPr>
      <w:bookmarkStart w:id="31" w:name="_Toc2081897"/>
      <w:bookmarkStart w:id="32" w:name="_Toc2083328"/>
      <w:r w:rsidRPr="0077261B">
        <w:t>Clearance</w:t>
      </w:r>
      <w:bookmarkEnd w:id="31"/>
      <w:bookmarkEnd w:id="32"/>
    </w:p>
    <w:p w14:paraId="463F3AFC" w14:textId="22B62118" w:rsidR="004F6420" w:rsidRPr="00F91797" w:rsidRDefault="00A879DA" w:rsidP="00F91797">
      <w:pPr>
        <w:pStyle w:val="ListParagraph"/>
        <w:numPr>
          <w:ilvl w:val="4"/>
          <w:numId w:val="9"/>
        </w:numPr>
        <w:contextualSpacing w:val="0"/>
        <w:rPr>
          <w:rFonts w:cstheme="minorHAnsi"/>
          <w:sz w:val="24"/>
          <w:szCs w:val="24"/>
        </w:rPr>
      </w:pPr>
      <w:r>
        <w:rPr>
          <w:rFonts w:cstheme="minorHAnsi"/>
          <w:sz w:val="24"/>
          <w:szCs w:val="24"/>
        </w:rPr>
        <w:t>6 mil clearance</w:t>
      </w:r>
    </w:p>
    <w:p w14:paraId="5DAD685B" w14:textId="6D92A74E" w:rsidR="004C4E8B" w:rsidRPr="0077261B" w:rsidRDefault="0077261B" w:rsidP="00F91797">
      <w:pPr>
        <w:pStyle w:val="Heading4"/>
      </w:pPr>
      <w:bookmarkStart w:id="33" w:name="_Toc2081898"/>
      <w:bookmarkStart w:id="34" w:name="_Toc2083329"/>
      <w:r w:rsidRPr="0077261B">
        <w:t xml:space="preserve">Trace </w:t>
      </w:r>
      <w:r w:rsidR="00A34551" w:rsidRPr="0077261B">
        <w:t>Width</w:t>
      </w:r>
      <w:bookmarkEnd w:id="33"/>
      <w:bookmarkEnd w:id="34"/>
    </w:p>
    <w:p w14:paraId="074A132F" w14:textId="77777777" w:rsidR="004C4E8B" w:rsidRPr="00E513C6" w:rsidRDefault="00A34551" w:rsidP="00F91797">
      <w:pPr>
        <w:pStyle w:val="ListParagraph"/>
        <w:numPr>
          <w:ilvl w:val="4"/>
          <w:numId w:val="9"/>
        </w:numPr>
        <w:contextualSpacing w:val="0"/>
        <w:rPr>
          <w:rFonts w:cstheme="minorHAnsi"/>
          <w:sz w:val="24"/>
          <w:szCs w:val="24"/>
        </w:rPr>
      </w:pPr>
      <w:r w:rsidRPr="00E513C6">
        <w:rPr>
          <w:rFonts w:cstheme="minorHAnsi"/>
          <w:sz w:val="24"/>
          <w:szCs w:val="24"/>
        </w:rPr>
        <w:t>Signals – 10 mils (minimum)</w:t>
      </w:r>
    </w:p>
    <w:p w14:paraId="19774F55" w14:textId="14217284" w:rsidR="004F6420" w:rsidRPr="00F91797" w:rsidRDefault="00A34551" w:rsidP="00F91797">
      <w:pPr>
        <w:pStyle w:val="ListParagraph"/>
        <w:numPr>
          <w:ilvl w:val="4"/>
          <w:numId w:val="9"/>
        </w:numPr>
        <w:contextualSpacing w:val="0"/>
        <w:rPr>
          <w:rFonts w:cstheme="minorHAnsi"/>
          <w:sz w:val="24"/>
          <w:szCs w:val="24"/>
        </w:rPr>
      </w:pPr>
      <w:r w:rsidRPr="00E513C6">
        <w:rPr>
          <w:rFonts w:cstheme="minorHAnsi"/>
          <w:sz w:val="24"/>
          <w:szCs w:val="24"/>
        </w:rPr>
        <w:t xml:space="preserve">Power – </w:t>
      </w:r>
      <w:r w:rsidR="004064B1">
        <w:rPr>
          <w:rFonts w:cstheme="minorHAnsi"/>
          <w:sz w:val="24"/>
          <w:szCs w:val="24"/>
        </w:rPr>
        <w:t>D</w:t>
      </w:r>
      <w:r w:rsidRPr="00E513C6">
        <w:rPr>
          <w:rFonts w:cstheme="minorHAnsi"/>
          <w:sz w:val="24"/>
          <w:szCs w:val="24"/>
        </w:rPr>
        <w:t xml:space="preserve">epends highly on power </w:t>
      </w:r>
      <w:r w:rsidR="00033DB0">
        <w:rPr>
          <w:rFonts w:cstheme="minorHAnsi"/>
          <w:sz w:val="24"/>
          <w:szCs w:val="24"/>
        </w:rPr>
        <w:t>consumption</w:t>
      </w:r>
      <w:r w:rsidRPr="00E513C6">
        <w:rPr>
          <w:rFonts w:cstheme="minorHAnsi"/>
          <w:sz w:val="24"/>
          <w:szCs w:val="24"/>
        </w:rPr>
        <w:t xml:space="preserve">.  Use </w:t>
      </w:r>
      <w:r w:rsidR="00033DB0">
        <w:rPr>
          <w:rFonts w:cstheme="minorHAnsi"/>
          <w:sz w:val="24"/>
          <w:szCs w:val="24"/>
        </w:rPr>
        <w:t xml:space="preserve">an </w:t>
      </w:r>
      <w:r w:rsidRPr="00E513C6">
        <w:rPr>
          <w:rFonts w:cstheme="minorHAnsi"/>
          <w:sz w:val="24"/>
          <w:szCs w:val="24"/>
        </w:rPr>
        <w:t>online calculator</w:t>
      </w:r>
      <w:r w:rsidR="00033DB0">
        <w:rPr>
          <w:rFonts w:cstheme="minorHAnsi"/>
          <w:sz w:val="24"/>
          <w:szCs w:val="24"/>
        </w:rPr>
        <w:t xml:space="preserve"> like </w:t>
      </w:r>
      <w:hyperlink r:id="rId14" w:history="1">
        <w:r w:rsidR="00033DB0" w:rsidRPr="00677888">
          <w:rPr>
            <w:rStyle w:val="Hyperlink"/>
            <w:rFonts w:cstheme="minorHAnsi"/>
            <w:sz w:val="24"/>
            <w:szCs w:val="24"/>
          </w:rPr>
          <w:t>https://www.4pcb.com/trace-width-calculator.html</w:t>
        </w:r>
      </w:hyperlink>
      <w:r w:rsidR="00033DB0">
        <w:rPr>
          <w:rFonts w:cstheme="minorHAnsi"/>
          <w:sz w:val="24"/>
          <w:szCs w:val="24"/>
        </w:rPr>
        <w:t xml:space="preserve"> </w:t>
      </w:r>
      <w:r w:rsidRPr="00E513C6">
        <w:rPr>
          <w:rFonts w:cstheme="minorHAnsi"/>
          <w:sz w:val="24"/>
          <w:szCs w:val="24"/>
        </w:rPr>
        <w:t>to decide minimum trace width.</w:t>
      </w:r>
    </w:p>
    <w:p w14:paraId="6E7F4A28" w14:textId="77777777" w:rsidR="00475947" w:rsidRPr="0077261B" w:rsidRDefault="00A34551" w:rsidP="00F91797">
      <w:pPr>
        <w:pStyle w:val="Heading4"/>
      </w:pPr>
      <w:bookmarkStart w:id="35" w:name="_Toc2081899"/>
      <w:bookmarkStart w:id="36" w:name="_Toc2083330"/>
      <w:r w:rsidRPr="0077261B">
        <w:t xml:space="preserve">Via </w:t>
      </w:r>
      <w:r w:rsidR="00845738" w:rsidRPr="0077261B">
        <w:t>S</w:t>
      </w:r>
      <w:r w:rsidRPr="0077261B">
        <w:t>izes</w:t>
      </w:r>
      <w:bookmarkEnd w:id="35"/>
      <w:bookmarkEnd w:id="36"/>
    </w:p>
    <w:p w14:paraId="4EA31E03" w14:textId="19EB0CD1" w:rsidR="00475947" w:rsidRPr="00475947" w:rsidRDefault="00475947" w:rsidP="00F91797">
      <w:pPr>
        <w:pStyle w:val="ListParagraph"/>
        <w:ind w:left="2880"/>
        <w:contextualSpacing w:val="0"/>
        <w:rPr>
          <w:rFonts w:cstheme="minorHAnsi"/>
          <w:sz w:val="24"/>
          <w:szCs w:val="24"/>
        </w:rPr>
      </w:pPr>
      <w:r w:rsidRPr="00475947">
        <w:rPr>
          <w:rFonts w:cstheme="minorHAnsi"/>
          <w:sz w:val="24"/>
          <w:szCs w:val="24"/>
        </w:rPr>
        <w:t>If space allows, make the hole size equal to the trace size and the diameter twice the hole size</w:t>
      </w:r>
      <w:r>
        <w:rPr>
          <w:rFonts w:cstheme="minorHAnsi"/>
          <w:sz w:val="24"/>
          <w:szCs w:val="24"/>
        </w:rPr>
        <w:t xml:space="preserve">.  </w:t>
      </w:r>
      <w:r w:rsidRPr="00475947">
        <w:rPr>
          <w:rFonts w:cstheme="minorHAnsi"/>
          <w:sz w:val="24"/>
          <w:szCs w:val="24"/>
        </w:rPr>
        <w:t>If you must transfer a very wide trace (&gt; 30 mils) to a different layer, use multiple vias in a grid (3x3, 4x4, etc.) to better transfer current to the other layer</w:t>
      </w:r>
      <w:r>
        <w:rPr>
          <w:rFonts w:cstheme="minorHAnsi"/>
          <w:sz w:val="24"/>
          <w:szCs w:val="24"/>
        </w:rPr>
        <w:t>.</w:t>
      </w:r>
    </w:p>
    <w:p w14:paraId="33946905" w14:textId="0E1DA3DC" w:rsidR="004C4E8B" w:rsidRPr="00E513C6" w:rsidRDefault="00A34551" w:rsidP="00F91797">
      <w:pPr>
        <w:pStyle w:val="ListParagraph"/>
        <w:numPr>
          <w:ilvl w:val="4"/>
          <w:numId w:val="9"/>
        </w:numPr>
        <w:contextualSpacing w:val="0"/>
        <w:rPr>
          <w:rFonts w:cstheme="minorHAnsi"/>
          <w:sz w:val="24"/>
          <w:szCs w:val="24"/>
        </w:rPr>
      </w:pPr>
      <w:r w:rsidRPr="00E513C6">
        <w:rPr>
          <w:rFonts w:cstheme="minorHAnsi"/>
          <w:sz w:val="24"/>
          <w:szCs w:val="24"/>
        </w:rPr>
        <w:t xml:space="preserve">10 mil trace -&gt; 10 mil hole, 20 mil </w:t>
      </w:r>
      <w:proofErr w:type="gramStart"/>
      <w:r w:rsidRPr="00E513C6">
        <w:rPr>
          <w:rFonts w:cstheme="minorHAnsi"/>
          <w:sz w:val="24"/>
          <w:szCs w:val="24"/>
        </w:rPr>
        <w:t>diameter</w:t>
      </w:r>
      <w:proofErr w:type="gramEnd"/>
      <w:r w:rsidR="00475947">
        <w:rPr>
          <w:rFonts w:cstheme="minorHAnsi"/>
          <w:sz w:val="24"/>
          <w:szCs w:val="24"/>
        </w:rPr>
        <w:t xml:space="preserve"> (smaller vias not recommended)</w:t>
      </w:r>
    </w:p>
    <w:p w14:paraId="2BD916CF" w14:textId="4BC64754" w:rsidR="004C4E8B" w:rsidRDefault="00A34551" w:rsidP="00F91797">
      <w:pPr>
        <w:pStyle w:val="ListParagraph"/>
        <w:numPr>
          <w:ilvl w:val="4"/>
          <w:numId w:val="9"/>
        </w:numPr>
        <w:contextualSpacing w:val="0"/>
        <w:rPr>
          <w:rFonts w:cstheme="minorHAnsi"/>
          <w:sz w:val="24"/>
          <w:szCs w:val="24"/>
        </w:rPr>
      </w:pPr>
      <w:r w:rsidRPr="00E513C6">
        <w:rPr>
          <w:rFonts w:cstheme="minorHAnsi"/>
          <w:sz w:val="24"/>
          <w:szCs w:val="24"/>
        </w:rPr>
        <w:t xml:space="preserve">30 mil trace -&gt; 15 mil hole, 30 mil </w:t>
      </w:r>
      <w:proofErr w:type="gramStart"/>
      <w:r w:rsidRPr="00E513C6">
        <w:rPr>
          <w:rFonts w:cstheme="minorHAnsi"/>
          <w:sz w:val="24"/>
          <w:szCs w:val="24"/>
        </w:rPr>
        <w:t>diameter</w:t>
      </w:r>
      <w:proofErr w:type="gramEnd"/>
      <w:r w:rsidR="00EB0EBD">
        <w:rPr>
          <w:rFonts w:cstheme="minorHAnsi"/>
          <w:sz w:val="24"/>
          <w:szCs w:val="24"/>
        </w:rPr>
        <w:t xml:space="preserve"> (for space-constrained boards)</w:t>
      </w:r>
    </w:p>
    <w:p w14:paraId="10AB379D" w14:textId="305141F0" w:rsidR="00C01182" w:rsidRDefault="00C01182" w:rsidP="00F91797">
      <w:pPr>
        <w:pStyle w:val="ListParagraph"/>
        <w:numPr>
          <w:ilvl w:val="4"/>
          <w:numId w:val="9"/>
        </w:numPr>
        <w:contextualSpacing w:val="0"/>
        <w:rPr>
          <w:rFonts w:cstheme="minorHAnsi"/>
          <w:sz w:val="24"/>
          <w:szCs w:val="24"/>
        </w:rPr>
      </w:pPr>
      <w:r>
        <w:rPr>
          <w:rFonts w:cstheme="minorHAnsi"/>
          <w:sz w:val="24"/>
          <w:szCs w:val="24"/>
        </w:rPr>
        <w:t>&gt;30 mil trace -&gt; multiple 15 mil hole, 30 mil diameter vias in a grid</w:t>
      </w:r>
    </w:p>
    <w:p w14:paraId="3FFAF718" w14:textId="3F1465AE" w:rsidR="004F6420" w:rsidRPr="00F91797" w:rsidRDefault="003B5FC4" w:rsidP="00F91797">
      <w:pPr>
        <w:pStyle w:val="ListParagraph"/>
        <w:numPr>
          <w:ilvl w:val="5"/>
          <w:numId w:val="9"/>
        </w:numPr>
        <w:contextualSpacing w:val="0"/>
        <w:rPr>
          <w:rFonts w:cstheme="minorHAnsi"/>
          <w:sz w:val="24"/>
          <w:szCs w:val="24"/>
        </w:rPr>
      </w:pPr>
      <w:r>
        <w:rPr>
          <w:rFonts w:cstheme="minorHAnsi"/>
          <w:sz w:val="24"/>
          <w:szCs w:val="24"/>
        </w:rPr>
        <w:t>Altium Designer can be tricky about placing multiple vias on a trace.  Sometimes it will automatically delete redundant vias and traces.  If this is a problem, two small polygons can be poured on the layers where the signal transfer will occur, and the vias can be placed here.</w:t>
      </w:r>
    </w:p>
    <w:p w14:paraId="63E34140" w14:textId="4F36D876" w:rsidR="004C4E8B" w:rsidRPr="0077261B" w:rsidRDefault="00A34551" w:rsidP="00F91797">
      <w:pPr>
        <w:pStyle w:val="Heading4"/>
      </w:pPr>
      <w:bookmarkStart w:id="37" w:name="_Toc2081900"/>
      <w:bookmarkStart w:id="38" w:name="_Toc2083331"/>
      <w:r w:rsidRPr="0077261B">
        <w:t>Polygon Connect</w:t>
      </w:r>
      <w:r w:rsidR="00EF0078" w:rsidRPr="0077261B">
        <w:t>ion</w:t>
      </w:r>
      <w:r w:rsidRPr="0077261B">
        <w:t xml:space="preserve"> Styles</w:t>
      </w:r>
      <w:bookmarkEnd w:id="37"/>
      <w:bookmarkEnd w:id="38"/>
    </w:p>
    <w:p w14:paraId="061B01C2" w14:textId="44907515" w:rsidR="00EF0078" w:rsidRPr="00E513C6" w:rsidRDefault="00EF0078" w:rsidP="00F91797">
      <w:pPr>
        <w:pStyle w:val="ListParagraph"/>
        <w:ind w:left="2880"/>
        <w:contextualSpacing w:val="0"/>
        <w:rPr>
          <w:rFonts w:cstheme="minorHAnsi"/>
          <w:sz w:val="24"/>
          <w:szCs w:val="24"/>
        </w:rPr>
      </w:pPr>
      <w:r>
        <w:rPr>
          <w:rFonts w:cstheme="minorHAnsi"/>
          <w:sz w:val="24"/>
          <w:szCs w:val="24"/>
        </w:rPr>
        <w:t>The Design Rules can be used to determine how polygons connect to though-hole pads, SMD pads, and vias.  To cause changes to these rules to take effect on existing polygons, click “Tools -&gt; Polygon Pours -&gt; Repour All”.  For pads that don’t carry much current, it’s desirable to use a thermal relief connection style to make soldering easier.</w:t>
      </w:r>
    </w:p>
    <w:p w14:paraId="4A0F08B3" w14:textId="77777777" w:rsidR="004C4E8B" w:rsidRPr="00E513C6" w:rsidRDefault="00A34551" w:rsidP="00F91797">
      <w:pPr>
        <w:pStyle w:val="ListParagraph"/>
        <w:numPr>
          <w:ilvl w:val="4"/>
          <w:numId w:val="9"/>
        </w:numPr>
        <w:contextualSpacing w:val="0"/>
        <w:rPr>
          <w:rFonts w:cstheme="minorHAnsi"/>
          <w:sz w:val="24"/>
          <w:szCs w:val="24"/>
        </w:rPr>
      </w:pPr>
      <w:r w:rsidRPr="00E513C6">
        <w:rPr>
          <w:rFonts w:cstheme="minorHAnsi"/>
          <w:sz w:val="24"/>
          <w:szCs w:val="24"/>
        </w:rPr>
        <w:t>Vias – direct connect</w:t>
      </w:r>
    </w:p>
    <w:p w14:paraId="57E81963" w14:textId="66483D5F" w:rsidR="004C4E8B" w:rsidRPr="00E513C6" w:rsidRDefault="00A34551" w:rsidP="00F91797">
      <w:pPr>
        <w:pStyle w:val="ListParagraph"/>
        <w:numPr>
          <w:ilvl w:val="4"/>
          <w:numId w:val="9"/>
        </w:numPr>
        <w:contextualSpacing w:val="0"/>
        <w:rPr>
          <w:rFonts w:cstheme="minorHAnsi"/>
          <w:sz w:val="24"/>
          <w:szCs w:val="24"/>
        </w:rPr>
      </w:pPr>
      <w:r w:rsidRPr="00E513C6">
        <w:rPr>
          <w:rFonts w:cstheme="minorHAnsi"/>
          <w:sz w:val="24"/>
          <w:szCs w:val="24"/>
        </w:rPr>
        <w:lastRenderedPageBreak/>
        <w:t>High-current signals (&gt; 1A) – direct connect (through</w:t>
      </w:r>
      <w:r w:rsidR="00EF0078">
        <w:rPr>
          <w:rFonts w:cstheme="minorHAnsi"/>
          <w:sz w:val="24"/>
          <w:szCs w:val="24"/>
        </w:rPr>
        <w:t>-</w:t>
      </w:r>
      <w:r w:rsidRPr="00E513C6">
        <w:rPr>
          <w:rFonts w:cstheme="minorHAnsi"/>
          <w:sz w:val="24"/>
          <w:szCs w:val="24"/>
        </w:rPr>
        <w:t xml:space="preserve">hole pad &amp; </w:t>
      </w:r>
      <w:r w:rsidR="00EF0078">
        <w:rPr>
          <w:rFonts w:cstheme="minorHAnsi"/>
          <w:sz w:val="24"/>
          <w:szCs w:val="24"/>
        </w:rPr>
        <w:t xml:space="preserve">SMD </w:t>
      </w:r>
      <w:r w:rsidRPr="00E513C6">
        <w:rPr>
          <w:rFonts w:cstheme="minorHAnsi"/>
          <w:sz w:val="24"/>
          <w:szCs w:val="24"/>
        </w:rPr>
        <w:t>pad)</w:t>
      </w:r>
    </w:p>
    <w:p w14:paraId="79F2501C" w14:textId="5EAADFCE" w:rsidR="004F6420" w:rsidRPr="00F91797" w:rsidRDefault="00843D28" w:rsidP="00F91797">
      <w:pPr>
        <w:pStyle w:val="ListParagraph"/>
        <w:numPr>
          <w:ilvl w:val="4"/>
          <w:numId w:val="9"/>
        </w:numPr>
        <w:contextualSpacing w:val="0"/>
        <w:rPr>
          <w:rFonts w:cstheme="minorHAnsi"/>
          <w:sz w:val="24"/>
          <w:szCs w:val="24"/>
        </w:rPr>
      </w:pPr>
      <w:r>
        <w:rPr>
          <w:rFonts w:cstheme="minorHAnsi"/>
          <w:sz w:val="24"/>
          <w:szCs w:val="24"/>
        </w:rPr>
        <w:t>Low</w:t>
      </w:r>
      <w:r w:rsidR="00A34551" w:rsidRPr="00E513C6">
        <w:rPr>
          <w:rFonts w:cstheme="minorHAnsi"/>
          <w:sz w:val="24"/>
          <w:szCs w:val="24"/>
        </w:rPr>
        <w:t>-current signals – relief connect (through</w:t>
      </w:r>
      <w:r w:rsidR="00EF0078">
        <w:rPr>
          <w:rFonts w:cstheme="minorHAnsi"/>
          <w:sz w:val="24"/>
          <w:szCs w:val="24"/>
        </w:rPr>
        <w:t>-</w:t>
      </w:r>
      <w:r w:rsidR="00A34551" w:rsidRPr="00E513C6">
        <w:rPr>
          <w:rFonts w:cstheme="minorHAnsi"/>
          <w:sz w:val="24"/>
          <w:szCs w:val="24"/>
        </w:rPr>
        <w:t xml:space="preserve">hole pad &amp; </w:t>
      </w:r>
      <w:r w:rsidR="00EF0078">
        <w:rPr>
          <w:rFonts w:cstheme="minorHAnsi"/>
          <w:sz w:val="24"/>
          <w:szCs w:val="24"/>
        </w:rPr>
        <w:t>SMD</w:t>
      </w:r>
      <w:r w:rsidR="00A34551" w:rsidRPr="00E513C6">
        <w:rPr>
          <w:rFonts w:cstheme="minorHAnsi"/>
          <w:sz w:val="24"/>
          <w:szCs w:val="24"/>
        </w:rPr>
        <w:t xml:space="preserve"> pad)</w:t>
      </w:r>
    </w:p>
    <w:p w14:paraId="3DEFA791" w14:textId="77777777" w:rsidR="005B26B1" w:rsidRPr="00E513C6" w:rsidRDefault="005B26B1" w:rsidP="00F91797">
      <w:pPr>
        <w:pStyle w:val="Heading3"/>
      </w:pPr>
      <w:bookmarkStart w:id="39" w:name="_Toc2081901"/>
      <w:bookmarkStart w:id="40" w:name="_Toc2083332"/>
      <w:r w:rsidRPr="00E513C6">
        <w:t xml:space="preserve">Common </w:t>
      </w:r>
      <w:r w:rsidR="00AA3B65" w:rsidRPr="00E513C6">
        <w:t xml:space="preserve">Design </w:t>
      </w:r>
      <w:r w:rsidRPr="00E513C6">
        <w:t>Practices</w:t>
      </w:r>
      <w:bookmarkEnd w:id="39"/>
      <w:bookmarkEnd w:id="40"/>
    </w:p>
    <w:p w14:paraId="302AEBB7" w14:textId="77777777" w:rsidR="00094B67" w:rsidRPr="0077261B" w:rsidRDefault="00AA3B65" w:rsidP="00F91797">
      <w:pPr>
        <w:pStyle w:val="Heading4"/>
        <w:rPr>
          <w:b/>
        </w:rPr>
      </w:pPr>
      <w:bookmarkStart w:id="41" w:name="_Toc2081902"/>
      <w:bookmarkStart w:id="42" w:name="_Toc2083333"/>
      <w:r w:rsidRPr="0077261B">
        <w:t>Via-in-Pad</w:t>
      </w:r>
      <w:bookmarkEnd w:id="41"/>
      <w:bookmarkEnd w:id="42"/>
    </w:p>
    <w:p w14:paraId="50486384" w14:textId="1450F547" w:rsidR="004F6420" w:rsidRPr="00F91797" w:rsidRDefault="003B5FC4" w:rsidP="00F91797">
      <w:pPr>
        <w:pStyle w:val="ListParagraph"/>
        <w:ind w:left="2880"/>
        <w:contextualSpacing w:val="0"/>
        <w:rPr>
          <w:rFonts w:cstheme="minorHAnsi"/>
          <w:sz w:val="24"/>
          <w:szCs w:val="24"/>
        </w:rPr>
      </w:pPr>
      <w:r>
        <w:rPr>
          <w:rFonts w:cstheme="minorHAnsi"/>
          <w:sz w:val="24"/>
          <w:szCs w:val="24"/>
        </w:rPr>
        <w:t>Vias placed in SMD pads</w:t>
      </w:r>
      <w:r w:rsidR="00AA3B65" w:rsidRPr="00094B67">
        <w:rPr>
          <w:rFonts w:cstheme="minorHAnsi"/>
          <w:sz w:val="24"/>
          <w:szCs w:val="24"/>
        </w:rPr>
        <w:t xml:space="preserve"> </w:t>
      </w:r>
      <w:r>
        <w:rPr>
          <w:rFonts w:cstheme="minorHAnsi"/>
          <w:sz w:val="24"/>
          <w:szCs w:val="24"/>
        </w:rPr>
        <w:t>are</w:t>
      </w:r>
      <w:r w:rsidR="00AA3B65" w:rsidRPr="00094B67">
        <w:rPr>
          <w:rFonts w:cstheme="minorHAnsi"/>
          <w:sz w:val="24"/>
          <w:szCs w:val="24"/>
        </w:rPr>
        <w:t xml:space="preserve"> generally not recommended due to potential soldering issues.  However, as a rule of thumb, it is permissible if the via size is relatively small in comparison to the SMD pad</w:t>
      </w:r>
      <w:r w:rsidR="002A04A9">
        <w:rPr>
          <w:rFonts w:cstheme="minorHAnsi"/>
          <w:sz w:val="24"/>
          <w:szCs w:val="24"/>
        </w:rPr>
        <w:t xml:space="preserve"> (less than half the pad size)</w:t>
      </w:r>
      <w:r w:rsidR="00AA3B65" w:rsidRPr="00094B67">
        <w:rPr>
          <w:rFonts w:cstheme="minorHAnsi"/>
          <w:sz w:val="24"/>
          <w:szCs w:val="24"/>
        </w:rPr>
        <w:t xml:space="preserve">.  For example, placing vias in SMD connector pads is usually OK.  Also, sometimes it’s necessary for </w:t>
      </w:r>
      <w:r w:rsidR="00F60663" w:rsidRPr="00094B67">
        <w:rPr>
          <w:rFonts w:cstheme="minorHAnsi"/>
          <w:sz w:val="24"/>
          <w:szCs w:val="24"/>
        </w:rPr>
        <w:t>dissipating heat</w:t>
      </w:r>
      <w:r w:rsidR="00AA3B65" w:rsidRPr="00094B67">
        <w:rPr>
          <w:rFonts w:cstheme="minorHAnsi"/>
          <w:sz w:val="24"/>
          <w:szCs w:val="24"/>
        </w:rPr>
        <w:t xml:space="preserve">.  See </w:t>
      </w:r>
      <w:r w:rsidR="002A04A9">
        <w:rPr>
          <w:rFonts w:cstheme="minorHAnsi"/>
          <w:sz w:val="24"/>
          <w:szCs w:val="24"/>
        </w:rPr>
        <w:t>Thermal Vias</w:t>
      </w:r>
      <w:r w:rsidR="00AA3B65" w:rsidRPr="00094B67">
        <w:rPr>
          <w:rFonts w:cstheme="minorHAnsi"/>
          <w:sz w:val="24"/>
          <w:szCs w:val="24"/>
        </w:rPr>
        <w:t>.</w:t>
      </w:r>
    </w:p>
    <w:p w14:paraId="1A664324" w14:textId="77777777" w:rsidR="00094B67" w:rsidRPr="0077261B" w:rsidRDefault="00AA3B65" w:rsidP="00F91797">
      <w:pPr>
        <w:pStyle w:val="Heading4"/>
        <w:rPr>
          <w:b/>
        </w:rPr>
      </w:pPr>
      <w:bookmarkStart w:id="43" w:name="_Toc2081903"/>
      <w:bookmarkStart w:id="44" w:name="_Toc2083334"/>
      <w:r w:rsidRPr="0077261B">
        <w:t>Thermal Vias</w:t>
      </w:r>
      <w:bookmarkEnd w:id="43"/>
      <w:bookmarkEnd w:id="44"/>
    </w:p>
    <w:p w14:paraId="288FEA9D" w14:textId="708E1757" w:rsidR="004F6420" w:rsidRPr="00F91797" w:rsidRDefault="00AA3B65" w:rsidP="00F91797">
      <w:pPr>
        <w:pStyle w:val="ListParagraph"/>
        <w:ind w:left="2880"/>
        <w:contextualSpacing w:val="0"/>
        <w:rPr>
          <w:rFonts w:cstheme="minorHAnsi"/>
          <w:sz w:val="24"/>
          <w:szCs w:val="24"/>
        </w:rPr>
      </w:pPr>
      <w:r w:rsidRPr="00094B67">
        <w:rPr>
          <w:rFonts w:cstheme="minorHAnsi"/>
          <w:sz w:val="24"/>
          <w:szCs w:val="24"/>
        </w:rPr>
        <w:t xml:space="preserve">Some chips have a thermal pad (or multiple) on the underside.  These pads should be soldered to a matching pad on the PCB.  If </w:t>
      </w:r>
      <w:r w:rsidR="003156E8" w:rsidRPr="00094B67">
        <w:rPr>
          <w:rFonts w:cstheme="minorHAnsi"/>
          <w:sz w:val="24"/>
          <w:szCs w:val="24"/>
        </w:rPr>
        <w:t>heat dissipation</w:t>
      </w:r>
      <w:r w:rsidRPr="00094B67">
        <w:rPr>
          <w:rFonts w:cstheme="minorHAnsi"/>
          <w:sz w:val="24"/>
          <w:szCs w:val="24"/>
        </w:rPr>
        <w:t xml:space="preserve"> is necessary (for example, for a high-current motor driver IC), vias should be placed in a grid in the pad connecting to a polygon of the same net on another layer.  It’s important that these vias use the direct connect polygon connection style so they draw heat out of the chip and use the polygon as a heatsink.</w:t>
      </w:r>
    </w:p>
    <w:p w14:paraId="7F5344EE" w14:textId="77777777" w:rsidR="004358D1" w:rsidRPr="0077261B" w:rsidRDefault="00AA3B65" w:rsidP="00F91797">
      <w:pPr>
        <w:pStyle w:val="Heading4"/>
        <w:rPr>
          <w:b/>
        </w:rPr>
      </w:pPr>
      <w:bookmarkStart w:id="45" w:name="_Toc2081904"/>
      <w:bookmarkStart w:id="46" w:name="_Toc2083335"/>
      <w:r w:rsidRPr="0077261B">
        <w:t>Polygons</w:t>
      </w:r>
      <w:bookmarkEnd w:id="45"/>
      <w:bookmarkEnd w:id="46"/>
    </w:p>
    <w:p w14:paraId="1CF7CFD0" w14:textId="4F18913A" w:rsidR="004358D1" w:rsidRPr="00F91797" w:rsidRDefault="00AA3B65" w:rsidP="00F91797">
      <w:pPr>
        <w:pStyle w:val="ListParagraph"/>
        <w:ind w:left="2880"/>
        <w:contextualSpacing w:val="0"/>
        <w:rPr>
          <w:rFonts w:cstheme="minorHAnsi"/>
          <w:sz w:val="24"/>
          <w:szCs w:val="24"/>
        </w:rPr>
      </w:pPr>
      <w:r w:rsidRPr="004358D1">
        <w:rPr>
          <w:rFonts w:cstheme="minorHAnsi"/>
          <w:sz w:val="24"/>
          <w:szCs w:val="24"/>
        </w:rPr>
        <w:t>Polygons can be used to fill the empty PCB space with copper connected to a net.  For example, a GND polygon can be created on one side.  Each IC that connects to GND on that side can just connect to the polygon (and will do so automatically, you shouldn’t have to manually route a trace to the polygon).  This makes routing easier and allows current to flow more easily for that net.</w:t>
      </w:r>
    </w:p>
    <w:p w14:paraId="08420ADF" w14:textId="653714C8" w:rsidR="004358D1" w:rsidRPr="00F91797" w:rsidRDefault="00AA3B65" w:rsidP="00F91797">
      <w:pPr>
        <w:pStyle w:val="ListParagraph"/>
        <w:ind w:left="2880"/>
        <w:contextualSpacing w:val="0"/>
        <w:rPr>
          <w:rFonts w:cstheme="minorHAnsi"/>
          <w:sz w:val="24"/>
          <w:szCs w:val="24"/>
        </w:rPr>
      </w:pPr>
      <w:r w:rsidRPr="004358D1">
        <w:rPr>
          <w:rFonts w:cstheme="minorHAnsi"/>
          <w:sz w:val="24"/>
          <w:szCs w:val="24"/>
        </w:rPr>
        <w:t>Polygons may be used for one net or for multiple</w:t>
      </w:r>
      <w:r w:rsidR="00DB25B5" w:rsidRPr="004358D1">
        <w:rPr>
          <w:rFonts w:cstheme="minorHAnsi"/>
          <w:sz w:val="24"/>
          <w:szCs w:val="24"/>
        </w:rPr>
        <w:t xml:space="preserve"> nets.</w:t>
      </w:r>
      <w:r w:rsidR="004358D1">
        <w:rPr>
          <w:rFonts w:cstheme="minorHAnsi"/>
          <w:sz w:val="24"/>
          <w:szCs w:val="24"/>
        </w:rPr>
        <w:t xml:space="preserve">  </w:t>
      </w:r>
      <w:r w:rsidRPr="004358D1">
        <w:rPr>
          <w:rFonts w:cstheme="minorHAnsi"/>
          <w:sz w:val="24"/>
          <w:szCs w:val="24"/>
        </w:rPr>
        <w:t>A GND polygon may be poured on the top and bottom</w:t>
      </w:r>
      <w:r w:rsidR="00620C19" w:rsidRPr="004358D1">
        <w:rPr>
          <w:rFonts w:cstheme="minorHAnsi"/>
          <w:sz w:val="24"/>
          <w:szCs w:val="24"/>
        </w:rPr>
        <w:t xml:space="preserve">.  If this is done, </w:t>
      </w:r>
      <w:r w:rsidR="00620C19" w:rsidRPr="004358D1">
        <w:rPr>
          <w:rFonts w:cstheme="minorHAnsi"/>
          <w:b/>
          <w:sz w:val="24"/>
          <w:szCs w:val="24"/>
        </w:rPr>
        <w:t>Via Stitching</w:t>
      </w:r>
      <w:r w:rsidR="00620C19" w:rsidRPr="004358D1">
        <w:rPr>
          <w:rFonts w:cstheme="minorHAnsi"/>
          <w:sz w:val="24"/>
          <w:szCs w:val="24"/>
        </w:rPr>
        <w:t xml:space="preserve"> can be used to connect the polygons together.</w:t>
      </w:r>
      <w:r w:rsidR="004358D1">
        <w:rPr>
          <w:rFonts w:cstheme="minorHAnsi"/>
          <w:sz w:val="24"/>
          <w:szCs w:val="24"/>
        </w:rPr>
        <w:t xml:space="preserve">  </w:t>
      </w:r>
      <w:r w:rsidR="00620C19" w:rsidRPr="004358D1">
        <w:rPr>
          <w:rFonts w:cstheme="minorHAnsi"/>
          <w:sz w:val="24"/>
          <w:szCs w:val="24"/>
        </w:rPr>
        <w:t>A GND polygon may be poured on one side and a power (3.3V, 5V, 24V, etc.) polygon may be poured on another side</w:t>
      </w:r>
      <w:r w:rsidR="004358D1">
        <w:rPr>
          <w:rFonts w:cstheme="minorHAnsi"/>
          <w:sz w:val="24"/>
          <w:szCs w:val="24"/>
        </w:rPr>
        <w:t>.</w:t>
      </w:r>
    </w:p>
    <w:p w14:paraId="100E5F84" w14:textId="6EA14E3E" w:rsidR="004358D1" w:rsidRPr="00112E06" w:rsidRDefault="00620C19" w:rsidP="00112E06">
      <w:pPr>
        <w:pStyle w:val="ListParagraph"/>
        <w:ind w:left="2880"/>
        <w:contextualSpacing w:val="0"/>
        <w:rPr>
          <w:rFonts w:cstheme="minorHAnsi"/>
          <w:sz w:val="24"/>
          <w:szCs w:val="24"/>
        </w:rPr>
      </w:pPr>
      <w:r w:rsidRPr="004358D1">
        <w:rPr>
          <w:rFonts w:cstheme="minorHAnsi"/>
          <w:sz w:val="24"/>
          <w:szCs w:val="24"/>
        </w:rPr>
        <w:t xml:space="preserve">Multiple polygons may be poured on one side.  For example, if one area of the board uses mostly 5V and another area uses mostly 3.3V, two separate polygons can be </w:t>
      </w:r>
      <w:r w:rsidR="00DB25B5" w:rsidRPr="004358D1">
        <w:rPr>
          <w:rFonts w:cstheme="minorHAnsi"/>
          <w:sz w:val="24"/>
          <w:szCs w:val="24"/>
        </w:rPr>
        <w:t>created</w:t>
      </w:r>
      <w:r w:rsidRPr="004358D1">
        <w:rPr>
          <w:rFonts w:cstheme="minorHAnsi"/>
          <w:sz w:val="24"/>
          <w:szCs w:val="24"/>
        </w:rPr>
        <w:t>.</w:t>
      </w:r>
    </w:p>
    <w:p w14:paraId="092182AF" w14:textId="03C97A1B" w:rsidR="004F6420" w:rsidRPr="00F91797" w:rsidRDefault="00620C19" w:rsidP="00F91797">
      <w:pPr>
        <w:pStyle w:val="ListParagraph"/>
        <w:ind w:left="2880"/>
        <w:contextualSpacing w:val="0"/>
        <w:rPr>
          <w:rFonts w:cstheme="minorHAnsi"/>
          <w:sz w:val="24"/>
          <w:szCs w:val="24"/>
        </w:rPr>
      </w:pPr>
      <w:r w:rsidRPr="004358D1">
        <w:rPr>
          <w:rFonts w:cstheme="minorHAnsi"/>
          <w:sz w:val="24"/>
          <w:szCs w:val="24"/>
        </w:rPr>
        <w:t>Polygons may overlap.  In the Polygon Manager, polygons can be assigned priority so Designer knows which one to pour in case they overlap.  For example, if a GND polygon covers the entire board, but you want a small 24V polygon underneath an IC thermal pad so that you can connect the pad to the polygon with thermal vias, you can place the 24V polygon within the GND polygon but give it a higher priority.</w:t>
      </w:r>
    </w:p>
    <w:p w14:paraId="66E14CA9" w14:textId="77777777" w:rsidR="00112E06" w:rsidRDefault="00112E06">
      <w:pPr>
        <w:rPr>
          <w:rFonts w:ascii="Calibri" w:hAnsi="Calibri"/>
          <w:b/>
          <w:sz w:val="24"/>
          <w:szCs w:val="24"/>
        </w:rPr>
      </w:pPr>
      <w:bookmarkStart w:id="47" w:name="_Toc2081905"/>
      <w:bookmarkStart w:id="48" w:name="_Toc2083336"/>
      <w:r>
        <w:br w:type="page"/>
      </w:r>
    </w:p>
    <w:p w14:paraId="38708EEC" w14:textId="3D43A36C" w:rsidR="00F43195" w:rsidRPr="00E513C6" w:rsidRDefault="00F43195" w:rsidP="00F91797">
      <w:pPr>
        <w:pStyle w:val="Heading3"/>
      </w:pPr>
      <w:r w:rsidRPr="00E513C6">
        <w:lastRenderedPageBreak/>
        <w:t>PCB Layout</w:t>
      </w:r>
      <w:bookmarkEnd w:id="47"/>
      <w:bookmarkEnd w:id="48"/>
    </w:p>
    <w:p w14:paraId="2716FEF9" w14:textId="59295F2B" w:rsidR="004F6420" w:rsidRPr="00F91797" w:rsidRDefault="00A7470B" w:rsidP="00F91797">
      <w:pPr>
        <w:pStyle w:val="ListParagraph"/>
        <w:numPr>
          <w:ilvl w:val="3"/>
          <w:numId w:val="9"/>
        </w:numPr>
        <w:contextualSpacing w:val="0"/>
        <w:rPr>
          <w:rFonts w:cstheme="minorHAnsi"/>
          <w:b/>
          <w:sz w:val="24"/>
          <w:szCs w:val="24"/>
        </w:rPr>
      </w:pPr>
      <w:r>
        <w:rPr>
          <w:rFonts w:cstheme="minorHAnsi"/>
          <w:sz w:val="24"/>
          <w:szCs w:val="24"/>
        </w:rPr>
        <w:t>Place connectors on the outside of the PCB, keeping in mind how the board will be mounted in the physical product.</w:t>
      </w:r>
    </w:p>
    <w:p w14:paraId="3F5027B8" w14:textId="217D3857" w:rsidR="004F6420" w:rsidRPr="00F91797" w:rsidRDefault="00620C19" w:rsidP="00F91797">
      <w:pPr>
        <w:pStyle w:val="ListParagraph"/>
        <w:numPr>
          <w:ilvl w:val="3"/>
          <w:numId w:val="9"/>
        </w:numPr>
        <w:contextualSpacing w:val="0"/>
        <w:rPr>
          <w:rFonts w:cstheme="minorHAnsi"/>
          <w:b/>
          <w:sz w:val="24"/>
          <w:szCs w:val="24"/>
        </w:rPr>
      </w:pPr>
      <w:r w:rsidRPr="00E513C6">
        <w:rPr>
          <w:rFonts w:cstheme="minorHAnsi"/>
          <w:sz w:val="24"/>
          <w:szCs w:val="24"/>
        </w:rPr>
        <w:t xml:space="preserve">Place components in such a way as to minimize crossing nets on the </w:t>
      </w:r>
      <w:proofErr w:type="spellStart"/>
      <w:r w:rsidRPr="00E513C6">
        <w:rPr>
          <w:rFonts w:cstheme="minorHAnsi"/>
          <w:sz w:val="24"/>
          <w:szCs w:val="24"/>
        </w:rPr>
        <w:t>ratsnest</w:t>
      </w:r>
      <w:proofErr w:type="spellEnd"/>
      <w:r w:rsidR="00AA735B">
        <w:rPr>
          <w:rFonts w:cstheme="minorHAnsi"/>
          <w:sz w:val="24"/>
          <w:szCs w:val="24"/>
        </w:rPr>
        <w:t>.  This makes routing much easier.</w:t>
      </w:r>
    </w:p>
    <w:p w14:paraId="4C334A47" w14:textId="79686BBE" w:rsidR="004F6420" w:rsidRPr="00F91797" w:rsidRDefault="00AA735B" w:rsidP="00F91797">
      <w:pPr>
        <w:pStyle w:val="ListParagraph"/>
        <w:numPr>
          <w:ilvl w:val="3"/>
          <w:numId w:val="9"/>
        </w:numPr>
        <w:contextualSpacing w:val="0"/>
        <w:rPr>
          <w:rFonts w:cstheme="minorHAnsi"/>
          <w:b/>
          <w:sz w:val="24"/>
          <w:szCs w:val="24"/>
        </w:rPr>
      </w:pPr>
      <w:r>
        <w:rPr>
          <w:rFonts w:cstheme="minorHAnsi"/>
          <w:sz w:val="24"/>
          <w:szCs w:val="24"/>
        </w:rPr>
        <w:t>Place components on both sides of the board.</w:t>
      </w:r>
    </w:p>
    <w:p w14:paraId="5F6A312F" w14:textId="44DF145D" w:rsidR="004F6420" w:rsidRPr="00F91797" w:rsidRDefault="00AA735B" w:rsidP="00F91797">
      <w:pPr>
        <w:pStyle w:val="ListParagraph"/>
        <w:numPr>
          <w:ilvl w:val="3"/>
          <w:numId w:val="9"/>
        </w:numPr>
        <w:contextualSpacing w:val="0"/>
        <w:rPr>
          <w:rFonts w:cstheme="minorHAnsi"/>
          <w:b/>
          <w:sz w:val="24"/>
          <w:szCs w:val="24"/>
        </w:rPr>
      </w:pPr>
      <w:r>
        <w:rPr>
          <w:rFonts w:cstheme="minorHAnsi"/>
          <w:sz w:val="24"/>
          <w:szCs w:val="24"/>
        </w:rPr>
        <w:t>If possible, place</w:t>
      </w:r>
      <w:r w:rsidR="00620C19" w:rsidRPr="00E513C6">
        <w:rPr>
          <w:rFonts w:cstheme="minorHAnsi"/>
          <w:sz w:val="24"/>
          <w:szCs w:val="24"/>
        </w:rPr>
        <w:t xml:space="preserve"> all heavy parts (connectors, large cap</w:t>
      </w:r>
      <w:r>
        <w:rPr>
          <w:rFonts w:cstheme="minorHAnsi"/>
          <w:sz w:val="24"/>
          <w:szCs w:val="24"/>
        </w:rPr>
        <w:t>acitor</w:t>
      </w:r>
      <w:r w:rsidR="00620C19" w:rsidRPr="00E513C6">
        <w:rPr>
          <w:rFonts w:cstheme="minorHAnsi"/>
          <w:sz w:val="24"/>
          <w:szCs w:val="24"/>
        </w:rPr>
        <w:t>s, etc.) on one side for ease of</w:t>
      </w:r>
      <w:r>
        <w:rPr>
          <w:rFonts w:cstheme="minorHAnsi"/>
          <w:sz w:val="24"/>
          <w:szCs w:val="24"/>
        </w:rPr>
        <w:t xml:space="preserve"> prototype</w:t>
      </w:r>
      <w:r w:rsidR="00620C19" w:rsidRPr="00E513C6">
        <w:rPr>
          <w:rFonts w:cstheme="minorHAnsi"/>
          <w:sz w:val="24"/>
          <w:szCs w:val="24"/>
        </w:rPr>
        <w:t xml:space="preserve"> soldering</w:t>
      </w:r>
      <w:r w:rsidR="00C20D1D">
        <w:rPr>
          <w:rFonts w:cstheme="minorHAnsi"/>
          <w:sz w:val="24"/>
          <w:szCs w:val="24"/>
        </w:rPr>
        <w:t>.  W</w:t>
      </w:r>
      <w:r w:rsidR="00620C19" w:rsidRPr="00E513C6">
        <w:rPr>
          <w:rFonts w:cstheme="minorHAnsi"/>
          <w:sz w:val="24"/>
          <w:szCs w:val="24"/>
        </w:rPr>
        <w:t xml:space="preserve">hen reflow soldering, the side with small parts </w:t>
      </w:r>
      <w:r w:rsidR="00C20D1D">
        <w:rPr>
          <w:rFonts w:cstheme="minorHAnsi"/>
          <w:sz w:val="24"/>
          <w:szCs w:val="24"/>
        </w:rPr>
        <w:t>should</w:t>
      </w:r>
      <w:r w:rsidR="00620C19" w:rsidRPr="00E513C6">
        <w:rPr>
          <w:rFonts w:cstheme="minorHAnsi"/>
          <w:sz w:val="24"/>
          <w:szCs w:val="24"/>
        </w:rPr>
        <w:t xml:space="preserve"> be soldered first.  These parts will be upside down when soldering the next side, but </w:t>
      </w:r>
      <w:r w:rsidR="00C20D1D">
        <w:rPr>
          <w:rFonts w:cstheme="minorHAnsi"/>
          <w:sz w:val="24"/>
          <w:szCs w:val="24"/>
        </w:rPr>
        <w:t xml:space="preserve">the </w:t>
      </w:r>
      <w:r w:rsidR="00620C19" w:rsidRPr="00E513C6">
        <w:rPr>
          <w:rFonts w:cstheme="minorHAnsi"/>
          <w:sz w:val="24"/>
          <w:szCs w:val="24"/>
        </w:rPr>
        <w:t xml:space="preserve">surface tension of the solder will be enough to hold them in place.  There is no hard and fast rule as to what components will and will not hold to the board upside down.  </w:t>
      </w:r>
      <w:r w:rsidR="00C20D1D">
        <w:rPr>
          <w:rFonts w:cstheme="minorHAnsi"/>
          <w:sz w:val="24"/>
          <w:szCs w:val="24"/>
        </w:rPr>
        <w:t>Some connectors will stay on the board even when reflowed upside down, but it’s best to keep all connectors and other large parts on one side.</w:t>
      </w:r>
    </w:p>
    <w:p w14:paraId="1BCC1CD2" w14:textId="14EF4D3C" w:rsidR="00332F95" w:rsidRPr="00F91797" w:rsidRDefault="008670F6" w:rsidP="00F91797">
      <w:pPr>
        <w:pStyle w:val="ListParagraph"/>
        <w:numPr>
          <w:ilvl w:val="3"/>
          <w:numId w:val="9"/>
        </w:numPr>
        <w:contextualSpacing w:val="0"/>
        <w:rPr>
          <w:rFonts w:cstheme="minorHAnsi"/>
          <w:b/>
          <w:sz w:val="24"/>
          <w:szCs w:val="24"/>
        </w:rPr>
      </w:pPr>
      <w:r w:rsidRPr="00E513C6">
        <w:rPr>
          <w:rFonts w:cstheme="minorHAnsi"/>
          <w:sz w:val="24"/>
          <w:szCs w:val="24"/>
        </w:rPr>
        <w:t xml:space="preserve">Right-click the PCB document tab and click “Split Vertical”.  Then open the circuit schematic page on the other tab.  This helps in component placement so you know logically how the circuit </w:t>
      </w:r>
      <w:r w:rsidRPr="00E513C6">
        <w:rPr>
          <w:rFonts w:cstheme="minorHAnsi"/>
          <w:i/>
          <w:sz w:val="24"/>
          <w:szCs w:val="24"/>
        </w:rPr>
        <w:t>flows</w:t>
      </w:r>
      <w:r w:rsidRPr="00E513C6">
        <w:rPr>
          <w:rFonts w:cstheme="minorHAnsi"/>
          <w:sz w:val="24"/>
          <w:szCs w:val="24"/>
        </w:rPr>
        <w:t>.</w:t>
      </w:r>
    </w:p>
    <w:p w14:paraId="303EB20B" w14:textId="77777777" w:rsidR="00F43195" w:rsidRPr="00E513C6" w:rsidRDefault="00F43195" w:rsidP="00F91797">
      <w:pPr>
        <w:pStyle w:val="Heading3"/>
      </w:pPr>
      <w:bookmarkStart w:id="49" w:name="_Toc2081906"/>
      <w:bookmarkStart w:id="50" w:name="_Toc2083337"/>
      <w:r w:rsidRPr="00E513C6">
        <w:t>PCB Routing</w:t>
      </w:r>
      <w:bookmarkEnd w:id="49"/>
      <w:bookmarkEnd w:id="50"/>
    </w:p>
    <w:p w14:paraId="03A59C5D" w14:textId="798C1010" w:rsidR="0020063D" w:rsidRPr="0077261B" w:rsidRDefault="006B2D15" w:rsidP="00F91797">
      <w:pPr>
        <w:pStyle w:val="Heading4"/>
        <w:rPr>
          <w:b/>
        </w:rPr>
      </w:pPr>
      <w:bookmarkStart w:id="51" w:name="_Toc2081907"/>
      <w:bookmarkStart w:id="52" w:name="_Toc2083338"/>
      <w:r w:rsidRPr="0077261B">
        <w:t>Auto-</w:t>
      </w:r>
      <w:r w:rsidR="00A7470B" w:rsidRPr="0077261B">
        <w:t>R</w:t>
      </w:r>
      <w:r w:rsidRPr="0077261B">
        <w:t>outer</w:t>
      </w:r>
      <w:bookmarkEnd w:id="51"/>
      <w:bookmarkEnd w:id="52"/>
    </w:p>
    <w:p w14:paraId="3D0DFE66" w14:textId="60F18E24" w:rsidR="001B45B0" w:rsidRPr="00112E06" w:rsidRDefault="0020063D" w:rsidP="00112E06">
      <w:pPr>
        <w:pStyle w:val="ListParagraph"/>
        <w:ind w:left="2880"/>
        <w:contextualSpacing w:val="0"/>
        <w:rPr>
          <w:rFonts w:cstheme="minorHAnsi"/>
          <w:sz w:val="24"/>
          <w:szCs w:val="24"/>
        </w:rPr>
      </w:pPr>
      <w:r>
        <w:rPr>
          <w:rFonts w:cstheme="minorHAnsi"/>
          <w:sz w:val="24"/>
          <w:szCs w:val="24"/>
        </w:rPr>
        <w:t>Use of the auto-router</w:t>
      </w:r>
      <w:r w:rsidR="006B2D15" w:rsidRPr="00E513C6">
        <w:rPr>
          <w:rFonts w:cstheme="minorHAnsi"/>
          <w:sz w:val="24"/>
          <w:szCs w:val="24"/>
        </w:rPr>
        <w:t xml:space="preserve"> is generally not recommended</w:t>
      </w:r>
      <w:r>
        <w:rPr>
          <w:rFonts w:cstheme="minorHAnsi"/>
          <w:sz w:val="24"/>
          <w:szCs w:val="24"/>
        </w:rPr>
        <w:t xml:space="preserve"> by most PCB designers for any PCB design software</w:t>
      </w:r>
      <w:r w:rsidR="006B2D15" w:rsidRPr="00E513C6">
        <w:rPr>
          <w:rFonts w:cstheme="minorHAnsi"/>
          <w:sz w:val="24"/>
          <w:szCs w:val="24"/>
        </w:rPr>
        <w:t xml:space="preserve">.  </w:t>
      </w:r>
      <w:r>
        <w:rPr>
          <w:rFonts w:cstheme="minorHAnsi"/>
          <w:sz w:val="24"/>
          <w:szCs w:val="24"/>
        </w:rPr>
        <w:t>Many times, novice PCB designers use the auto-router as a crutch to make up for underdeveloped routing skills.  As a result, they never truly learn how to route effectively.</w:t>
      </w:r>
    </w:p>
    <w:p w14:paraId="66243FD0" w14:textId="46C994A2" w:rsidR="001B45B0" w:rsidRPr="00F91797" w:rsidRDefault="0020063D" w:rsidP="00F91797">
      <w:pPr>
        <w:pStyle w:val="ListParagraph"/>
        <w:ind w:left="2880"/>
        <w:contextualSpacing w:val="0"/>
        <w:rPr>
          <w:rFonts w:cstheme="minorHAnsi"/>
          <w:sz w:val="24"/>
          <w:szCs w:val="24"/>
        </w:rPr>
      </w:pPr>
      <w:r>
        <w:rPr>
          <w:rFonts w:cstheme="minorHAnsi"/>
          <w:sz w:val="24"/>
          <w:szCs w:val="24"/>
        </w:rPr>
        <w:t>The auto-router</w:t>
      </w:r>
      <w:r w:rsidR="006B2D15" w:rsidRPr="00E513C6">
        <w:rPr>
          <w:rFonts w:cstheme="minorHAnsi"/>
          <w:sz w:val="24"/>
          <w:szCs w:val="24"/>
        </w:rPr>
        <w:t xml:space="preserve"> can be useful to help evaluate your component placement.  If you run the auto-router and it completes easily, your placement is probably good.  If it fails, you may want to re-arrange components.</w:t>
      </w:r>
    </w:p>
    <w:p w14:paraId="51FB6F8A" w14:textId="4F2198E1" w:rsidR="002A76B4" w:rsidRPr="00F91797" w:rsidRDefault="0020063D" w:rsidP="00F91797">
      <w:pPr>
        <w:pStyle w:val="ListParagraph"/>
        <w:ind w:left="2880"/>
        <w:contextualSpacing w:val="0"/>
        <w:rPr>
          <w:rFonts w:cstheme="minorHAnsi"/>
          <w:sz w:val="24"/>
          <w:szCs w:val="24"/>
        </w:rPr>
      </w:pPr>
      <w:r>
        <w:rPr>
          <w:rFonts w:cstheme="minorHAnsi"/>
          <w:sz w:val="24"/>
          <w:szCs w:val="24"/>
        </w:rPr>
        <w:t xml:space="preserve">However, using the auto-router to route the entire board and keeping the result is usually a bad idea.  First, it will never route as well as an experienced designer.  You can improve the routing quality using design rules, but it will still not be high quality.  Second, it will inhibit development of routing skills.  It’s better to take a </w:t>
      </w:r>
      <w:proofErr w:type="gramStart"/>
      <w:r>
        <w:rPr>
          <w:rFonts w:cstheme="minorHAnsi"/>
          <w:sz w:val="24"/>
          <w:szCs w:val="24"/>
        </w:rPr>
        <w:t>long time</w:t>
      </w:r>
      <w:proofErr w:type="gramEnd"/>
      <w:r>
        <w:rPr>
          <w:rFonts w:cstheme="minorHAnsi"/>
          <w:sz w:val="24"/>
          <w:szCs w:val="24"/>
        </w:rPr>
        <w:t xml:space="preserve"> routing on the first few designs and learning the skill than to rely on the auto-router.</w:t>
      </w:r>
    </w:p>
    <w:p w14:paraId="0A21983D" w14:textId="68314AB0" w:rsidR="002A76B4" w:rsidRPr="0077261B" w:rsidRDefault="006B2D15" w:rsidP="00F91797">
      <w:pPr>
        <w:pStyle w:val="Heading4"/>
        <w:rPr>
          <w:b/>
        </w:rPr>
      </w:pPr>
      <w:bookmarkStart w:id="53" w:name="_Toc2081908"/>
      <w:bookmarkStart w:id="54" w:name="_Toc2083339"/>
      <w:r w:rsidRPr="0077261B">
        <w:t>Re-</w:t>
      </w:r>
      <w:r w:rsidR="007137CC" w:rsidRPr="0077261B">
        <w:t>A</w:t>
      </w:r>
      <w:r w:rsidRPr="0077261B">
        <w:t xml:space="preserve">rranging </w:t>
      </w:r>
      <w:r w:rsidR="007137CC" w:rsidRPr="0077261B">
        <w:t>Components</w:t>
      </w:r>
      <w:bookmarkEnd w:id="53"/>
      <w:bookmarkEnd w:id="54"/>
    </w:p>
    <w:p w14:paraId="068903C0" w14:textId="01425DA3" w:rsidR="005E2BB1" w:rsidRPr="00F91797" w:rsidRDefault="006B2D15" w:rsidP="00F91797">
      <w:pPr>
        <w:pStyle w:val="ListParagraph"/>
        <w:ind w:left="2880"/>
        <w:contextualSpacing w:val="0"/>
        <w:rPr>
          <w:rFonts w:cstheme="minorHAnsi"/>
          <w:b/>
          <w:sz w:val="24"/>
          <w:szCs w:val="24"/>
        </w:rPr>
      </w:pPr>
      <w:r w:rsidRPr="00E513C6">
        <w:rPr>
          <w:rFonts w:cstheme="minorHAnsi"/>
          <w:sz w:val="24"/>
          <w:szCs w:val="24"/>
        </w:rPr>
        <w:t>Do not be stubborn about component placement.  It’s easy to be reluctant about changing component placement once you have already done a great deal of routing and then you realize a different arrangement would have worked better.</w:t>
      </w:r>
      <w:r w:rsidR="00C910A4">
        <w:rPr>
          <w:rFonts w:cstheme="minorHAnsi"/>
          <w:sz w:val="24"/>
          <w:szCs w:val="24"/>
        </w:rPr>
        <w:t xml:space="preserve">  You may feel like all the work you did will be wasted if you undo it all and start over.  However, that’s how you learn and make real progress.  It’s better to take the time to improve your component placement than to try to plow ahead, </w:t>
      </w:r>
      <w:r w:rsidR="00C910A4">
        <w:rPr>
          <w:rFonts w:cstheme="minorHAnsi"/>
          <w:sz w:val="24"/>
          <w:szCs w:val="24"/>
        </w:rPr>
        <w:lastRenderedPageBreak/>
        <w:t xml:space="preserve">which usually results in large numbers of vias and traces that switch sides multiple times.  </w:t>
      </w:r>
      <w:r w:rsidRPr="00E513C6">
        <w:rPr>
          <w:rFonts w:cstheme="minorHAnsi"/>
          <w:sz w:val="24"/>
          <w:szCs w:val="24"/>
        </w:rPr>
        <w:t xml:space="preserve">As C.S. Lewis says, going back is the quickest way forward once you realize you’ve made a </w:t>
      </w:r>
      <w:r w:rsidR="00527BD6">
        <w:rPr>
          <w:rFonts w:cstheme="minorHAnsi"/>
          <w:sz w:val="24"/>
          <w:szCs w:val="24"/>
        </w:rPr>
        <w:t>wrong turn</w:t>
      </w:r>
      <w:r w:rsidRPr="00E513C6">
        <w:rPr>
          <w:rFonts w:cstheme="minorHAnsi"/>
          <w:sz w:val="24"/>
          <w:szCs w:val="24"/>
        </w:rPr>
        <w:t>!</w:t>
      </w:r>
    </w:p>
    <w:p w14:paraId="66897B12" w14:textId="0D7A9E40" w:rsidR="00527BD6" w:rsidRPr="00F91797" w:rsidRDefault="006B2D15" w:rsidP="00F91797">
      <w:pPr>
        <w:pStyle w:val="ListParagraph"/>
        <w:ind w:left="3600"/>
        <w:contextualSpacing w:val="0"/>
        <w:rPr>
          <w:rFonts w:cstheme="minorHAnsi"/>
          <w:sz w:val="24"/>
          <w:szCs w:val="24"/>
        </w:rPr>
      </w:pPr>
      <w:r w:rsidRPr="00E513C6">
        <w:rPr>
          <w:rFonts w:cstheme="minorHAnsi"/>
          <w:sz w:val="24"/>
          <w:szCs w:val="24"/>
        </w:rPr>
        <w:t>“</w:t>
      </w:r>
      <w:r w:rsidRPr="00E513C6">
        <w:rPr>
          <w:rFonts w:cstheme="minorHAnsi"/>
          <w:i/>
          <w:sz w:val="24"/>
          <w:szCs w:val="24"/>
        </w:rPr>
        <w:t>We all want progress. But progress means getting nearer to the place where you want to be. And if you have taken a wrong turning then to go forward does not get you any nearer. If you are on the wrong road progress means doing an about-turn and walking back to the right road and in that case the man who turns back soonest is the most progressive man. There is nothing progressive about being pig-headed and refusing to admit a mistake. And I think if you look at the present state of the world it's pretty plain that humanity has been making some big mistake. We're on the wrong road. And if that is so we must go back. Going back is the quickest way on.”</w:t>
      </w:r>
      <w:r w:rsidRPr="00E513C6">
        <w:rPr>
          <w:rFonts w:cstheme="minorHAnsi"/>
          <w:sz w:val="24"/>
          <w:szCs w:val="24"/>
        </w:rPr>
        <w:tab/>
        <w:t>- C.S. Lewis</w:t>
      </w:r>
    </w:p>
    <w:p w14:paraId="0A9B9158" w14:textId="3031E20A" w:rsidR="003E54B4" w:rsidRPr="0077261B" w:rsidRDefault="007320F2" w:rsidP="00F91797">
      <w:pPr>
        <w:pStyle w:val="Heading4"/>
        <w:rPr>
          <w:b/>
        </w:rPr>
      </w:pPr>
      <w:bookmarkStart w:id="55" w:name="_Toc2081909"/>
      <w:bookmarkStart w:id="56" w:name="_Toc2083340"/>
      <w:r w:rsidRPr="0077261B">
        <w:t xml:space="preserve">Routing </w:t>
      </w:r>
      <w:r w:rsidR="0013750B" w:rsidRPr="0077261B">
        <w:t>G</w:t>
      </w:r>
      <w:r w:rsidRPr="0077261B">
        <w:t xml:space="preserve">roups of </w:t>
      </w:r>
      <w:r w:rsidR="0013750B" w:rsidRPr="0077261B">
        <w:t>T</w:t>
      </w:r>
      <w:r w:rsidRPr="0077261B">
        <w:t>races</w:t>
      </w:r>
      <w:bookmarkEnd w:id="55"/>
      <w:bookmarkEnd w:id="56"/>
    </w:p>
    <w:p w14:paraId="641A1307" w14:textId="5734F40A" w:rsidR="003E54B4" w:rsidRPr="00387C1D" w:rsidRDefault="007320F2" w:rsidP="00387C1D">
      <w:pPr>
        <w:pStyle w:val="ListParagraph"/>
        <w:ind w:left="2880"/>
        <w:contextualSpacing w:val="0"/>
        <w:rPr>
          <w:rFonts w:cstheme="minorHAnsi"/>
          <w:sz w:val="24"/>
          <w:szCs w:val="24"/>
        </w:rPr>
      </w:pPr>
      <w:r w:rsidRPr="003E54B4">
        <w:rPr>
          <w:rFonts w:cstheme="minorHAnsi"/>
          <w:sz w:val="24"/>
          <w:szCs w:val="24"/>
        </w:rPr>
        <w:t xml:space="preserve">Often times, you want to route a group of traces together, following the same path.  For example, differential signals (such as RS485 D+ and D-) are important to route as close as possible so that they are tightly coupled (if noise is induced on one signal, it is likely induced on the other as well since they are tightly coupled.  If this happens, the signal is not affected because the transceiver uses the </w:t>
      </w:r>
      <w:r w:rsidRPr="003E54B4">
        <w:rPr>
          <w:rFonts w:cstheme="minorHAnsi"/>
          <w:i/>
          <w:sz w:val="24"/>
          <w:szCs w:val="24"/>
        </w:rPr>
        <w:t>difference</w:t>
      </w:r>
      <w:r w:rsidRPr="003E54B4">
        <w:rPr>
          <w:rFonts w:cstheme="minorHAnsi"/>
          <w:sz w:val="24"/>
          <w:szCs w:val="24"/>
        </w:rPr>
        <w:t xml:space="preserve"> between the two signals to determine a ‘1’ or a ‘0’).</w:t>
      </w:r>
    </w:p>
    <w:p w14:paraId="44CEEA60" w14:textId="7956E9B9" w:rsidR="00332F95" w:rsidRPr="00F91797" w:rsidRDefault="007320F2" w:rsidP="00F91797">
      <w:pPr>
        <w:pStyle w:val="ListParagraph"/>
        <w:ind w:left="2880"/>
        <w:contextualSpacing w:val="0"/>
        <w:rPr>
          <w:rFonts w:cstheme="minorHAnsi"/>
          <w:sz w:val="24"/>
          <w:szCs w:val="24"/>
        </w:rPr>
      </w:pPr>
      <w:r w:rsidRPr="003E54B4">
        <w:rPr>
          <w:rFonts w:cstheme="minorHAnsi"/>
          <w:sz w:val="24"/>
          <w:szCs w:val="24"/>
        </w:rPr>
        <w:t xml:space="preserve">To route a group of traces together, select the traces by holding SHIFT while clicking each trace.  Then select </w:t>
      </w:r>
      <w:r w:rsidR="000B42C4">
        <w:rPr>
          <w:rFonts w:cstheme="minorHAnsi"/>
          <w:sz w:val="24"/>
          <w:szCs w:val="24"/>
        </w:rPr>
        <w:t>“</w:t>
      </w:r>
      <w:r w:rsidRPr="00660A9A">
        <w:rPr>
          <w:rFonts w:cstheme="minorHAnsi"/>
          <w:sz w:val="24"/>
          <w:szCs w:val="24"/>
        </w:rPr>
        <w:t>Route -&gt; Interactive Multi-Routing</w:t>
      </w:r>
      <w:r w:rsidR="00660A9A">
        <w:rPr>
          <w:rFonts w:cstheme="minorHAnsi"/>
          <w:sz w:val="24"/>
          <w:szCs w:val="24"/>
        </w:rPr>
        <w:t>”</w:t>
      </w:r>
      <w:r w:rsidRPr="003E54B4">
        <w:rPr>
          <w:rFonts w:cstheme="minorHAnsi"/>
          <w:sz w:val="24"/>
          <w:szCs w:val="24"/>
        </w:rPr>
        <w:t xml:space="preserve">.  Click on one of the traces and </w:t>
      </w:r>
      <w:r w:rsidR="002311AA" w:rsidRPr="003E54B4">
        <w:rPr>
          <w:rFonts w:cstheme="minorHAnsi"/>
          <w:sz w:val="24"/>
          <w:szCs w:val="24"/>
        </w:rPr>
        <w:t>all traces will begin routing.</w:t>
      </w:r>
    </w:p>
    <w:p w14:paraId="181B1207" w14:textId="11966AFC" w:rsidR="00292043" w:rsidRPr="00E513C6" w:rsidRDefault="00D31695" w:rsidP="00F91797">
      <w:pPr>
        <w:pStyle w:val="Heading3"/>
      </w:pPr>
      <w:bookmarkStart w:id="57" w:name="_Toc2081910"/>
      <w:bookmarkStart w:id="58" w:name="_Toc2083341"/>
      <w:r w:rsidRPr="00E513C6">
        <w:t>Silkscreen</w:t>
      </w:r>
      <w:bookmarkEnd w:id="57"/>
      <w:bookmarkEnd w:id="58"/>
    </w:p>
    <w:p w14:paraId="5C1B912A" w14:textId="5947622E" w:rsidR="00F2693E" w:rsidRPr="0077261B" w:rsidRDefault="00D31695" w:rsidP="00F91797">
      <w:pPr>
        <w:pStyle w:val="Heading4"/>
        <w:rPr>
          <w:b/>
        </w:rPr>
      </w:pPr>
      <w:bookmarkStart w:id="59" w:name="_Toc2081911"/>
      <w:bookmarkStart w:id="60" w:name="_Toc2083342"/>
      <w:r w:rsidRPr="0077261B">
        <w:t xml:space="preserve">Text </w:t>
      </w:r>
      <w:r w:rsidR="00F2693E" w:rsidRPr="0077261B">
        <w:t>Type &amp; Sizes</w:t>
      </w:r>
      <w:bookmarkEnd w:id="59"/>
      <w:bookmarkEnd w:id="60"/>
    </w:p>
    <w:p w14:paraId="7BC1B3B1" w14:textId="25F15C67" w:rsidR="00F2693E" w:rsidRPr="00F91797" w:rsidRDefault="00F2693E" w:rsidP="00F91797">
      <w:pPr>
        <w:pStyle w:val="ListParagraph"/>
        <w:ind w:left="2880"/>
        <w:contextualSpacing w:val="0"/>
        <w:rPr>
          <w:rFonts w:cstheme="minorHAnsi"/>
          <w:sz w:val="24"/>
          <w:szCs w:val="24"/>
        </w:rPr>
      </w:pPr>
      <w:r>
        <w:rPr>
          <w:rFonts w:cstheme="minorHAnsi"/>
          <w:sz w:val="24"/>
          <w:szCs w:val="24"/>
        </w:rPr>
        <w:t>The default font type in Altium Designer is “Stroke”.  This is the classic, blocky PCB text.  A much cleaner option is the font type “TrueType,” which allows for actual fonts to be used.  One of the first steps after creating the PCB document should be to select all text using the Find Similar Objects tool and convert it to TrueType Arial font.  A Text Height of 45 mil is usually easily readable.</w:t>
      </w:r>
    </w:p>
    <w:p w14:paraId="72024454" w14:textId="62E3E44F" w:rsidR="000602BB" w:rsidRPr="00F91797" w:rsidRDefault="00F2693E" w:rsidP="00F91797">
      <w:pPr>
        <w:pStyle w:val="ListParagraph"/>
        <w:ind w:left="2880"/>
        <w:contextualSpacing w:val="0"/>
        <w:rPr>
          <w:rFonts w:cstheme="minorHAnsi"/>
          <w:sz w:val="24"/>
          <w:szCs w:val="24"/>
        </w:rPr>
      </w:pPr>
      <w:r>
        <w:rPr>
          <w:rFonts w:cstheme="minorHAnsi"/>
          <w:sz w:val="24"/>
          <w:szCs w:val="24"/>
        </w:rPr>
        <w:t>The designator should be the only text visible for each component.  Additional labels, like “Power Connector” or “Reset” may be added manually.  The exception to this is test points.  It’s much more useful to display the comment, which could be the signal name, or to manually place text describing the test point (such as “TX” or “RX”).</w:t>
      </w:r>
      <w:r w:rsidR="00407F33">
        <w:rPr>
          <w:rFonts w:cstheme="minorHAnsi"/>
          <w:sz w:val="24"/>
          <w:szCs w:val="24"/>
        </w:rPr>
        <w:t xml:space="preserve">  This way, the test point can be easily identified by looking at the board.</w:t>
      </w:r>
    </w:p>
    <w:p w14:paraId="067C0E72" w14:textId="337CAA8A" w:rsidR="00D31695" w:rsidRPr="0077261B" w:rsidRDefault="00D31695" w:rsidP="00F91797">
      <w:pPr>
        <w:pStyle w:val="Heading4"/>
        <w:rPr>
          <w:b/>
        </w:rPr>
      </w:pPr>
      <w:bookmarkStart w:id="61" w:name="_Toc2081912"/>
      <w:bookmarkStart w:id="62" w:name="_Toc2083343"/>
      <w:r w:rsidRPr="0077261B">
        <w:t xml:space="preserve">Silkscreen </w:t>
      </w:r>
      <w:r w:rsidR="00A90884" w:rsidRPr="0077261B">
        <w:t>L</w:t>
      </w:r>
      <w:r w:rsidRPr="0077261B">
        <w:t>ogos</w:t>
      </w:r>
      <w:bookmarkEnd w:id="61"/>
      <w:bookmarkEnd w:id="62"/>
    </w:p>
    <w:p w14:paraId="29746075" w14:textId="3491E549" w:rsidR="000602BB" w:rsidRDefault="000602BB" w:rsidP="00F91797">
      <w:pPr>
        <w:pStyle w:val="ListParagraph"/>
        <w:ind w:left="2880"/>
        <w:contextualSpacing w:val="0"/>
        <w:rPr>
          <w:rFonts w:cstheme="minorHAnsi"/>
          <w:sz w:val="24"/>
          <w:szCs w:val="24"/>
        </w:rPr>
      </w:pPr>
      <w:r>
        <w:rPr>
          <w:rFonts w:cstheme="minorHAnsi"/>
          <w:sz w:val="24"/>
          <w:szCs w:val="24"/>
        </w:rPr>
        <w:t xml:space="preserve">Logos and pure black-and-white BMP images can be pasted onto the silkscreen layers.  For most sources, copying the image and pasting into the silkscreen layer will </w:t>
      </w:r>
      <w:r>
        <w:rPr>
          <w:rFonts w:cstheme="minorHAnsi"/>
          <w:i/>
          <w:sz w:val="24"/>
          <w:szCs w:val="24"/>
        </w:rPr>
        <w:t>not</w:t>
      </w:r>
      <w:r>
        <w:rPr>
          <w:rFonts w:cstheme="minorHAnsi"/>
          <w:sz w:val="24"/>
          <w:szCs w:val="24"/>
        </w:rPr>
        <w:t xml:space="preserve"> work properly.  If that’s the case, copy the image to a blank Word </w:t>
      </w:r>
      <w:r>
        <w:rPr>
          <w:rFonts w:cstheme="minorHAnsi"/>
          <w:sz w:val="24"/>
          <w:szCs w:val="24"/>
        </w:rPr>
        <w:lastRenderedPageBreak/>
        <w:t xml:space="preserve">document.  Then, copy the image from the Word document into Altium.  </w:t>
      </w:r>
      <w:r w:rsidR="00DA6D31">
        <w:rPr>
          <w:rFonts w:cstheme="minorHAnsi"/>
          <w:sz w:val="24"/>
          <w:szCs w:val="24"/>
        </w:rPr>
        <w:t>Once it’s in Altium, it will probably be pasted as several independent shapes.  To combine the image into one shape, select all the shapes.  Right-click and choose “Unions -&gt; Create Union from selected objects.”  Now, the image can be moved all at once.  The image can be resized by selecting the image, right-clicking, and selecting “Unions -&gt; Resize Union”.</w:t>
      </w:r>
      <w:r w:rsidR="007D52A0">
        <w:rPr>
          <w:rFonts w:cstheme="minorHAnsi"/>
          <w:sz w:val="24"/>
          <w:szCs w:val="24"/>
        </w:rPr>
        <w:t xml:space="preserve">  The ESI logo below can be copied into Altium.</w:t>
      </w:r>
    </w:p>
    <w:p w14:paraId="1C1830E4" w14:textId="58BA41B9" w:rsidR="00625C21" w:rsidRPr="00F91797" w:rsidRDefault="007D52A0" w:rsidP="00F91797">
      <w:pPr>
        <w:pStyle w:val="ListParagraph"/>
        <w:ind w:left="2880"/>
        <w:contextualSpacing w:val="0"/>
        <w:rPr>
          <w:rFonts w:cstheme="minorHAnsi"/>
          <w:b/>
          <w:sz w:val="24"/>
          <w:szCs w:val="24"/>
        </w:rPr>
      </w:pPr>
      <w:r>
        <w:rPr>
          <w:noProof/>
        </w:rPr>
        <w:drawing>
          <wp:inline distT="0" distB="0" distL="0" distR="0" wp14:anchorId="0296EDE8" wp14:editId="0BCC2A4A">
            <wp:extent cx="790575" cy="1543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1543050"/>
                    </a:xfrm>
                    <a:prstGeom prst="rect">
                      <a:avLst/>
                    </a:prstGeom>
                    <a:noFill/>
                    <a:ln>
                      <a:noFill/>
                    </a:ln>
                  </pic:spPr>
                </pic:pic>
              </a:graphicData>
            </a:graphic>
          </wp:inline>
        </w:drawing>
      </w:r>
    </w:p>
    <w:p w14:paraId="5CB721F3" w14:textId="122AC097" w:rsidR="00D31695" w:rsidRDefault="00D31695" w:rsidP="00F91797">
      <w:pPr>
        <w:pStyle w:val="Heading3"/>
      </w:pPr>
      <w:bookmarkStart w:id="63" w:name="_Toc2081913"/>
      <w:bookmarkStart w:id="64" w:name="_Toc2083344"/>
      <w:r w:rsidRPr="00E513C6">
        <w:t>Multi-Layer PCBs</w:t>
      </w:r>
      <w:bookmarkEnd w:id="63"/>
      <w:bookmarkEnd w:id="64"/>
    </w:p>
    <w:p w14:paraId="3DA80BE6" w14:textId="71953917" w:rsidR="001061D2" w:rsidRPr="00F91797" w:rsidRDefault="001061D2" w:rsidP="00F91797">
      <w:pPr>
        <w:pStyle w:val="ListParagraph"/>
        <w:ind w:left="2160"/>
        <w:contextualSpacing w:val="0"/>
        <w:rPr>
          <w:rFonts w:cstheme="minorHAnsi"/>
          <w:sz w:val="24"/>
          <w:szCs w:val="24"/>
        </w:rPr>
      </w:pPr>
      <w:r>
        <w:rPr>
          <w:rFonts w:cstheme="minorHAnsi"/>
          <w:sz w:val="24"/>
          <w:szCs w:val="24"/>
        </w:rPr>
        <w:t>Sometimes, due to space constraints or other reasons, a two-layer board is not adequate for routing all traces and maintaining signal integrity.  An example is the single-axis motor board.  This board contains a large number of components and connectors that must be connected on a very small board.  In these cases, a multi-layer board can be used.  Usually, a 4-layer board is sufficient.</w:t>
      </w:r>
    </w:p>
    <w:p w14:paraId="51859DD4" w14:textId="20D48866" w:rsidR="001061D2" w:rsidRPr="00F91797" w:rsidRDefault="001061D2" w:rsidP="00F91797">
      <w:pPr>
        <w:pStyle w:val="ListParagraph"/>
        <w:ind w:left="2160"/>
        <w:contextualSpacing w:val="0"/>
        <w:rPr>
          <w:rFonts w:cstheme="minorHAnsi"/>
          <w:sz w:val="24"/>
          <w:szCs w:val="24"/>
        </w:rPr>
      </w:pPr>
      <w:r>
        <w:rPr>
          <w:rFonts w:cstheme="minorHAnsi"/>
          <w:sz w:val="24"/>
          <w:szCs w:val="24"/>
        </w:rPr>
        <w:t>A good practice is to use the internal layers for GND and power, and the outer layers for signals.  One may think that the outer layers would be better for power due to the exposure to air and better heat dissipation (which is very true), but that would require a via for every single signal trace to go to the internal layers.  One advantage of good component placement is that many connections between components can often be routed on one side of the board, without using any vias.  Using internal layers for signals does away with that.</w:t>
      </w:r>
    </w:p>
    <w:p w14:paraId="72A603E3" w14:textId="002E3B9C" w:rsidR="00332F95" w:rsidRPr="00F91797" w:rsidRDefault="001061D2" w:rsidP="00F91797">
      <w:pPr>
        <w:pStyle w:val="ListParagraph"/>
        <w:ind w:left="2160"/>
        <w:contextualSpacing w:val="0"/>
        <w:rPr>
          <w:rFonts w:cstheme="minorHAnsi"/>
          <w:sz w:val="24"/>
          <w:szCs w:val="24"/>
        </w:rPr>
      </w:pPr>
      <w:r>
        <w:rPr>
          <w:rFonts w:cstheme="minorHAnsi"/>
          <w:sz w:val="24"/>
          <w:szCs w:val="24"/>
        </w:rPr>
        <w:t>To use an internal layer for a GND or power signal, simply pour a polygon on the layer and connect it to the desired net.  A power layer may also be split between different voltages, like 24V, 5V, and 3.3V.</w:t>
      </w:r>
    </w:p>
    <w:p w14:paraId="3CE77346" w14:textId="497C2B36" w:rsidR="00D31695" w:rsidRPr="00E513C6" w:rsidRDefault="00D31695" w:rsidP="00F91797">
      <w:pPr>
        <w:pStyle w:val="Heading3"/>
      </w:pPr>
      <w:bookmarkStart w:id="65" w:name="_Toc2081914"/>
      <w:bookmarkStart w:id="66" w:name="_Toc2083345"/>
      <w:r w:rsidRPr="00E513C6">
        <w:t>Generating Production &amp; Assembly Files</w:t>
      </w:r>
      <w:bookmarkEnd w:id="65"/>
      <w:bookmarkEnd w:id="66"/>
    </w:p>
    <w:p w14:paraId="3B92A1EA" w14:textId="5E72BDC4" w:rsidR="00D31695" w:rsidRPr="009820B2" w:rsidRDefault="00D31695" w:rsidP="00F91797">
      <w:pPr>
        <w:pStyle w:val="Heading4"/>
        <w:rPr>
          <w:b/>
        </w:rPr>
      </w:pPr>
      <w:bookmarkStart w:id="67" w:name="_Toc2081915"/>
      <w:bookmarkStart w:id="68" w:name="_Toc2083346"/>
      <w:r w:rsidRPr="009820B2">
        <w:t>ActiveBOM</w:t>
      </w:r>
      <w:bookmarkEnd w:id="67"/>
      <w:bookmarkEnd w:id="68"/>
    </w:p>
    <w:p w14:paraId="284E66B4" w14:textId="4A1088D3" w:rsidR="0064228B" w:rsidRPr="00F91797" w:rsidRDefault="007074D2" w:rsidP="00F91797">
      <w:pPr>
        <w:pStyle w:val="ListParagraph"/>
        <w:ind w:left="2880"/>
        <w:contextualSpacing w:val="0"/>
        <w:rPr>
          <w:rFonts w:cstheme="minorHAnsi"/>
          <w:sz w:val="24"/>
          <w:szCs w:val="24"/>
        </w:rPr>
      </w:pPr>
      <w:r>
        <w:rPr>
          <w:rFonts w:cstheme="minorHAnsi"/>
          <w:sz w:val="24"/>
          <w:szCs w:val="24"/>
        </w:rPr>
        <w:t>Altium’s ActiveBOM feature allows for easy BOM management.  Rather than exporting a BOM and manually adding columns for manufacturer part numbers, ActiveBOM allows the user to associate an actual part from a supplier with each PCB component.  It tracks unit costs and availability for each device, making it easy to see in one place the availability of all components in the design.</w:t>
      </w:r>
    </w:p>
    <w:p w14:paraId="0C6306E5" w14:textId="05137BC4" w:rsidR="006C5B8F" w:rsidRPr="00F91797" w:rsidRDefault="0064228B" w:rsidP="00F91797">
      <w:pPr>
        <w:pStyle w:val="ListParagraph"/>
        <w:ind w:left="2880"/>
        <w:contextualSpacing w:val="0"/>
        <w:rPr>
          <w:rFonts w:cstheme="minorHAnsi"/>
          <w:sz w:val="24"/>
          <w:szCs w:val="24"/>
        </w:rPr>
      </w:pPr>
      <w:r>
        <w:rPr>
          <w:rFonts w:cstheme="minorHAnsi"/>
          <w:sz w:val="24"/>
          <w:szCs w:val="24"/>
        </w:rPr>
        <w:t>If the BOM needs to be emailed, it can be easily exported to an Excel spreadsheet in Altium.</w:t>
      </w:r>
    </w:p>
    <w:p w14:paraId="1A92AC15" w14:textId="1EEB8C7A" w:rsidR="00D31695" w:rsidRPr="0077261B" w:rsidRDefault="00D31695" w:rsidP="00F91797">
      <w:pPr>
        <w:pStyle w:val="Heading4"/>
        <w:rPr>
          <w:b/>
        </w:rPr>
      </w:pPr>
      <w:bookmarkStart w:id="69" w:name="_Toc2081916"/>
      <w:bookmarkStart w:id="70" w:name="_Toc2083347"/>
      <w:r w:rsidRPr="0077261B">
        <w:lastRenderedPageBreak/>
        <w:t xml:space="preserve">Gerber </w:t>
      </w:r>
      <w:r w:rsidR="006C5B8F" w:rsidRPr="0077261B">
        <w:t xml:space="preserve">&amp; NC Drill </w:t>
      </w:r>
      <w:r w:rsidRPr="0077261B">
        <w:t>Files</w:t>
      </w:r>
      <w:bookmarkEnd w:id="69"/>
      <w:bookmarkEnd w:id="70"/>
    </w:p>
    <w:p w14:paraId="31985516" w14:textId="1902E90F" w:rsidR="005F682C" w:rsidRPr="00F91797" w:rsidRDefault="006C5B8F" w:rsidP="00F91797">
      <w:pPr>
        <w:pStyle w:val="ListParagraph"/>
        <w:ind w:left="2880"/>
        <w:contextualSpacing w:val="0"/>
        <w:rPr>
          <w:rFonts w:cstheme="minorHAnsi"/>
          <w:sz w:val="24"/>
          <w:szCs w:val="24"/>
        </w:rPr>
      </w:pPr>
      <w:r>
        <w:rPr>
          <w:rFonts w:cstheme="minorHAnsi"/>
          <w:sz w:val="24"/>
          <w:szCs w:val="24"/>
        </w:rPr>
        <w:t>These files are sent to the board manufacturer to produce the blank PCB.</w:t>
      </w:r>
    </w:p>
    <w:p w14:paraId="0E1EF1CC" w14:textId="7E2CA4A2" w:rsidR="005F682C" w:rsidRPr="00F91797" w:rsidRDefault="005F682C" w:rsidP="00F91797">
      <w:pPr>
        <w:pStyle w:val="ListParagraph"/>
        <w:ind w:left="2880"/>
        <w:contextualSpacing w:val="0"/>
        <w:rPr>
          <w:rFonts w:cstheme="minorHAnsi"/>
          <w:sz w:val="24"/>
          <w:szCs w:val="24"/>
        </w:rPr>
      </w:pPr>
      <w:r>
        <w:rPr>
          <w:rFonts w:cstheme="minorHAnsi"/>
          <w:sz w:val="24"/>
          <w:szCs w:val="24"/>
        </w:rPr>
        <w:t xml:space="preserve">The Gerber files can be generated by clicking “File -&gt; Fabrication Outputs -&gt; Gerber Files”.  Choose “Inches” for Units and “2:5” for Format.  In the Layers tab, select “Used On” to include Gerber files for each layer that is used in the design.  Click “OK” to generate the files.  A .Cam file will be created.  Save this as CAMtastic1.  If you need to re-generate </w:t>
      </w:r>
      <w:proofErr w:type="spellStart"/>
      <w:r>
        <w:rPr>
          <w:rFonts w:cstheme="minorHAnsi"/>
          <w:sz w:val="24"/>
          <w:szCs w:val="24"/>
        </w:rPr>
        <w:t>Gerbers</w:t>
      </w:r>
      <w:proofErr w:type="spellEnd"/>
      <w:r>
        <w:rPr>
          <w:rFonts w:cstheme="minorHAnsi"/>
          <w:sz w:val="24"/>
          <w:szCs w:val="24"/>
        </w:rPr>
        <w:t>, remove this file from the project and then save over it.</w:t>
      </w:r>
    </w:p>
    <w:p w14:paraId="376ACF98" w14:textId="2AFC0A6E" w:rsidR="00670D6F" w:rsidRPr="00F91797" w:rsidRDefault="005F682C" w:rsidP="00F91797">
      <w:pPr>
        <w:pStyle w:val="ListParagraph"/>
        <w:ind w:left="2880"/>
        <w:contextualSpacing w:val="0"/>
        <w:rPr>
          <w:rFonts w:cstheme="minorHAnsi"/>
          <w:sz w:val="24"/>
          <w:szCs w:val="24"/>
        </w:rPr>
      </w:pPr>
      <w:r>
        <w:rPr>
          <w:rFonts w:cstheme="minorHAnsi"/>
          <w:sz w:val="24"/>
          <w:szCs w:val="24"/>
        </w:rPr>
        <w:t>Generate the NC Drill Files by clicking “File -&gt; Fabrication Outputs -&gt; NC Drill Files”.  Choose “Inches” for Units and “2:5” for Format in this window as well.  Different values may be used; the important thing is they are consistent between Gerber files and NC files.</w:t>
      </w:r>
    </w:p>
    <w:p w14:paraId="288ACCBB" w14:textId="797A562D" w:rsidR="00530B15" w:rsidRPr="00F91797" w:rsidRDefault="00670D6F" w:rsidP="00F91797">
      <w:pPr>
        <w:pStyle w:val="ListParagraph"/>
        <w:ind w:left="2880"/>
        <w:contextualSpacing w:val="0"/>
        <w:rPr>
          <w:rFonts w:cstheme="minorHAnsi"/>
          <w:sz w:val="24"/>
          <w:szCs w:val="24"/>
        </w:rPr>
      </w:pPr>
      <w:r>
        <w:rPr>
          <w:rFonts w:cstheme="minorHAnsi"/>
          <w:sz w:val="24"/>
          <w:szCs w:val="24"/>
        </w:rPr>
        <w:t>These files will be generated in the folder “Project Outputs for &lt;Project Name&gt;”.  The Gerber files will be of type “</w:t>
      </w:r>
      <w:proofErr w:type="spellStart"/>
      <w:r>
        <w:rPr>
          <w:rFonts w:cstheme="minorHAnsi"/>
          <w:sz w:val="24"/>
          <w:szCs w:val="24"/>
        </w:rPr>
        <w:t>CAMtastic</w:t>
      </w:r>
      <w:proofErr w:type="spellEnd"/>
      <w:r>
        <w:rPr>
          <w:rFonts w:cstheme="minorHAnsi"/>
          <w:sz w:val="24"/>
          <w:szCs w:val="24"/>
        </w:rPr>
        <w:t xml:space="preserve"> &lt;Layer&gt; Gerber Data”.  The NC drill file will be a TXT file with the same name as your project.</w:t>
      </w:r>
    </w:p>
    <w:p w14:paraId="4FE4F609" w14:textId="6FDCEFEE" w:rsidR="00D31695" w:rsidRPr="0077261B" w:rsidRDefault="00D31695" w:rsidP="00F91797">
      <w:pPr>
        <w:pStyle w:val="Heading4"/>
        <w:rPr>
          <w:b/>
        </w:rPr>
      </w:pPr>
      <w:bookmarkStart w:id="71" w:name="_Toc2081917"/>
      <w:bookmarkStart w:id="72" w:name="_Toc2083348"/>
      <w:r w:rsidRPr="0077261B">
        <w:t>Pick &amp; Place Files</w:t>
      </w:r>
      <w:bookmarkEnd w:id="71"/>
      <w:bookmarkEnd w:id="72"/>
    </w:p>
    <w:p w14:paraId="08847F1B" w14:textId="68D576EC" w:rsidR="00856D52" w:rsidRPr="00F91797" w:rsidRDefault="00856D52" w:rsidP="00F91797">
      <w:pPr>
        <w:pStyle w:val="ListParagraph"/>
        <w:ind w:left="2880"/>
        <w:contextualSpacing w:val="0"/>
        <w:rPr>
          <w:rFonts w:cstheme="minorHAnsi"/>
          <w:sz w:val="24"/>
          <w:szCs w:val="24"/>
        </w:rPr>
      </w:pPr>
      <w:r>
        <w:rPr>
          <w:rFonts w:cstheme="minorHAnsi"/>
          <w:sz w:val="24"/>
          <w:szCs w:val="24"/>
        </w:rPr>
        <w:t>When the PCBs are ordered in production quantities, pick and place data must be generated.  This lets the company producing the PCBs know where each part goes.  This is done by clicking “File -&gt; Assembly Outputs -&gt; Generates pick and place files”.  The data can be exported in a TXT file and/or Excel spreadsheet.</w:t>
      </w:r>
    </w:p>
    <w:p w14:paraId="5F54CDD6" w14:textId="44D3A50C" w:rsidR="00332F95" w:rsidRPr="00F91797" w:rsidRDefault="00856D52" w:rsidP="00F91797">
      <w:pPr>
        <w:pStyle w:val="ListParagraph"/>
        <w:ind w:left="2880"/>
        <w:contextualSpacing w:val="0"/>
        <w:rPr>
          <w:rFonts w:cstheme="minorHAnsi"/>
          <w:sz w:val="24"/>
          <w:szCs w:val="24"/>
        </w:rPr>
      </w:pPr>
      <w:r>
        <w:rPr>
          <w:rFonts w:cstheme="minorHAnsi"/>
          <w:sz w:val="24"/>
          <w:szCs w:val="24"/>
        </w:rPr>
        <w:t>The Center-X and Center-Y columns give the coordinates for the component’s center point.  The Rotation column gives the rotation of the component.  The Ref-X and Ref-Y columns give the coordinates for the component’s user-defined reference point.  The Pad-X and Pad-Y columns give the coordinates for Pad 1 of the component.  It’s a good idea to include all of these columns in the exported document.</w:t>
      </w:r>
    </w:p>
    <w:p w14:paraId="150FD199" w14:textId="065CC693" w:rsidR="007320F7" w:rsidRDefault="00D31695" w:rsidP="00F91797">
      <w:pPr>
        <w:pStyle w:val="Heading3"/>
      </w:pPr>
      <w:bookmarkStart w:id="73" w:name="_Toc2081918"/>
      <w:bookmarkStart w:id="74" w:name="_Toc2083349"/>
      <w:r w:rsidRPr="00E513C6">
        <w:t>GitHub Source Control</w:t>
      </w:r>
      <w:bookmarkEnd w:id="73"/>
      <w:bookmarkEnd w:id="74"/>
    </w:p>
    <w:p w14:paraId="77EF2391" w14:textId="7F3A6215" w:rsidR="00E171B1" w:rsidRPr="00F91797" w:rsidRDefault="00317446" w:rsidP="00F91797">
      <w:pPr>
        <w:pStyle w:val="ListParagraph"/>
        <w:ind w:left="2160"/>
        <w:contextualSpacing w:val="0"/>
        <w:rPr>
          <w:rFonts w:cstheme="minorHAnsi"/>
          <w:sz w:val="24"/>
          <w:szCs w:val="24"/>
        </w:rPr>
      </w:pPr>
      <w:r>
        <w:rPr>
          <w:rFonts w:cstheme="minorHAnsi"/>
          <w:sz w:val="24"/>
          <w:szCs w:val="24"/>
        </w:rPr>
        <w:t xml:space="preserve">GitHub should be used to store </w:t>
      </w:r>
      <w:r w:rsidR="00E171B1">
        <w:rPr>
          <w:rFonts w:cstheme="minorHAnsi"/>
          <w:sz w:val="24"/>
          <w:szCs w:val="24"/>
        </w:rPr>
        <w:t>PCB projects as well as firmware.  One GitHub repository should be created for each “project”.  That means one repository that includes both the PCB design and firmware for one project.</w:t>
      </w:r>
    </w:p>
    <w:p w14:paraId="10B6F21A" w14:textId="2C785364" w:rsidR="00332F95" w:rsidRPr="00F91797" w:rsidRDefault="00E171B1" w:rsidP="00F91797">
      <w:pPr>
        <w:pStyle w:val="ListParagraph"/>
        <w:ind w:left="2160"/>
        <w:contextualSpacing w:val="0"/>
        <w:rPr>
          <w:rFonts w:cstheme="minorHAnsi"/>
          <w:sz w:val="24"/>
          <w:szCs w:val="24"/>
        </w:rPr>
      </w:pPr>
      <w:r>
        <w:rPr>
          <w:rFonts w:cstheme="minorHAnsi"/>
          <w:sz w:val="24"/>
          <w:szCs w:val="24"/>
        </w:rPr>
        <w:t xml:space="preserve">The version history should be recorded in the README.  PCB changes should be called “Revisions”, and firmware changes should be called “Versions”.  </w:t>
      </w:r>
      <w:r w:rsidR="00B00321">
        <w:rPr>
          <w:rFonts w:cstheme="minorHAnsi"/>
          <w:sz w:val="24"/>
          <w:szCs w:val="24"/>
        </w:rPr>
        <w:t>A new branch should be made for each PCB Revision or firmware Version.  Several commits should be made to the branch along the way.  Once the work is finalized, it can be merged back into the master branch.  If more changes are needed later, a new Revision or Version branch should be created.</w:t>
      </w:r>
    </w:p>
    <w:p w14:paraId="318A0B5B" w14:textId="77777777" w:rsidR="00387C1D" w:rsidRDefault="00387C1D">
      <w:pPr>
        <w:rPr>
          <w:rFonts w:ascii="Calibri" w:hAnsi="Calibri"/>
          <w:b/>
          <w:caps/>
          <w:sz w:val="28"/>
        </w:rPr>
      </w:pPr>
      <w:bookmarkStart w:id="75" w:name="_Toc2081919"/>
      <w:bookmarkStart w:id="76" w:name="_Toc2083350"/>
      <w:r>
        <w:br w:type="page"/>
      </w:r>
    </w:p>
    <w:p w14:paraId="6F25D474" w14:textId="25831A05" w:rsidR="005632B9" w:rsidRPr="005632B9" w:rsidRDefault="00D13A06" w:rsidP="00F91797">
      <w:pPr>
        <w:pStyle w:val="Heading10"/>
        <w:numPr>
          <w:ilvl w:val="0"/>
          <w:numId w:val="9"/>
        </w:numPr>
        <w:rPr>
          <w:rFonts w:cstheme="minorHAnsi"/>
          <w:sz w:val="32"/>
          <w:szCs w:val="24"/>
        </w:rPr>
      </w:pPr>
      <w:r w:rsidRPr="005632B9">
        <w:lastRenderedPageBreak/>
        <w:t>STM32 DESIGN GUIDELINES</w:t>
      </w:r>
      <w:bookmarkEnd w:id="75"/>
      <w:bookmarkEnd w:id="76"/>
    </w:p>
    <w:p w14:paraId="6A0EA853" w14:textId="0E24554C" w:rsidR="00F7521C" w:rsidRPr="00F7521C" w:rsidRDefault="00F7521C" w:rsidP="00F91797">
      <w:pPr>
        <w:pStyle w:val="Heading2"/>
        <w:rPr>
          <w:sz w:val="32"/>
        </w:rPr>
      </w:pPr>
      <w:bookmarkStart w:id="77" w:name="_Toc2081920"/>
      <w:bookmarkStart w:id="78" w:name="_Toc2083351"/>
      <w:r>
        <w:t>INTRODUCTION</w:t>
      </w:r>
      <w:bookmarkEnd w:id="77"/>
      <w:bookmarkEnd w:id="78"/>
    </w:p>
    <w:p w14:paraId="538A1BBC" w14:textId="0D7DD7DC" w:rsidR="00CF4A5B" w:rsidRPr="00F91797" w:rsidRDefault="00CF4A5B" w:rsidP="00F91797">
      <w:pPr>
        <w:pStyle w:val="ListParagraph"/>
        <w:ind w:left="1440"/>
        <w:contextualSpacing w:val="0"/>
        <w:rPr>
          <w:rFonts w:cstheme="minorHAnsi"/>
          <w:sz w:val="24"/>
          <w:szCs w:val="24"/>
        </w:rPr>
      </w:pPr>
      <w:r>
        <w:rPr>
          <w:rFonts w:cstheme="minorHAnsi"/>
          <w:sz w:val="24"/>
          <w:szCs w:val="24"/>
        </w:rPr>
        <w:t>This section includes guidelines for designing PCBs featuring STM32 microcontrollers.  ST offers many different series of 32-bit ARM microcontrollers to suit different applications.  They all share some design principles, and the HAL libraries are the same between series.</w:t>
      </w:r>
    </w:p>
    <w:p w14:paraId="01E82F35" w14:textId="307A9764" w:rsidR="005632B9" w:rsidRPr="00D52747" w:rsidRDefault="008A2CA1" w:rsidP="00F91797">
      <w:pPr>
        <w:pStyle w:val="Heading2"/>
        <w:rPr>
          <w:rFonts w:cstheme="minorHAnsi"/>
          <w:sz w:val="32"/>
          <w:szCs w:val="24"/>
        </w:rPr>
      </w:pPr>
      <w:bookmarkStart w:id="79" w:name="_Toc2081921"/>
      <w:bookmarkStart w:id="80" w:name="_Toc2083352"/>
      <w:r w:rsidRPr="005632B9">
        <w:t xml:space="preserve">DECOUPLING </w:t>
      </w:r>
      <w:r>
        <w:t>C</w:t>
      </w:r>
      <w:r w:rsidRPr="005632B9">
        <w:t>APACITORS</w:t>
      </w:r>
      <w:bookmarkEnd w:id="79"/>
      <w:bookmarkEnd w:id="80"/>
    </w:p>
    <w:p w14:paraId="77D2C754" w14:textId="0EC23C6E" w:rsidR="00D52747" w:rsidRPr="00F91797" w:rsidRDefault="00D52747" w:rsidP="00F91797">
      <w:pPr>
        <w:pStyle w:val="ListParagraph"/>
        <w:ind w:left="1440"/>
        <w:contextualSpacing w:val="0"/>
        <w:rPr>
          <w:sz w:val="24"/>
        </w:rPr>
      </w:pPr>
      <w:r>
        <w:rPr>
          <w:sz w:val="24"/>
        </w:rPr>
        <w:t xml:space="preserve">Decoupling capacitors are placed near the power pins of ICs to filter out high-frequency noise in the power connection.  As a rule of thumb, a 0.100 </w:t>
      </w:r>
      <w:proofErr w:type="spellStart"/>
      <w:r>
        <w:rPr>
          <w:sz w:val="24"/>
        </w:rPr>
        <w:t>uF</w:t>
      </w:r>
      <w:proofErr w:type="spellEnd"/>
      <w:r>
        <w:rPr>
          <w:sz w:val="24"/>
        </w:rPr>
        <w:t xml:space="preserve"> capacitor should be placed next to each IC.</w:t>
      </w:r>
    </w:p>
    <w:p w14:paraId="79E24DFB" w14:textId="235710DE" w:rsidR="00D52747" w:rsidRPr="00F91797" w:rsidRDefault="00D52747" w:rsidP="00F91797">
      <w:pPr>
        <w:pStyle w:val="ListParagraph"/>
        <w:ind w:left="1440"/>
        <w:contextualSpacing w:val="0"/>
        <w:rPr>
          <w:sz w:val="24"/>
          <w:szCs w:val="24"/>
        </w:rPr>
      </w:pPr>
      <w:r w:rsidRPr="00D52747">
        <w:rPr>
          <w:sz w:val="24"/>
          <w:szCs w:val="24"/>
        </w:rPr>
        <w:t xml:space="preserve">Each STM32 series has a hardware development application note (Example – “Getting started with STM32L0xx hardware development”).  These have example circuit schematics showing what decoupling capacitors should be used.  At a minimum, one 0.100 </w:t>
      </w:r>
      <w:proofErr w:type="spellStart"/>
      <w:r>
        <w:rPr>
          <w:sz w:val="24"/>
          <w:szCs w:val="24"/>
        </w:rPr>
        <w:t>uF</w:t>
      </w:r>
      <w:proofErr w:type="spellEnd"/>
      <w:r>
        <w:rPr>
          <w:sz w:val="24"/>
          <w:szCs w:val="24"/>
        </w:rPr>
        <w:t xml:space="preserve"> capacitor should be placed next to each power pin, and one 4.7 </w:t>
      </w:r>
      <w:proofErr w:type="spellStart"/>
      <w:r>
        <w:rPr>
          <w:sz w:val="24"/>
          <w:szCs w:val="24"/>
        </w:rPr>
        <w:t>uF</w:t>
      </w:r>
      <w:proofErr w:type="spellEnd"/>
      <w:r>
        <w:rPr>
          <w:sz w:val="24"/>
          <w:szCs w:val="24"/>
        </w:rPr>
        <w:t xml:space="preserve"> capacitor should be placed by one STM32 power pin.</w:t>
      </w:r>
    </w:p>
    <w:p w14:paraId="1FF8DD14" w14:textId="77FBA3BB" w:rsidR="005632B9" w:rsidRPr="000932A4" w:rsidRDefault="008A2CA1" w:rsidP="00F91797">
      <w:pPr>
        <w:pStyle w:val="Heading2"/>
        <w:rPr>
          <w:rFonts w:cstheme="minorHAnsi"/>
          <w:sz w:val="32"/>
          <w:szCs w:val="24"/>
        </w:rPr>
      </w:pPr>
      <w:bookmarkStart w:id="81" w:name="_Toc2081922"/>
      <w:bookmarkStart w:id="82" w:name="_Toc2083353"/>
      <w:r w:rsidRPr="005632B9">
        <w:t>5V</w:t>
      </w:r>
      <w:r>
        <w:t>-TOLERANT PINS</w:t>
      </w:r>
      <w:bookmarkEnd w:id="81"/>
      <w:bookmarkEnd w:id="82"/>
    </w:p>
    <w:p w14:paraId="31FBDC72" w14:textId="2D5F0371" w:rsidR="00966D09" w:rsidRPr="00F91797" w:rsidRDefault="000932A4" w:rsidP="00F91797">
      <w:pPr>
        <w:pStyle w:val="ListParagraph"/>
        <w:ind w:left="1440"/>
        <w:contextualSpacing w:val="0"/>
        <w:rPr>
          <w:sz w:val="24"/>
        </w:rPr>
      </w:pPr>
      <w:r>
        <w:rPr>
          <w:sz w:val="24"/>
        </w:rPr>
        <w:t xml:space="preserve">Some of the STM32 I/O pins are 5V-tolerant.  This means they can survive 5V voltages.  For example, a 3.3V STM32 can often communicate with a 5V device via SPI, UART, etc. without the need for a logic level converter if the 5V device considers 3.3V a ‘1’.  Check the datasheet for the STM32 </w:t>
      </w:r>
      <w:r w:rsidR="00D24E0E">
        <w:rPr>
          <w:sz w:val="24"/>
        </w:rPr>
        <w:t>to determine if a pin is 5V-tolerant.  The abbreviation “FT” will appear in the “I/O Structure” column for the pin in the pinout table.</w:t>
      </w:r>
    </w:p>
    <w:p w14:paraId="39D5C736" w14:textId="1348F9A6" w:rsidR="00966D09" w:rsidRPr="00966D09" w:rsidRDefault="008A2CA1" w:rsidP="00F91797">
      <w:pPr>
        <w:pStyle w:val="Heading2"/>
        <w:rPr>
          <w:rFonts w:cstheme="minorHAnsi"/>
          <w:sz w:val="32"/>
          <w:szCs w:val="24"/>
        </w:rPr>
      </w:pPr>
      <w:bookmarkStart w:id="83" w:name="_Toc2081923"/>
      <w:bookmarkStart w:id="84" w:name="_Toc2083354"/>
      <w:r w:rsidRPr="005632B9">
        <w:t>RESET CIRCUIT</w:t>
      </w:r>
      <w:bookmarkEnd w:id="83"/>
      <w:bookmarkEnd w:id="84"/>
    </w:p>
    <w:p w14:paraId="31EAC746" w14:textId="5CF91200" w:rsidR="00861888" w:rsidRPr="00F91797" w:rsidRDefault="00966D09" w:rsidP="00F91797">
      <w:pPr>
        <w:pStyle w:val="ListParagraph"/>
        <w:ind w:left="1440"/>
        <w:contextualSpacing w:val="0"/>
        <w:rPr>
          <w:sz w:val="24"/>
        </w:rPr>
      </w:pPr>
      <w:r>
        <w:rPr>
          <w:sz w:val="24"/>
        </w:rPr>
        <w:t xml:space="preserve">In general, any microcontroller should have a reset circuit.  For the STM32, this circuit should be a SPST switch connecting the RESET pin to GND and a 0.100 </w:t>
      </w:r>
      <w:proofErr w:type="spellStart"/>
      <w:r>
        <w:rPr>
          <w:sz w:val="24"/>
        </w:rPr>
        <w:t>uF</w:t>
      </w:r>
      <w:proofErr w:type="spellEnd"/>
      <w:r>
        <w:rPr>
          <w:sz w:val="24"/>
        </w:rPr>
        <w:t xml:space="preserve"> capacitor from RESET to GND.</w:t>
      </w:r>
    </w:p>
    <w:p w14:paraId="6ABB9876" w14:textId="6FE5B8BE" w:rsidR="005632B9" w:rsidRPr="00861888" w:rsidRDefault="008A2CA1" w:rsidP="00F91797">
      <w:pPr>
        <w:pStyle w:val="Heading2"/>
        <w:rPr>
          <w:rFonts w:cstheme="minorHAnsi"/>
          <w:sz w:val="32"/>
          <w:szCs w:val="24"/>
        </w:rPr>
      </w:pPr>
      <w:bookmarkStart w:id="85" w:name="_Toc2081924"/>
      <w:bookmarkStart w:id="86" w:name="_Toc2083355"/>
      <w:r w:rsidRPr="005632B9">
        <w:t xml:space="preserve">CLOCK </w:t>
      </w:r>
      <w:r>
        <w:t>C</w:t>
      </w:r>
      <w:r w:rsidRPr="005632B9">
        <w:t>IRCUIT</w:t>
      </w:r>
      <w:bookmarkEnd w:id="85"/>
      <w:bookmarkEnd w:id="86"/>
    </w:p>
    <w:p w14:paraId="036BB9DD" w14:textId="549B1C92" w:rsidR="00861888" w:rsidRPr="00F91797" w:rsidRDefault="00861888" w:rsidP="00F91797">
      <w:pPr>
        <w:pStyle w:val="ListParagraph"/>
        <w:ind w:left="1440"/>
        <w:contextualSpacing w:val="0"/>
        <w:rPr>
          <w:sz w:val="24"/>
        </w:rPr>
      </w:pPr>
      <w:r>
        <w:rPr>
          <w:sz w:val="24"/>
        </w:rPr>
        <w:t xml:space="preserve">STM32 microcontrollers usually support an external oscillator for more precise and accurate clock speeds.  They also feature an internal PLL to scale up or scale down the input clock frequency.  The Clock Configuration tab of STM32CubeMX is a useful tool for choosing an oscillator frequency.  This article gives rules of thumb for choosing the values of capacitors for crystal oscillators.  </w:t>
      </w:r>
      <w:hyperlink r:id="rId16" w:history="1">
        <w:r w:rsidRPr="00677888">
          <w:rPr>
            <w:rStyle w:val="Hyperlink"/>
            <w:sz w:val="24"/>
          </w:rPr>
          <w:t>https://blog.adafruit.com/2012/01/24/choosing-the-right-crystal-and-caps-for-your-design/</w:t>
        </w:r>
      </w:hyperlink>
    </w:p>
    <w:p w14:paraId="3EEAA369" w14:textId="7DB58C24" w:rsidR="00B474BB" w:rsidRPr="00244F57" w:rsidRDefault="008A2CA1" w:rsidP="00F91797">
      <w:pPr>
        <w:pStyle w:val="Heading2"/>
        <w:rPr>
          <w:rFonts w:cstheme="minorHAnsi"/>
          <w:sz w:val="32"/>
          <w:szCs w:val="24"/>
        </w:rPr>
      </w:pPr>
      <w:bookmarkStart w:id="87" w:name="_Toc2081925"/>
      <w:bookmarkStart w:id="88" w:name="_Toc2083356"/>
      <w:r w:rsidRPr="005632B9">
        <w:t xml:space="preserve">BOOTLOADER </w:t>
      </w:r>
      <w:r>
        <w:t>C</w:t>
      </w:r>
      <w:r w:rsidRPr="005632B9">
        <w:t>IRCUIT</w:t>
      </w:r>
      <w:bookmarkEnd w:id="87"/>
      <w:bookmarkEnd w:id="88"/>
    </w:p>
    <w:p w14:paraId="766A4E4A" w14:textId="59584A02" w:rsidR="00AC1B66" w:rsidRPr="00F91797" w:rsidRDefault="00244F57" w:rsidP="00F91797">
      <w:pPr>
        <w:pStyle w:val="ListParagraph"/>
        <w:ind w:left="1440"/>
        <w:contextualSpacing w:val="0"/>
        <w:rPr>
          <w:sz w:val="24"/>
        </w:rPr>
      </w:pPr>
      <w:r>
        <w:rPr>
          <w:sz w:val="24"/>
        </w:rPr>
        <w:t xml:space="preserve">An important feature of the STM32 is the ability to </w:t>
      </w:r>
      <w:proofErr w:type="spellStart"/>
      <w:r>
        <w:rPr>
          <w:sz w:val="24"/>
        </w:rPr>
        <w:t>bootload</w:t>
      </w:r>
      <w:proofErr w:type="spellEnd"/>
      <w:r>
        <w:rPr>
          <w:sz w:val="24"/>
        </w:rPr>
        <w:t xml:space="preserve"> over UART.  However, the RS485 DE signal cannot be generated by the STM32 while </w:t>
      </w:r>
      <w:proofErr w:type="spellStart"/>
      <w:r>
        <w:rPr>
          <w:sz w:val="24"/>
        </w:rPr>
        <w:t>bootloading</w:t>
      </w:r>
      <w:proofErr w:type="spellEnd"/>
      <w:r>
        <w:rPr>
          <w:sz w:val="24"/>
        </w:rPr>
        <w:t xml:space="preserve">.  A special circuit using a timer IC has been designed that generates a pulse the exact length required to transmit one byte.  It is triggered by the start bit on TX.  This allows for </w:t>
      </w:r>
      <w:proofErr w:type="spellStart"/>
      <w:r>
        <w:rPr>
          <w:sz w:val="24"/>
        </w:rPr>
        <w:t>bootloading</w:t>
      </w:r>
      <w:proofErr w:type="spellEnd"/>
      <w:r>
        <w:rPr>
          <w:sz w:val="24"/>
        </w:rPr>
        <w:t xml:space="preserve"> over RS485 without the microcontroller generating the DE signal.  A multiplexer is used to select between the automatically generated DE signal and the STM32’s DE signal.  That way, the STM32 DE signal can be used during normal operation.</w:t>
      </w:r>
    </w:p>
    <w:p w14:paraId="7FC1C401" w14:textId="749FA34D" w:rsidR="00370890" w:rsidRPr="00F91797" w:rsidRDefault="00AC1B66" w:rsidP="00F91797">
      <w:pPr>
        <w:pStyle w:val="ListParagraph"/>
        <w:ind w:left="1440"/>
        <w:contextualSpacing w:val="0"/>
        <w:rPr>
          <w:sz w:val="24"/>
        </w:rPr>
      </w:pPr>
      <w:r>
        <w:rPr>
          <w:sz w:val="24"/>
        </w:rPr>
        <w:lastRenderedPageBreak/>
        <w:t xml:space="preserve">Most STM32 devices do not have dual-bank memory.  In these devices, a jump to the bootloader code can be performed programmatically.  However, some devices, like the STM32H743VIT6, have dual-bank memory.  The jump to the bootloader does not work on these devices.  Another method of getting to the bootloader is to connect an output pin to the BOOT0 pin, along with a 10k resistor and a 10 </w:t>
      </w:r>
      <w:proofErr w:type="spellStart"/>
      <w:r>
        <w:rPr>
          <w:sz w:val="24"/>
        </w:rPr>
        <w:t>uF</w:t>
      </w:r>
      <w:proofErr w:type="spellEnd"/>
      <w:r>
        <w:rPr>
          <w:sz w:val="24"/>
        </w:rPr>
        <w:t xml:space="preserve"> capacitor to GND.  The firmware can set the output pin high, delay a short time (50 milliseconds), and then perform a firmware reset.  The </w:t>
      </w:r>
      <w:r w:rsidR="003046F2">
        <w:rPr>
          <w:sz w:val="24"/>
        </w:rPr>
        <w:t>capacitor discharges through the resistor, and the STM32 reads a high on BOOT0 at reset, so it jumps to the bootloader.  It’s a good practice to include this circuit if you’re unsure of whether or not a firmware jump to the bootloader can be performed.</w:t>
      </w:r>
    </w:p>
    <w:p w14:paraId="7B4D3F74" w14:textId="7E902572" w:rsidR="00370890" w:rsidRPr="00370890" w:rsidRDefault="00D13A06" w:rsidP="00F91797">
      <w:pPr>
        <w:pStyle w:val="Heading2"/>
        <w:rPr>
          <w:rFonts w:cstheme="minorHAnsi"/>
          <w:sz w:val="32"/>
          <w:szCs w:val="24"/>
        </w:rPr>
      </w:pPr>
      <w:bookmarkStart w:id="89" w:name="_Toc2081926"/>
      <w:bookmarkStart w:id="90" w:name="_Toc2083357"/>
      <w:r>
        <w:t>STM32CUBEMX</w:t>
      </w:r>
      <w:bookmarkEnd w:id="89"/>
      <w:bookmarkEnd w:id="90"/>
    </w:p>
    <w:p w14:paraId="37893106" w14:textId="313D3122" w:rsidR="005632B9" w:rsidRPr="00F91797" w:rsidRDefault="00370890" w:rsidP="00F91797">
      <w:pPr>
        <w:pStyle w:val="ListParagraph"/>
        <w:ind w:left="1440"/>
        <w:contextualSpacing w:val="0"/>
        <w:rPr>
          <w:rFonts w:cstheme="minorHAnsi"/>
          <w:sz w:val="32"/>
          <w:szCs w:val="24"/>
        </w:rPr>
      </w:pPr>
      <w:r>
        <w:rPr>
          <w:sz w:val="24"/>
        </w:rPr>
        <w:t xml:space="preserve">The tool STM32CubeMX can be used to select a microcontroller to fit design requirements and to generate starter code for a project.  Choose a microcontroller, perform the configuration, and output the project to SW4STM32.  </w:t>
      </w:r>
      <w:r w:rsidR="00B64FE0">
        <w:rPr>
          <w:sz w:val="24"/>
        </w:rPr>
        <w:t>The project will be generated in C.  To convert to C++, right-click on the project in SW4STM32 and choose “Convert to C++”.  Rename the “</w:t>
      </w:r>
      <w:proofErr w:type="spellStart"/>
      <w:r w:rsidR="00B64FE0">
        <w:rPr>
          <w:sz w:val="24"/>
        </w:rPr>
        <w:t>main.c</w:t>
      </w:r>
      <w:proofErr w:type="spellEnd"/>
      <w:r w:rsidR="00B64FE0">
        <w:rPr>
          <w:sz w:val="24"/>
        </w:rPr>
        <w:t xml:space="preserve">” file to “main.cpp”.  </w:t>
      </w:r>
      <w:r w:rsidR="004A074E">
        <w:rPr>
          <w:sz w:val="24"/>
        </w:rPr>
        <w:t>Put code within the “User Code” comment blocks.  If configuration changes are necessary, make the changes in STM32CubeMX and re-generate the project.  This will recreate the “</w:t>
      </w:r>
      <w:proofErr w:type="spellStart"/>
      <w:r w:rsidR="004A074E">
        <w:rPr>
          <w:sz w:val="24"/>
        </w:rPr>
        <w:t>main.c</w:t>
      </w:r>
      <w:proofErr w:type="spellEnd"/>
      <w:r w:rsidR="004A074E">
        <w:rPr>
          <w:sz w:val="24"/>
        </w:rPr>
        <w:t xml:space="preserve">” file.  Use a diff checker like </w:t>
      </w:r>
      <w:hyperlink r:id="rId17" w:history="1">
        <w:r w:rsidR="004A074E" w:rsidRPr="00677888">
          <w:rPr>
            <w:rStyle w:val="Hyperlink"/>
            <w:sz w:val="24"/>
          </w:rPr>
          <w:t>https://www.diffchecker.com/diff</w:t>
        </w:r>
      </w:hyperlink>
      <w:r w:rsidR="004A074E">
        <w:rPr>
          <w:sz w:val="24"/>
        </w:rPr>
        <w:t xml:space="preserve"> to determine the differences between “</w:t>
      </w:r>
      <w:proofErr w:type="spellStart"/>
      <w:r w:rsidR="004A074E">
        <w:rPr>
          <w:sz w:val="24"/>
        </w:rPr>
        <w:t>main.c</w:t>
      </w:r>
      <w:proofErr w:type="spellEnd"/>
      <w:r w:rsidR="004A074E">
        <w:rPr>
          <w:sz w:val="24"/>
        </w:rPr>
        <w:t>” and “main.cpp” files.  Copy any new changes in “</w:t>
      </w:r>
      <w:proofErr w:type="spellStart"/>
      <w:r w:rsidR="004A074E">
        <w:rPr>
          <w:sz w:val="24"/>
        </w:rPr>
        <w:t>main.c</w:t>
      </w:r>
      <w:proofErr w:type="spellEnd"/>
      <w:r w:rsidR="004A074E">
        <w:rPr>
          <w:sz w:val="24"/>
        </w:rPr>
        <w:t>” to “main.cpp” and then delete the “</w:t>
      </w:r>
      <w:proofErr w:type="spellStart"/>
      <w:r w:rsidR="004A074E">
        <w:rPr>
          <w:sz w:val="24"/>
        </w:rPr>
        <w:t>main.c</w:t>
      </w:r>
      <w:proofErr w:type="spellEnd"/>
      <w:r w:rsidR="004A074E">
        <w:rPr>
          <w:sz w:val="24"/>
        </w:rPr>
        <w:t>” file.</w:t>
      </w:r>
    </w:p>
    <w:p w14:paraId="67111437" w14:textId="77777777" w:rsidR="00387C1D" w:rsidRDefault="00387C1D">
      <w:pPr>
        <w:rPr>
          <w:rFonts w:ascii="Calibri" w:hAnsi="Calibri"/>
          <w:b/>
          <w:caps/>
          <w:sz w:val="28"/>
        </w:rPr>
      </w:pPr>
      <w:bookmarkStart w:id="91" w:name="_Toc2081927"/>
      <w:bookmarkStart w:id="92" w:name="_Toc2083358"/>
      <w:r>
        <w:br w:type="page"/>
      </w:r>
    </w:p>
    <w:p w14:paraId="3A1F8A16" w14:textId="17E27E39" w:rsidR="005632B9" w:rsidRDefault="00D13A06" w:rsidP="00F91797">
      <w:pPr>
        <w:pStyle w:val="Heading10"/>
        <w:numPr>
          <w:ilvl w:val="0"/>
          <w:numId w:val="9"/>
        </w:numPr>
      </w:pPr>
      <w:r w:rsidRPr="005632B9">
        <w:lastRenderedPageBreak/>
        <w:t>PCB ORDERING &amp; ASSEMBLY GUIDELINES</w:t>
      </w:r>
      <w:bookmarkEnd w:id="91"/>
      <w:bookmarkEnd w:id="92"/>
    </w:p>
    <w:p w14:paraId="40A2E920" w14:textId="762E7D85" w:rsidR="00F7521C" w:rsidRPr="00F7521C" w:rsidRDefault="00F7521C" w:rsidP="00F91797">
      <w:pPr>
        <w:pStyle w:val="Heading2"/>
        <w:rPr>
          <w:sz w:val="28"/>
        </w:rPr>
      </w:pPr>
      <w:bookmarkStart w:id="93" w:name="_Toc2081928"/>
      <w:bookmarkStart w:id="94" w:name="_Toc2083359"/>
      <w:r>
        <w:t>INTRODUCTION</w:t>
      </w:r>
      <w:bookmarkEnd w:id="93"/>
      <w:bookmarkEnd w:id="94"/>
    </w:p>
    <w:p w14:paraId="44609D22" w14:textId="1DBE8691" w:rsidR="00A82571" w:rsidRPr="00F91797" w:rsidRDefault="002161CA" w:rsidP="00F91797">
      <w:pPr>
        <w:pStyle w:val="ListParagraph"/>
        <w:ind w:left="1440"/>
        <w:contextualSpacing w:val="0"/>
        <w:rPr>
          <w:sz w:val="24"/>
        </w:rPr>
      </w:pPr>
      <w:r>
        <w:rPr>
          <w:sz w:val="24"/>
        </w:rPr>
        <w:t>This section includes guidelines on producing prototype PCBs and ordering production quantities once a design is verified to work.</w:t>
      </w:r>
    </w:p>
    <w:p w14:paraId="68B76A20" w14:textId="5CF86761" w:rsidR="005632B9" w:rsidRPr="007D5A11" w:rsidRDefault="00D13A06" w:rsidP="00F91797">
      <w:pPr>
        <w:pStyle w:val="Heading2"/>
        <w:rPr>
          <w:sz w:val="28"/>
        </w:rPr>
      </w:pPr>
      <w:bookmarkStart w:id="95" w:name="_Toc2081929"/>
      <w:bookmarkStart w:id="96" w:name="_Toc2083360"/>
      <w:r>
        <w:t>CREATING PROTOTYPE PCBS</w:t>
      </w:r>
      <w:bookmarkEnd w:id="95"/>
      <w:bookmarkEnd w:id="96"/>
    </w:p>
    <w:p w14:paraId="6F24D2D2" w14:textId="53F6E939" w:rsidR="00870A9A" w:rsidRPr="00F91797" w:rsidRDefault="007D5A11" w:rsidP="00F91797">
      <w:pPr>
        <w:pStyle w:val="ListParagraph"/>
        <w:ind w:left="1440"/>
        <w:contextualSpacing w:val="0"/>
        <w:rPr>
          <w:sz w:val="24"/>
        </w:rPr>
      </w:pPr>
      <w:r>
        <w:rPr>
          <w:sz w:val="24"/>
        </w:rPr>
        <w:t>Now that we have the tools (reflow oven, solder paste stencil printer, affordable PCB manufacturer) to produce affordable PCB prototypes, we assemble our own PCB prototypes.  We order the blank PCBs, stencils, and components and solder the boards here.</w:t>
      </w:r>
      <w:r w:rsidR="00C51194">
        <w:rPr>
          <w:sz w:val="24"/>
        </w:rPr>
        <w:t xml:space="preserve">  Once a design needs no more revisions, it can be ordered assembled in production quantities.</w:t>
      </w:r>
    </w:p>
    <w:p w14:paraId="409C5DB0" w14:textId="09ED6BEF" w:rsidR="005632B9" w:rsidRPr="00D800B3" w:rsidRDefault="00D63FD4" w:rsidP="00F91797">
      <w:pPr>
        <w:pStyle w:val="Heading3"/>
      </w:pPr>
      <w:bookmarkStart w:id="97" w:name="_Toc2081930"/>
      <w:bookmarkStart w:id="98" w:name="_Toc2083361"/>
      <w:r w:rsidRPr="00D800B3">
        <w:t xml:space="preserve">Ordering </w:t>
      </w:r>
      <w:r w:rsidR="004E2509" w:rsidRPr="00D800B3">
        <w:t xml:space="preserve">PCBs and Stencils </w:t>
      </w:r>
      <w:r w:rsidRPr="00D800B3">
        <w:t>from JLCPCB</w:t>
      </w:r>
      <w:bookmarkEnd w:id="97"/>
      <w:bookmarkEnd w:id="98"/>
    </w:p>
    <w:p w14:paraId="7852428A" w14:textId="1E7E52AA" w:rsidR="00D800B3" w:rsidRPr="00F91797" w:rsidRDefault="00870A9A" w:rsidP="00F91797">
      <w:pPr>
        <w:pStyle w:val="ListParagraph"/>
        <w:ind w:left="2160"/>
        <w:contextualSpacing w:val="0"/>
        <w:rPr>
          <w:sz w:val="24"/>
          <w:szCs w:val="24"/>
        </w:rPr>
      </w:pPr>
      <w:r>
        <w:rPr>
          <w:sz w:val="24"/>
          <w:szCs w:val="24"/>
        </w:rPr>
        <w:t xml:space="preserve">We order PCBs and stencils from JLCPCB at </w:t>
      </w:r>
      <w:hyperlink r:id="rId18" w:history="1">
        <w:r w:rsidRPr="00677888">
          <w:rPr>
            <w:rStyle w:val="Hyperlink"/>
            <w:sz w:val="24"/>
            <w:szCs w:val="24"/>
          </w:rPr>
          <w:t>https://jlcpcb.com/quote</w:t>
        </w:r>
      </w:hyperlink>
      <w:r>
        <w:rPr>
          <w:sz w:val="24"/>
          <w:szCs w:val="24"/>
        </w:rPr>
        <w:t>.  The cost for 10 boards of one design, a stencil, and DHL shipping is usually ~$30.  The boards arrive approximately 6 days from ordering.</w:t>
      </w:r>
      <w:r w:rsidR="00ED3565">
        <w:rPr>
          <w:sz w:val="24"/>
          <w:szCs w:val="24"/>
        </w:rPr>
        <w:t xml:space="preserve">  If you don’t have an account, create one at JLCPCB.  Upload the Gerber and NC files.  Choose to include a stencil with framework of size 400*300.</w:t>
      </w:r>
      <w:r w:rsidR="003B1C8B">
        <w:rPr>
          <w:sz w:val="24"/>
          <w:szCs w:val="24"/>
        </w:rPr>
        <w:t xml:space="preserve">  Add the boards and stencil to the cart.  </w:t>
      </w:r>
      <w:r w:rsidR="00760C17">
        <w:rPr>
          <w:sz w:val="24"/>
          <w:szCs w:val="24"/>
        </w:rPr>
        <w:t>Checkout and have Jeff or Doug add payment information.</w:t>
      </w:r>
      <w:r w:rsidR="00E11AAA">
        <w:rPr>
          <w:sz w:val="24"/>
          <w:szCs w:val="24"/>
        </w:rPr>
        <w:t xml:space="preserve">  Choose DHL shipping.</w:t>
      </w:r>
    </w:p>
    <w:p w14:paraId="7AD8D947" w14:textId="6E4751FC" w:rsidR="005632B9" w:rsidRPr="00D800B3" w:rsidRDefault="00D63FD4" w:rsidP="00F91797">
      <w:pPr>
        <w:pStyle w:val="Heading3"/>
      </w:pPr>
      <w:bookmarkStart w:id="99" w:name="_Toc2081931"/>
      <w:bookmarkStart w:id="100" w:name="_Toc2083362"/>
      <w:r w:rsidRPr="00D800B3">
        <w:t xml:space="preserve">Ordering </w:t>
      </w:r>
      <w:r w:rsidR="004E2509" w:rsidRPr="00D800B3">
        <w:t>C</w:t>
      </w:r>
      <w:r w:rsidRPr="00D800B3">
        <w:t>omponents</w:t>
      </w:r>
      <w:bookmarkEnd w:id="99"/>
      <w:bookmarkEnd w:id="100"/>
    </w:p>
    <w:p w14:paraId="1E1D387C" w14:textId="23A3E102" w:rsidR="0024751E" w:rsidRPr="00F91797" w:rsidRDefault="0024751E" w:rsidP="00F91797">
      <w:pPr>
        <w:pStyle w:val="ListParagraph"/>
        <w:ind w:left="2160"/>
        <w:contextualSpacing w:val="0"/>
        <w:rPr>
          <w:sz w:val="24"/>
          <w:szCs w:val="24"/>
        </w:rPr>
      </w:pPr>
      <w:r>
        <w:rPr>
          <w:sz w:val="24"/>
          <w:szCs w:val="24"/>
        </w:rPr>
        <w:t>Kyle has a collection of many components that are common to all boards.  For new parts that are needed, send a spreadsheet with manufacturer part numbers and quantities to Jeff or Doug for ordering.</w:t>
      </w:r>
    </w:p>
    <w:p w14:paraId="3EB79A75" w14:textId="58D856B2" w:rsidR="00FC12C9" w:rsidRPr="00D800B3" w:rsidRDefault="00D63FD4" w:rsidP="00F91797">
      <w:pPr>
        <w:pStyle w:val="Heading3"/>
      </w:pPr>
      <w:bookmarkStart w:id="101" w:name="_Toc2081932"/>
      <w:bookmarkStart w:id="102" w:name="_Toc2083363"/>
      <w:r w:rsidRPr="00D800B3">
        <w:t>Soldering</w:t>
      </w:r>
      <w:r w:rsidR="00D800B3">
        <w:t xml:space="preserve"> Prototypes</w:t>
      </w:r>
      <w:bookmarkEnd w:id="101"/>
      <w:bookmarkEnd w:id="102"/>
    </w:p>
    <w:p w14:paraId="3CF8A692" w14:textId="70686FED" w:rsidR="00FC12C9" w:rsidRPr="00F91797" w:rsidRDefault="00FC12C9" w:rsidP="00F91797">
      <w:pPr>
        <w:pStyle w:val="ListParagraph"/>
        <w:ind w:left="2160"/>
        <w:contextualSpacing w:val="0"/>
        <w:rPr>
          <w:sz w:val="24"/>
          <w:szCs w:val="24"/>
        </w:rPr>
      </w:pPr>
      <w:r>
        <w:rPr>
          <w:sz w:val="24"/>
          <w:szCs w:val="24"/>
        </w:rPr>
        <w:t>Always solder the side with the light components first, because these parts will be upside-down when soldering the second side.</w:t>
      </w:r>
    </w:p>
    <w:p w14:paraId="596007E9" w14:textId="4DA78285" w:rsidR="005632B9" w:rsidRPr="00007C75" w:rsidRDefault="00D63FD4" w:rsidP="00F91797">
      <w:pPr>
        <w:pStyle w:val="Heading4"/>
        <w:rPr>
          <w:b/>
        </w:rPr>
      </w:pPr>
      <w:bookmarkStart w:id="103" w:name="_Toc2081933"/>
      <w:bookmarkStart w:id="104" w:name="_Toc2083364"/>
      <w:r w:rsidRPr="00007C75">
        <w:t xml:space="preserve">Solder </w:t>
      </w:r>
      <w:r w:rsidR="004E2509" w:rsidRPr="00007C75">
        <w:t>P</w:t>
      </w:r>
      <w:r w:rsidRPr="00007C75">
        <w:t xml:space="preserve">aste </w:t>
      </w:r>
      <w:r w:rsidR="004E2509" w:rsidRPr="00007C75">
        <w:t>A</w:t>
      </w:r>
      <w:r w:rsidRPr="00007C75">
        <w:t>pplication</w:t>
      </w:r>
      <w:bookmarkEnd w:id="103"/>
      <w:bookmarkEnd w:id="104"/>
    </w:p>
    <w:p w14:paraId="011E1A2C" w14:textId="3F0138AC" w:rsidR="00900FCD" w:rsidRPr="00F91797" w:rsidRDefault="004E2509" w:rsidP="00F91797">
      <w:pPr>
        <w:pStyle w:val="ListParagraph"/>
        <w:ind w:left="2880"/>
        <w:contextualSpacing w:val="0"/>
        <w:rPr>
          <w:sz w:val="24"/>
          <w:szCs w:val="24"/>
        </w:rPr>
      </w:pPr>
      <w:r>
        <w:rPr>
          <w:sz w:val="24"/>
          <w:szCs w:val="24"/>
        </w:rPr>
        <w:t>Solder paste is applied to the PCB using the stencil and the stencil printer.  The stencil clamps into the printer.  The board is fixed into the platform of the printer, and the stencil is lowered over the board.  Solder paste is applied using the solder paste spreader.  The printer is raised up and the board is removed.  Paste should be applied nearly perfectly to each pad.  If the paste is smeared or not applied sufficiently, scrape the paste off the board, wipe it off with a paper towel, and try again.</w:t>
      </w:r>
      <w:r w:rsidR="009A76F9">
        <w:rPr>
          <w:sz w:val="24"/>
          <w:szCs w:val="24"/>
        </w:rPr>
        <w:t xml:space="preserve">  This step is the most critical step for ensuring all pins are soldered correctly without any bridges.  It is even more important than component placement, as components placed imperfectly will “snap” into place while reflowing</w:t>
      </w:r>
      <w:r w:rsidR="006C4101">
        <w:rPr>
          <w:sz w:val="24"/>
          <w:szCs w:val="24"/>
        </w:rPr>
        <w:t>, as long as the paste is applied well.</w:t>
      </w:r>
    </w:p>
    <w:p w14:paraId="242170B1" w14:textId="7EA3BF04" w:rsidR="005632B9" w:rsidRPr="00007C75" w:rsidRDefault="00D63FD4" w:rsidP="00F91797">
      <w:pPr>
        <w:pStyle w:val="Heading4"/>
        <w:rPr>
          <w:b/>
        </w:rPr>
      </w:pPr>
      <w:bookmarkStart w:id="105" w:name="_Toc2081934"/>
      <w:bookmarkStart w:id="106" w:name="_Toc2083365"/>
      <w:r w:rsidRPr="00007C75">
        <w:t xml:space="preserve">Component </w:t>
      </w:r>
      <w:r w:rsidR="00900FCD" w:rsidRPr="00007C75">
        <w:t>P</w:t>
      </w:r>
      <w:r w:rsidRPr="00007C75">
        <w:t>lacement</w:t>
      </w:r>
      <w:bookmarkEnd w:id="105"/>
      <w:bookmarkEnd w:id="106"/>
    </w:p>
    <w:p w14:paraId="737B8D4E" w14:textId="06630598" w:rsidR="003F48E0" w:rsidRPr="00F91797" w:rsidRDefault="00E7020C" w:rsidP="00F91797">
      <w:pPr>
        <w:pStyle w:val="ListParagraph"/>
        <w:ind w:left="2880"/>
        <w:contextualSpacing w:val="0"/>
        <w:rPr>
          <w:sz w:val="24"/>
          <w:szCs w:val="24"/>
        </w:rPr>
      </w:pPr>
      <w:r>
        <w:rPr>
          <w:sz w:val="24"/>
          <w:szCs w:val="24"/>
        </w:rPr>
        <w:t>Components may be placed with tweezers or the vacuum pick-up tool.  It is helpful to print out a blown</w:t>
      </w:r>
      <w:r w:rsidR="0039756E">
        <w:rPr>
          <w:sz w:val="24"/>
          <w:szCs w:val="24"/>
        </w:rPr>
        <w:t>-</w:t>
      </w:r>
      <w:r>
        <w:rPr>
          <w:sz w:val="24"/>
          <w:szCs w:val="24"/>
        </w:rPr>
        <w:t xml:space="preserve">up version of the PCB top and bottom to make </w:t>
      </w:r>
      <w:r>
        <w:rPr>
          <w:sz w:val="24"/>
          <w:szCs w:val="24"/>
        </w:rPr>
        <w:lastRenderedPageBreak/>
        <w:t xml:space="preserve">locating components easier.  It’s also helpful to make a BOM copy separated by layer, printing it out, and checking off parts as they are placed.  Place all parts of one value on a side at the same time.  For example, place all the 0.100 </w:t>
      </w:r>
      <w:proofErr w:type="spellStart"/>
      <w:r>
        <w:rPr>
          <w:sz w:val="24"/>
          <w:szCs w:val="24"/>
        </w:rPr>
        <w:t>uF</w:t>
      </w:r>
      <w:proofErr w:type="spellEnd"/>
      <w:r>
        <w:rPr>
          <w:sz w:val="24"/>
          <w:szCs w:val="24"/>
        </w:rPr>
        <w:t xml:space="preserve"> capacitors on one side at the same time.</w:t>
      </w:r>
    </w:p>
    <w:p w14:paraId="78E0567F" w14:textId="0B5412CB" w:rsidR="00D63FD4" w:rsidRPr="00007C75" w:rsidRDefault="00D63FD4" w:rsidP="00F91797">
      <w:pPr>
        <w:pStyle w:val="Heading4"/>
        <w:rPr>
          <w:b/>
        </w:rPr>
      </w:pPr>
      <w:bookmarkStart w:id="107" w:name="_Toc2081935"/>
      <w:bookmarkStart w:id="108" w:name="_Toc2083366"/>
      <w:r w:rsidRPr="00007C75">
        <w:t xml:space="preserve">Solder </w:t>
      </w:r>
      <w:r w:rsidR="00B6082E" w:rsidRPr="00007C75">
        <w:t>R</w:t>
      </w:r>
      <w:r w:rsidRPr="00007C75">
        <w:t>eflow</w:t>
      </w:r>
      <w:bookmarkEnd w:id="107"/>
      <w:bookmarkEnd w:id="108"/>
    </w:p>
    <w:p w14:paraId="319B31E5" w14:textId="4A1A5776" w:rsidR="00FC12C9" w:rsidRPr="00F91797" w:rsidRDefault="00B6082E" w:rsidP="00F91797">
      <w:pPr>
        <w:pStyle w:val="ListParagraph"/>
        <w:ind w:left="2880"/>
        <w:contextualSpacing w:val="0"/>
        <w:rPr>
          <w:sz w:val="24"/>
          <w:szCs w:val="24"/>
        </w:rPr>
      </w:pPr>
      <w:r>
        <w:rPr>
          <w:sz w:val="24"/>
          <w:szCs w:val="24"/>
        </w:rPr>
        <w:t>Once the components are placed on the PCB, place the PCB in the reflow oven.  Turn the oven on and start the reflow profile.</w:t>
      </w:r>
    </w:p>
    <w:p w14:paraId="6010C606" w14:textId="53C840A9" w:rsidR="00FC12C9" w:rsidRPr="00007C75" w:rsidRDefault="00FC12C9" w:rsidP="00F91797">
      <w:pPr>
        <w:pStyle w:val="Heading4"/>
        <w:rPr>
          <w:b/>
        </w:rPr>
      </w:pPr>
      <w:bookmarkStart w:id="109" w:name="_Toc2081936"/>
      <w:bookmarkStart w:id="110" w:name="_Toc2083367"/>
      <w:r w:rsidRPr="00007C75">
        <w:t>Second Side Soldering</w:t>
      </w:r>
      <w:bookmarkEnd w:id="109"/>
      <w:bookmarkEnd w:id="110"/>
    </w:p>
    <w:p w14:paraId="5ACD4F0C" w14:textId="6C04467D" w:rsidR="00B3788B" w:rsidRPr="00F91797" w:rsidRDefault="00FC12C9" w:rsidP="00F91797">
      <w:pPr>
        <w:pStyle w:val="ListParagraph"/>
        <w:ind w:left="2880"/>
        <w:contextualSpacing w:val="0"/>
        <w:rPr>
          <w:sz w:val="24"/>
          <w:szCs w:val="24"/>
        </w:rPr>
      </w:pPr>
      <w:r>
        <w:rPr>
          <w:sz w:val="24"/>
          <w:szCs w:val="24"/>
        </w:rPr>
        <w:t>Once the first side has been soldered, repeat the process for the second side.  If the mounting holes allow it, place standoffs in the mounting holes to keep the board elevated.  If not, clip binder clips to the corners of the board in spots where there are no components.  Don’t worry, the clips will not melt.</w:t>
      </w:r>
    </w:p>
    <w:p w14:paraId="314F9623" w14:textId="13653B09" w:rsidR="005632B9" w:rsidRDefault="00D13A06" w:rsidP="00F91797">
      <w:pPr>
        <w:pStyle w:val="Heading2"/>
      </w:pPr>
      <w:bookmarkStart w:id="111" w:name="_Toc2081937"/>
      <w:bookmarkStart w:id="112" w:name="_Toc2083368"/>
      <w:r>
        <w:t>ORDERING PRODUCTION-QUANTITY POPULATED PCBS</w:t>
      </w:r>
      <w:bookmarkEnd w:id="111"/>
      <w:bookmarkEnd w:id="112"/>
    </w:p>
    <w:p w14:paraId="1A2D1701" w14:textId="258D1430" w:rsidR="0081727B" w:rsidRPr="0081727B" w:rsidRDefault="0081727B" w:rsidP="00F91797">
      <w:pPr>
        <w:pStyle w:val="ListParagraph"/>
        <w:ind w:left="1440"/>
        <w:contextualSpacing w:val="0"/>
        <w:rPr>
          <w:sz w:val="24"/>
          <w:szCs w:val="24"/>
        </w:rPr>
      </w:pPr>
      <w:r>
        <w:rPr>
          <w:sz w:val="24"/>
          <w:szCs w:val="24"/>
        </w:rPr>
        <w:t xml:space="preserve">Once a PCB has been prototyped and revised as necessary, </w:t>
      </w:r>
      <w:r w:rsidR="00BD6480">
        <w:rPr>
          <w:sz w:val="24"/>
          <w:szCs w:val="24"/>
        </w:rPr>
        <w:t>it can be ordered from CSS.  Talk with Tyler to decide what quantities to get quotes for.  Compile the Gerber files, pick and place data, 3D model snapshots, and BOM in one ZIP file and email to CSS.  Ask for quotes at the decided quantities.  Once the quotes are received, Tyler will handle purchasing the assembled boards.</w:t>
      </w:r>
    </w:p>
    <w:sectPr w:rsidR="0081727B" w:rsidRPr="0081727B" w:rsidSect="005E544F">
      <w:headerReference w:type="default" r:id="rId19"/>
      <w:headerReference w:type="first" r:id="rId20"/>
      <w:pgSz w:w="12240" w:h="15840"/>
      <w:pgMar w:top="720" w:right="720" w:bottom="720" w:left="72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C6840" w14:textId="77777777" w:rsidR="00D70CEE" w:rsidRDefault="00D70CEE" w:rsidP="00200CBC">
      <w:pPr>
        <w:spacing w:after="0" w:line="240" w:lineRule="auto"/>
      </w:pPr>
      <w:r>
        <w:separator/>
      </w:r>
    </w:p>
  </w:endnote>
  <w:endnote w:type="continuationSeparator" w:id="0">
    <w:p w14:paraId="31B1162B" w14:textId="77777777" w:rsidR="00D70CEE" w:rsidRDefault="00D70CEE" w:rsidP="00200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D0D4F" w14:textId="77777777" w:rsidR="00D70CEE" w:rsidRDefault="00D70CEE" w:rsidP="00200CBC">
      <w:pPr>
        <w:spacing w:after="0" w:line="240" w:lineRule="auto"/>
      </w:pPr>
      <w:r>
        <w:separator/>
      </w:r>
    </w:p>
  </w:footnote>
  <w:footnote w:type="continuationSeparator" w:id="0">
    <w:p w14:paraId="4C1686BE" w14:textId="77777777" w:rsidR="00D70CEE" w:rsidRDefault="00D70CEE" w:rsidP="00200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678474"/>
      <w:docPartObj>
        <w:docPartGallery w:val="Page Numbers (Top of Page)"/>
        <w:docPartUnique/>
      </w:docPartObj>
    </w:sdtPr>
    <w:sdtEndPr>
      <w:rPr>
        <w:b/>
        <w:bCs/>
        <w:noProof/>
        <w:color w:val="auto"/>
        <w:spacing w:val="0"/>
      </w:rPr>
    </w:sdtEndPr>
    <w:sdtContent>
      <w:p w14:paraId="5B7D3E80" w14:textId="461C64DD" w:rsidR="00200CBC" w:rsidRDefault="00200CB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D23D7F" w14:textId="77777777" w:rsidR="00200CBC" w:rsidRDefault="00200C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4090F" w14:textId="2AB37D25" w:rsidR="005B5BEE" w:rsidRDefault="005B5BEE" w:rsidP="00A201CC">
    <w:pPr>
      <w:pStyle w:val="Header"/>
      <w:jc w:val="center"/>
    </w:pPr>
    <w:r>
      <w:rPr>
        <w:noProof/>
      </w:rPr>
      <w:drawing>
        <wp:inline distT="0" distB="0" distL="0" distR="0" wp14:anchorId="42D4B03C" wp14:editId="43DE34F6">
          <wp:extent cx="6657975" cy="520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I-Header-logo.jpg"/>
                  <pic:cNvPicPr/>
                </pic:nvPicPr>
                <pic:blipFill>
                  <a:blip r:embed="rId1">
                    <a:extLst>
                      <a:ext uri="{28A0092B-C50C-407E-A947-70E740481C1C}">
                        <a14:useLocalDpi xmlns:a14="http://schemas.microsoft.com/office/drawing/2010/main" val="0"/>
                      </a:ext>
                    </a:extLst>
                  </a:blip>
                  <a:stretch>
                    <a:fillRect/>
                  </a:stretch>
                </pic:blipFill>
                <pic:spPr>
                  <a:xfrm>
                    <a:off x="0" y="0"/>
                    <a:ext cx="6765344" cy="52932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46273"/>
    <w:multiLevelType w:val="multilevel"/>
    <w:tmpl w:val="D066538A"/>
    <w:styleLink w:val="List1"/>
    <w:lvl w:ilvl="0">
      <w:start w:val="1"/>
      <w:numFmt w:val="upperRoman"/>
      <w:lvlText w:val="%1."/>
      <w:lvlJc w:val="right"/>
      <w:pPr>
        <w:ind w:left="720" w:hanging="360"/>
      </w:pPr>
      <w:rPr>
        <w:rFonts w:ascii="Calibri" w:eastAsiaTheme="minorHAnsi" w:hAnsi="Calibri" w:cstheme="minorBidi"/>
        <w:b/>
        <w:caps/>
        <w:smallCaps w:val="0"/>
        <w:sz w:val="28"/>
      </w:rPr>
    </w:lvl>
    <w:lvl w:ilvl="1">
      <w:start w:val="1"/>
      <w:numFmt w:val="lowerLetter"/>
      <w:pStyle w:val="Heading2"/>
      <w:lvlText w:val="%2."/>
      <w:lvlJc w:val="left"/>
      <w:pPr>
        <w:ind w:left="1440" w:hanging="360"/>
      </w:pPr>
      <w:rPr>
        <w:b/>
        <w:sz w:val="24"/>
      </w:r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rPr>
        <w:b w:val="0"/>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197F4D"/>
    <w:multiLevelType w:val="hybridMultilevel"/>
    <w:tmpl w:val="1BFAA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B5B79"/>
    <w:multiLevelType w:val="hybridMultilevel"/>
    <w:tmpl w:val="0574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2701C"/>
    <w:multiLevelType w:val="multilevel"/>
    <w:tmpl w:val="D066538A"/>
    <w:numStyleLink w:val="List1"/>
  </w:abstractNum>
  <w:abstractNum w:abstractNumId="4" w15:restartNumberingAfterBreak="0">
    <w:nsid w:val="293D4A50"/>
    <w:multiLevelType w:val="hybridMultilevel"/>
    <w:tmpl w:val="6A2E04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1815CF4"/>
    <w:multiLevelType w:val="hybridMultilevel"/>
    <w:tmpl w:val="72C0990E"/>
    <w:lvl w:ilvl="0" w:tplc="44AE38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92085"/>
    <w:multiLevelType w:val="hybridMultilevel"/>
    <w:tmpl w:val="8954C87A"/>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0E90D98"/>
    <w:multiLevelType w:val="hybridMultilevel"/>
    <w:tmpl w:val="0E82F1F2"/>
    <w:lvl w:ilvl="0" w:tplc="5C98A2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0B1C1B"/>
    <w:multiLevelType w:val="hybridMultilevel"/>
    <w:tmpl w:val="D066538A"/>
    <w:lvl w:ilvl="0" w:tplc="4CA4A924">
      <w:start w:val="1"/>
      <w:numFmt w:val="upperRoman"/>
      <w:lvlText w:val="%1."/>
      <w:lvlJc w:val="right"/>
      <w:pPr>
        <w:ind w:left="720" w:hanging="360"/>
      </w:pPr>
    </w:lvl>
    <w:lvl w:ilvl="1" w:tplc="ACACC5EC">
      <w:start w:val="1"/>
      <w:numFmt w:val="lowerLetter"/>
      <w:lvlText w:val="%2."/>
      <w:lvlJc w:val="left"/>
      <w:pPr>
        <w:ind w:left="1440" w:hanging="360"/>
      </w:pPr>
      <w:rPr>
        <w:b/>
        <w:sz w:val="24"/>
      </w:rPr>
    </w:lvl>
    <w:lvl w:ilvl="2" w:tplc="0409001B">
      <w:start w:val="1"/>
      <w:numFmt w:val="lowerRoman"/>
      <w:lvlText w:val="%3."/>
      <w:lvlJc w:val="right"/>
      <w:pPr>
        <w:ind w:left="2160" w:hanging="180"/>
      </w:pPr>
    </w:lvl>
    <w:lvl w:ilvl="3" w:tplc="BBC4BF60">
      <w:start w:val="1"/>
      <w:numFmt w:val="decimal"/>
      <w:lvlText w:val="%4."/>
      <w:lvlJc w:val="left"/>
      <w:pPr>
        <w:ind w:left="2880" w:hanging="360"/>
      </w:pPr>
      <w:rPr>
        <w:b w:val="0"/>
      </w:r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8"/>
  </w:num>
  <w:num w:numId="6">
    <w:abstractNumId w:val="7"/>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551"/>
    <w:rsid w:val="00007C75"/>
    <w:rsid w:val="00012749"/>
    <w:rsid w:val="00016A3B"/>
    <w:rsid w:val="00033DB0"/>
    <w:rsid w:val="000523B1"/>
    <w:rsid w:val="000602BB"/>
    <w:rsid w:val="0006623A"/>
    <w:rsid w:val="00066331"/>
    <w:rsid w:val="000679B1"/>
    <w:rsid w:val="00082C51"/>
    <w:rsid w:val="000932A4"/>
    <w:rsid w:val="00094B67"/>
    <w:rsid w:val="00095F88"/>
    <w:rsid w:val="000B42C4"/>
    <w:rsid w:val="000C4211"/>
    <w:rsid w:val="000D7663"/>
    <w:rsid w:val="001061D2"/>
    <w:rsid w:val="00106711"/>
    <w:rsid w:val="00112E06"/>
    <w:rsid w:val="00117E43"/>
    <w:rsid w:val="00132AD1"/>
    <w:rsid w:val="0013750B"/>
    <w:rsid w:val="0014589C"/>
    <w:rsid w:val="00167988"/>
    <w:rsid w:val="0017301D"/>
    <w:rsid w:val="00177A76"/>
    <w:rsid w:val="001B45B0"/>
    <w:rsid w:val="001B5F85"/>
    <w:rsid w:val="001C7C43"/>
    <w:rsid w:val="0020063D"/>
    <w:rsid w:val="00200CBC"/>
    <w:rsid w:val="00212329"/>
    <w:rsid w:val="002161CA"/>
    <w:rsid w:val="00226C07"/>
    <w:rsid w:val="002311AA"/>
    <w:rsid w:val="00241EDB"/>
    <w:rsid w:val="00244F57"/>
    <w:rsid w:val="0024751E"/>
    <w:rsid w:val="002546E8"/>
    <w:rsid w:val="00292043"/>
    <w:rsid w:val="002A04A9"/>
    <w:rsid w:val="002A76B4"/>
    <w:rsid w:val="002D74A7"/>
    <w:rsid w:val="00301BB9"/>
    <w:rsid w:val="003046F2"/>
    <w:rsid w:val="003156E8"/>
    <w:rsid w:val="00317446"/>
    <w:rsid w:val="00332F95"/>
    <w:rsid w:val="003364E4"/>
    <w:rsid w:val="0034062E"/>
    <w:rsid w:val="0034550F"/>
    <w:rsid w:val="00357D91"/>
    <w:rsid w:val="00370890"/>
    <w:rsid w:val="0037286D"/>
    <w:rsid w:val="00387C1D"/>
    <w:rsid w:val="0039756E"/>
    <w:rsid w:val="003A3144"/>
    <w:rsid w:val="003B1C8B"/>
    <w:rsid w:val="003B451D"/>
    <w:rsid w:val="003B5FC4"/>
    <w:rsid w:val="003E54B4"/>
    <w:rsid w:val="003F2F19"/>
    <w:rsid w:val="003F48E0"/>
    <w:rsid w:val="004064B1"/>
    <w:rsid w:val="00407F33"/>
    <w:rsid w:val="00411DDB"/>
    <w:rsid w:val="00434332"/>
    <w:rsid w:val="004358D1"/>
    <w:rsid w:val="00440379"/>
    <w:rsid w:val="0045394C"/>
    <w:rsid w:val="00456557"/>
    <w:rsid w:val="0046480D"/>
    <w:rsid w:val="00475947"/>
    <w:rsid w:val="00490D5B"/>
    <w:rsid w:val="004A074E"/>
    <w:rsid w:val="004C4E8B"/>
    <w:rsid w:val="004D57FC"/>
    <w:rsid w:val="004E2509"/>
    <w:rsid w:val="004E2E51"/>
    <w:rsid w:val="004F6420"/>
    <w:rsid w:val="00504D52"/>
    <w:rsid w:val="00527BD6"/>
    <w:rsid w:val="00530B15"/>
    <w:rsid w:val="005462E3"/>
    <w:rsid w:val="00552EFF"/>
    <w:rsid w:val="005632B9"/>
    <w:rsid w:val="005930F5"/>
    <w:rsid w:val="005B26B1"/>
    <w:rsid w:val="005B5BEE"/>
    <w:rsid w:val="005C4708"/>
    <w:rsid w:val="005D7B58"/>
    <w:rsid w:val="005E2BB1"/>
    <w:rsid w:val="005E544F"/>
    <w:rsid w:val="005F682C"/>
    <w:rsid w:val="00620C19"/>
    <w:rsid w:val="00621EA9"/>
    <w:rsid w:val="00625C21"/>
    <w:rsid w:val="0064228B"/>
    <w:rsid w:val="006608B1"/>
    <w:rsid w:val="00660A9A"/>
    <w:rsid w:val="00670D6F"/>
    <w:rsid w:val="006A086C"/>
    <w:rsid w:val="006B2D15"/>
    <w:rsid w:val="006C1E46"/>
    <w:rsid w:val="006C284B"/>
    <w:rsid w:val="006C4101"/>
    <w:rsid w:val="006C5B8F"/>
    <w:rsid w:val="006E2244"/>
    <w:rsid w:val="007074D2"/>
    <w:rsid w:val="007137CC"/>
    <w:rsid w:val="007320F2"/>
    <w:rsid w:val="007320F7"/>
    <w:rsid w:val="00760C17"/>
    <w:rsid w:val="0077261B"/>
    <w:rsid w:val="007871D8"/>
    <w:rsid w:val="007D01AA"/>
    <w:rsid w:val="007D0C81"/>
    <w:rsid w:val="007D2E45"/>
    <w:rsid w:val="007D52A0"/>
    <w:rsid w:val="007D5A11"/>
    <w:rsid w:val="007E7096"/>
    <w:rsid w:val="0081727B"/>
    <w:rsid w:val="008370A6"/>
    <w:rsid w:val="00843D28"/>
    <w:rsid w:val="00845738"/>
    <w:rsid w:val="00856D52"/>
    <w:rsid w:val="00861888"/>
    <w:rsid w:val="008633C8"/>
    <w:rsid w:val="008670F6"/>
    <w:rsid w:val="00870980"/>
    <w:rsid w:val="00870A9A"/>
    <w:rsid w:val="00875BD4"/>
    <w:rsid w:val="00881670"/>
    <w:rsid w:val="008A2CA1"/>
    <w:rsid w:val="008B4736"/>
    <w:rsid w:val="008B59FC"/>
    <w:rsid w:val="008C4023"/>
    <w:rsid w:val="008D1DE4"/>
    <w:rsid w:val="008F6B7D"/>
    <w:rsid w:val="00900FCD"/>
    <w:rsid w:val="00901E91"/>
    <w:rsid w:val="009152EC"/>
    <w:rsid w:val="00942286"/>
    <w:rsid w:val="00966D09"/>
    <w:rsid w:val="00976EB8"/>
    <w:rsid w:val="009820B2"/>
    <w:rsid w:val="009909F4"/>
    <w:rsid w:val="00990DD7"/>
    <w:rsid w:val="009A76F9"/>
    <w:rsid w:val="009B1C91"/>
    <w:rsid w:val="009B2622"/>
    <w:rsid w:val="009B78C3"/>
    <w:rsid w:val="009D0161"/>
    <w:rsid w:val="009D307E"/>
    <w:rsid w:val="00A201CC"/>
    <w:rsid w:val="00A2038E"/>
    <w:rsid w:val="00A34551"/>
    <w:rsid w:val="00A57DEC"/>
    <w:rsid w:val="00A7470B"/>
    <w:rsid w:val="00A82222"/>
    <w:rsid w:val="00A82571"/>
    <w:rsid w:val="00A879DA"/>
    <w:rsid w:val="00A90884"/>
    <w:rsid w:val="00A97404"/>
    <w:rsid w:val="00AA1D12"/>
    <w:rsid w:val="00AA3B65"/>
    <w:rsid w:val="00AA735B"/>
    <w:rsid w:val="00AC1B66"/>
    <w:rsid w:val="00B00321"/>
    <w:rsid w:val="00B06A05"/>
    <w:rsid w:val="00B14EB5"/>
    <w:rsid w:val="00B3788B"/>
    <w:rsid w:val="00B43E6E"/>
    <w:rsid w:val="00B474BB"/>
    <w:rsid w:val="00B6082E"/>
    <w:rsid w:val="00B64FE0"/>
    <w:rsid w:val="00B74C54"/>
    <w:rsid w:val="00B924EF"/>
    <w:rsid w:val="00B978FE"/>
    <w:rsid w:val="00BA291D"/>
    <w:rsid w:val="00BB5740"/>
    <w:rsid w:val="00BD1CBE"/>
    <w:rsid w:val="00BD6480"/>
    <w:rsid w:val="00BE3C4B"/>
    <w:rsid w:val="00C00483"/>
    <w:rsid w:val="00C01182"/>
    <w:rsid w:val="00C1013F"/>
    <w:rsid w:val="00C1428A"/>
    <w:rsid w:val="00C16211"/>
    <w:rsid w:val="00C20D1D"/>
    <w:rsid w:val="00C51194"/>
    <w:rsid w:val="00C52387"/>
    <w:rsid w:val="00C65409"/>
    <w:rsid w:val="00C83BE5"/>
    <w:rsid w:val="00C910A4"/>
    <w:rsid w:val="00C91F0C"/>
    <w:rsid w:val="00C92AC3"/>
    <w:rsid w:val="00CA3009"/>
    <w:rsid w:val="00CB1BEA"/>
    <w:rsid w:val="00CB731F"/>
    <w:rsid w:val="00CC1B07"/>
    <w:rsid w:val="00CE09C5"/>
    <w:rsid w:val="00CF4A5B"/>
    <w:rsid w:val="00D13A06"/>
    <w:rsid w:val="00D24E0E"/>
    <w:rsid w:val="00D31695"/>
    <w:rsid w:val="00D3234F"/>
    <w:rsid w:val="00D43560"/>
    <w:rsid w:val="00D52747"/>
    <w:rsid w:val="00D559A4"/>
    <w:rsid w:val="00D569B3"/>
    <w:rsid w:val="00D63FD4"/>
    <w:rsid w:val="00D6631F"/>
    <w:rsid w:val="00D70CAB"/>
    <w:rsid w:val="00D70CEE"/>
    <w:rsid w:val="00D77D67"/>
    <w:rsid w:val="00D800B3"/>
    <w:rsid w:val="00D87FBA"/>
    <w:rsid w:val="00D96D51"/>
    <w:rsid w:val="00DA126E"/>
    <w:rsid w:val="00DA176D"/>
    <w:rsid w:val="00DA6D31"/>
    <w:rsid w:val="00DB25B5"/>
    <w:rsid w:val="00E11AAA"/>
    <w:rsid w:val="00E171B1"/>
    <w:rsid w:val="00E171FF"/>
    <w:rsid w:val="00E513C6"/>
    <w:rsid w:val="00E7020C"/>
    <w:rsid w:val="00E7553B"/>
    <w:rsid w:val="00E96D3C"/>
    <w:rsid w:val="00EB0EBD"/>
    <w:rsid w:val="00EB239E"/>
    <w:rsid w:val="00EB36E6"/>
    <w:rsid w:val="00EB4C15"/>
    <w:rsid w:val="00EC52FC"/>
    <w:rsid w:val="00ED141A"/>
    <w:rsid w:val="00ED3565"/>
    <w:rsid w:val="00ED667C"/>
    <w:rsid w:val="00EF0078"/>
    <w:rsid w:val="00F10584"/>
    <w:rsid w:val="00F138B5"/>
    <w:rsid w:val="00F2693E"/>
    <w:rsid w:val="00F26B91"/>
    <w:rsid w:val="00F272D0"/>
    <w:rsid w:val="00F43195"/>
    <w:rsid w:val="00F46FD3"/>
    <w:rsid w:val="00F60663"/>
    <w:rsid w:val="00F606CC"/>
    <w:rsid w:val="00F63B78"/>
    <w:rsid w:val="00F7521C"/>
    <w:rsid w:val="00F77686"/>
    <w:rsid w:val="00F86A16"/>
    <w:rsid w:val="00F91797"/>
    <w:rsid w:val="00FA227B"/>
    <w:rsid w:val="00FC12C9"/>
    <w:rsid w:val="00FC2D00"/>
    <w:rsid w:val="00FC7173"/>
    <w:rsid w:val="00FD23A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CA706"/>
  <w15:chartTrackingRefBased/>
  <w15:docId w15:val="{91622AF6-7227-4309-9A2A-61A81662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3B4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0">
    <w:name w:val="heading 3"/>
    <w:basedOn w:val="Normal"/>
    <w:next w:val="Normal"/>
    <w:link w:val="Heading3Char"/>
    <w:uiPriority w:val="9"/>
    <w:semiHidden/>
    <w:unhideWhenUsed/>
    <w:qFormat/>
    <w:rsid w:val="003B45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551"/>
    <w:pPr>
      <w:ind w:left="720"/>
      <w:contextualSpacing/>
    </w:pPr>
  </w:style>
  <w:style w:type="character" w:styleId="Hyperlink">
    <w:name w:val="Hyperlink"/>
    <w:basedOn w:val="DefaultParagraphFont"/>
    <w:uiPriority w:val="99"/>
    <w:unhideWhenUsed/>
    <w:rsid w:val="005D7B58"/>
    <w:rPr>
      <w:color w:val="0563C1" w:themeColor="hyperlink"/>
      <w:u w:val="single"/>
    </w:rPr>
  </w:style>
  <w:style w:type="character" w:styleId="UnresolvedMention">
    <w:name w:val="Unresolved Mention"/>
    <w:basedOn w:val="DefaultParagraphFont"/>
    <w:uiPriority w:val="99"/>
    <w:semiHidden/>
    <w:unhideWhenUsed/>
    <w:rsid w:val="005D7B58"/>
    <w:rPr>
      <w:color w:val="605E5C"/>
      <w:shd w:val="clear" w:color="auto" w:fill="E1DFDD"/>
    </w:rPr>
  </w:style>
  <w:style w:type="table" w:styleId="TableGrid">
    <w:name w:val="Table Grid"/>
    <w:basedOn w:val="TableNormal"/>
    <w:uiPriority w:val="39"/>
    <w:rsid w:val="00CE0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6D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6D3C"/>
    <w:pPr>
      <w:outlineLvl w:val="9"/>
    </w:pPr>
  </w:style>
  <w:style w:type="paragraph" w:customStyle="1" w:styleId="Heading10">
    <w:name w:val="Heading1"/>
    <w:basedOn w:val="Normal"/>
    <w:link w:val="Heading1Char0"/>
    <w:qFormat/>
    <w:rsid w:val="00E96D3C"/>
    <w:rPr>
      <w:rFonts w:ascii="Calibri" w:hAnsi="Calibri"/>
      <w:b/>
      <w:caps/>
      <w:sz w:val="28"/>
    </w:rPr>
  </w:style>
  <w:style w:type="numbering" w:customStyle="1" w:styleId="List1">
    <w:name w:val="List1"/>
    <w:basedOn w:val="NoList"/>
    <w:uiPriority w:val="99"/>
    <w:rsid w:val="00177A76"/>
    <w:pPr>
      <w:numPr>
        <w:numId w:val="8"/>
      </w:numPr>
    </w:pPr>
  </w:style>
  <w:style w:type="character" w:customStyle="1" w:styleId="Heading1Char0">
    <w:name w:val="Heading1 Char"/>
    <w:basedOn w:val="DefaultParagraphFont"/>
    <w:link w:val="Heading10"/>
    <w:rsid w:val="00E96D3C"/>
    <w:rPr>
      <w:rFonts w:ascii="Calibri" w:hAnsi="Calibri"/>
      <w:b/>
      <w:caps/>
      <w:sz w:val="28"/>
    </w:rPr>
  </w:style>
  <w:style w:type="paragraph" w:customStyle="1" w:styleId="Heading2">
    <w:name w:val="Heading2"/>
    <w:basedOn w:val="Heading10"/>
    <w:link w:val="Heading2Char0"/>
    <w:qFormat/>
    <w:rsid w:val="00177A76"/>
    <w:pPr>
      <w:numPr>
        <w:ilvl w:val="1"/>
        <w:numId w:val="9"/>
      </w:numPr>
    </w:pPr>
    <w:rPr>
      <w:sz w:val="24"/>
    </w:rPr>
  </w:style>
  <w:style w:type="paragraph" w:customStyle="1" w:styleId="Heading3">
    <w:name w:val="Heading3"/>
    <w:basedOn w:val="Heading2"/>
    <w:link w:val="Heading3Char0"/>
    <w:qFormat/>
    <w:rsid w:val="00117E43"/>
    <w:pPr>
      <w:numPr>
        <w:ilvl w:val="2"/>
      </w:numPr>
    </w:pPr>
    <w:rPr>
      <w:caps w:val="0"/>
      <w:szCs w:val="24"/>
    </w:rPr>
  </w:style>
  <w:style w:type="character" w:customStyle="1" w:styleId="Heading2Char0">
    <w:name w:val="Heading2 Char"/>
    <w:basedOn w:val="Heading1Char0"/>
    <w:link w:val="Heading2"/>
    <w:rsid w:val="00177A76"/>
    <w:rPr>
      <w:rFonts w:ascii="Calibri" w:hAnsi="Calibri"/>
      <w:b/>
      <w:caps/>
      <w:sz w:val="24"/>
    </w:rPr>
  </w:style>
  <w:style w:type="paragraph" w:customStyle="1" w:styleId="Heading4">
    <w:name w:val="Heading4"/>
    <w:basedOn w:val="Heading3"/>
    <w:link w:val="Heading4Char"/>
    <w:qFormat/>
    <w:rsid w:val="00A879DA"/>
    <w:pPr>
      <w:numPr>
        <w:ilvl w:val="3"/>
      </w:numPr>
    </w:pPr>
    <w:rPr>
      <w:rFonts w:cstheme="minorHAnsi"/>
      <w:b w:val="0"/>
      <w:u w:val="single"/>
    </w:rPr>
  </w:style>
  <w:style w:type="character" w:customStyle="1" w:styleId="Heading3Char0">
    <w:name w:val="Heading3 Char"/>
    <w:basedOn w:val="Heading2Char0"/>
    <w:link w:val="Heading3"/>
    <w:rsid w:val="00117E43"/>
    <w:rPr>
      <w:rFonts w:ascii="Calibri" w:hAnsi="Calibri"/>
      <w:b/>
      <w:caps w:val="0"/>
      <w:sz w:val="24"/>
      <w:szCs w:val="24"/>
    </w:rPr>
  </w:style>
  <w:style w:type="character" w:customStyle="1" w:styleId="Heading2Char">
    <w:name w:val="Heading 2 Char"/>
    <w:basedOn w:val="DefaultParagraphFont"/>
    <w:link w:val="Heading20"/>
    <w:uiPriority w:val="9"/>
    <w:semiHidden/>
    <w:rsid w:val="003B451D"/>
    <w:rPr>
      <w:rFonts w:asciiTheme="majorHAnsi" w:eastAsiaTheme="majorEastAsia" w:hAnsiTheme="majorHAnsi" w:cstheme="majorBidi"/>
      <w:color w:val="2F5496" w:themeColor="accent1" w:themeShade="BF"/>
      <w:sz w:val="26"/>
      <w:szCs w:val="26"/>
    </w:rPr>
  </w:style>
  <w:style w:type="character" w:customStyle="1" w:styleId="Heading4Char">
    <w:name w:val="Heading4 Char"/>
    <w:basedOn w:val="Heading3Char0"/>
    <w:link w:val="Heading4"/>
    <w:rsid w:val="00A879DA"/>
    <w:rPr>
      <w:rFonts w:ascii="Calibri" w:hAnsi="Calibri" w:cstheme="minorHAnsi"/>
      <w:b w:val="0"/>
      <w:caps w:val="0"/>
      <w:sz w:val="24"/>
      <w:szCs w:val="24"/>
      <w:u w:val="single"/>
    </w:rPr>
  </w:style>
  <w:style w:type="character" w:customStyle="1" w:styleId="Heading3Char">
    <w:name w:val="Heading 3 Char"/>
    <w:basedOn w:val="DefaultParagraphFont"/>
    <w:link w:val="Heading30"/>
    <w:uiPriority w:val="9"/>
    <w:semiHidden/>
    <w:rsid w:val="003B45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B451D"/>
    <w:pPr>
      <w:spacing w:before="120" w:after="0"/>
    </w:pPr>
    <w:rPr>
      <w:rFonts w:cstheme="minorHAnsi"/>
      <w:b/>
      <w:bCs/>
      <w:i/>
      <w:iCs/>
      <w:sz w:val="24"/>
      <w:szCs w:val="24"/>
    </w:rPr>
  </w:style>
  <w:style w:type="paragraph" w:styleId="TOC2">
    <w:name w:val="toc 2"/>
    <w:basedOn w:val="Normal"/>
    <w:next w:val="Normal"/>
    <w:autoRedefine/>
    <w:uiPriority w:val="39"/>
    <w:unhideWhenUsed/>
    <w:rsid w:val="003B451D"/>
    <w:pPr>
      <w:spacing w:before="120" w:after="0"/>
      <w:ind w:left="220"/>
    </w:pPr>
    <w:rPr>
      <w:rFonts w:cstheme="minorHAnsi"/>
      <w:b/>
      <w:bCs/>
    </w:rPr>
  </w:style>
  <w:style w:type="paragraph" w:styleId="TOC3">
    <w:name w:val="toc 3"/>
    <w:basedOn w:val="Normal"/>
    <w:next w:val="Normal"/>
    <w:autoRedefine/>
    <w:uiPriority w:val="39"/>
    <w:unhideWhenUsed/>
    <w:rsid w:val="003B451D"/>
    <w:pPr>
      <w:spacing w:after="0"/>
      <w:ind w:left="440"/>
    </w:pPr>
    <w:rPr>
      <w:rFonts w:cstheme="minorHAnsi"/>
      <w:sz w:val="20"/>
      <w:szCs w:val="20"/>
    </w:rPr>
  </w:style>
  <w:style w:type="paragraph" w:styleId="TOC4">
    <w:name w:val="toc 4"/>
    <w:basedOn w:val="Normal"/>
    <w:next w:val="Normal"/>
    <w:autoRedefine/>
    <w:uiPriority w:val="39"/>
    <w:unhideWhenUsed/>
    <w:rsid w:val="003B451D"/>
    <w:pPr>
      <w:spacing w:after="0"/>
      <w:ind w:left="660"/>
    </w:pPr>
    <w:rPr>
      <w:rFonts w:cstheme="minorHAnsi"/>
      <w:sz w:val="20"/>
      <w:szCs w:val="20"/>
    </w:rPr>
  </w:style>
  <w:style w:type="paragraph" w:styleId="TOC5">
    <w:name w:val="toc 5"/>
    <w:basedOn w:val="Normal"/>
    <w:next w:val="Normal"/>
    <w:autoRedefine/>
    <w:uiPriority w:val="39"/>
    <w:unhideWhenUsed/>
    <w:rsid w:val="00B924EF"/>
    <w:pPr>
      <w:spacing w:after="0"/>
      <w:ind w:left="880"/>
    </w:pPr>
    <w:rPr>
      <w:rFonts w:cstheme="minorHAnsi"/>
      <w:sz w:val="20"/>
      <w:szCs w:val="20"/>
    </w:rPr>
  </w:style>
  <w:style w:type="paragraph" w:styleId="TOC6">
    <w:name w:val="toc 6"/>
    <w:basedOn w:val="Normal"/>
    <w:next w:val="Normal"/>
    <w:autoRedefine/>
    <w:uiPriority w:val="39"/>
    <w:unhideWhenUsed/>
    <w:rsid w:val="00B924EF"/>
    <w:pPr>
      <w:spacing w:after="0"/>
      <w:ind w:left="1100"/>
    </w:pPr>
    <w:rPr>
      <w:rFonts w:cstheme="minorHAnsi"/>
      <w:sz w:val="20"/>
      <w:szCs w:val="20"/>
    </w:rPr>
  </w:style>
  <w:style w:type="paragraph" w:styleId="TOC7">
    <w:name w:val="toc 7"/>
    <w:basedOn w:val="Normal"/>
    <w:next w:val="Normal"/>
    <w:autoRedefine/>
    <w:uiPriority w:val="39"/>
    <w:unhideWhenUsed/>
    <w:rsid w:val="00B924EF"/>
    <w:pPr>
      <w:spacing w:after="0"/>
      <w:ind w:left="1320"/>
    </w:pPr>
    <w:rPr>
      <w:rFonts w:cstheme="minorHAnsi"/>
      <w:sz w:val="20"/>
      <w:szCs w:val="20"/>
    </w:rPr>
  </w:style>
  <w:style w:type="paragraph" w:styleId="TOC8">
    <w:name w:val="toc 8"/>
    <w:basedOn w:val="Normal"/>
    <w:next w:val="Normal"/>
    <w:autoRedefine/>
    <w:uiPriority w:val="39"/>
    <w:unhideWhenUsed/>
    <w:rsid w:val="00B924EF"/>
    <w:pPr>
      <w:spacing w:after="0"/>
      <w:ind w:left="1540"/>
    </w:pPr>
    <w:rPr>
      <w:rFonts w:cstheme="minorHAnsi"/>
      <w:sz w:val="20"/>
      <w:szCs w:val="20"/>
    </w:rPr>
  </w:style>
  <w:style w:type="paragraph" w:styleId="TOC9">
    <w:name w:val="toc 9"/>
    <w:basedOn w:val="Normal"/>
    <w:next w:val="Normal"/>
    <w:autoRedefine/>
    <w:uiPriority w:val="39"/>
    <w:unhideWhenUsed/>
    <w:rsid w:val="00B924EF"/>
    <w:pPr>
      <w:spacing w:after="0"/>
      <w:ind w:left="1760"/>
    </w:pPr>
    <w:rPr>
      <w:rFonts w:cstheme="minorHAnsi"/>
      <w:sz w:val="20"/>
      <w:szCs w:val="20"/>
    </w:rPr>
  </w:style>
  <w:style w:type="paragraph" w:styleId="Header">
    <w:name w:val="header"/>
    <w:basedOn w:val="Normal"/>
    <w:link w:val="HeaderChar"/>
    <w:uiPriority w:val="99"/>
    <w:unhideWhenUsed/>
    <w:rsid w:val="00200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CBC"/>
  </w:style>
  <w:style w:type="paragraph" w:styleId="Footer">
    <w:name w:val="footer"/>
    <w:basedOn w:val="Normal"/>
    <w:link w:val="FooterChar"/>
    <w:uiPriority w:val="99"/>
    <w:unhideWhenUsed/>
    <w:rsid w:val="00200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CBC"/>
  </w:style>
  <w:style w:type="paragraph" w:styleId="NoSpacing">
    <w:name w:val="No Spacing"/>
    <w:link w:val="NoSpacingChar"/>
    <w:uiPriority w:val="1"/>
    <w:qFormat/>
    <w:rsid w:val="00200CBC"/>
    <w:pPr>
      <w:spacing w:after="0" w:line="240" w:lineRule="auto"/>
    </w:pPr>
    <w:rPr>
      <w:rFonts w:eastAsiaTheme="minorEastAsia"/>
    </w:rPr>
  </w:style>
  <w:style w:type="character" w:customStyle="1" w:styleId="NoSpacingChar">
    <w:name w:val="No Spacing Char"/>
    <w:basedOn w:val="DefaultParagraphFont"/>
    <w:link w:val="NoSpacing"/>
    <w:uiPriority w:val="1"/>
    <w:rsid w:val="00200CB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267423">
      <w:bodyDiv w:val="1"/>
      <w:marLeft w:val="0"/>
      <w:marRight w:val="0"/>
      <w:marTop w:val="0"/>
      <w:marBottom w:val="0"/>
      <w:divBdr>
        <w:top w:val="none" w:sz="0" w:space="0" w:color="auto"/>
        <w:left w:val="none" w:sz="0" w:space="0" w:color="auto"/>
        <w:bottom w:val="none" w:sz="0" w:space="0" w:color="auto"/>
        <w:right w:val="none" w:sz="0" w:space="0" w:color="auto"/>
      </w:divBdr>
    </w:div>
    <w:div w:id="479930360">
      <w:bodyDiv w:val="1"/>
      <w:marLeft w:val="0"/>
      <w:marRight w:val="0"/>
      <w:marTop w:val="0"/>
      <w:marBottom w:val="0"/>
      <w:divBdr>
        <w:top w:val="none" w:sz="0" w:space="0" w:color="auto"/>
        <w:left w:val="none" w:sz="0" w:space="0" w:color="auto"/>
        <w:bottom w:val="none" w:sz="0" w:space="0" w:color="auto"/>
        <w:right w:val="none" w:sz="0" w:space="0" w:color="auto"/>
      </w:divBdr>
    </w:div>
    <w:div w:id="486552074">
      <w:bodyDiv w:val="1"/>
      <w:marLeft w:val="0"/>
      <w:marRight w:val="0"/>
      <w:marTop w:val="0"/>
      <w:marBottom w:val="0"/>
      <w:divBdr>
        <w:top w:val="none" w:sz="0" w:space="0" w:color="auto"/>
        <w:left w:val="none" w:sz="0" w:space="0" w:color="auto"/>
        <w:bottom w:val="none" w:sz="0" w:space="0" w:color="auto"/>
        <w:right w:val="none" w:sz="0" w:space="0" w:color="auto"/>
      </w:divBdr>
    </w:div>
    <w:div w:id="500127349">
      <w:bodyDiv w:val="1"/>
      <w:marLeft w:val="0"/>
      <w:marRight w:val="0"/>
      <w:marTop w:val="0"/>
      <w:marBottom w:val="0"/>
      <w:divBdr>
        <w:top w:val="none" w:sz="0" w:space="0" w:color="auto"/>
        <w:left w:val="none" w:sz="0" w:space="0" w:color="auto"/>
        <w:bottom w:val="none" w:sz="0" w:space="0" w:color="auto"/>
        <w:right w:val="none" w:sz="0" w:space="0" w:color="auto"/>
      </w:divBdr>
    </w:div>
    <w:div w:id="590167708">
      <w:bodyDiv w:val="1"/>
      <w:marLeft w:val="0"/>
      <w:marRight w:val="0"/>
      <w:marTop w:val="0"/>
      <w:marBottom w:val="0"/>
      <w:divBdr>
        <w:top w:val="none" w:sz="0" w:space="0" w:color="auto"/>
        <w:left w:val="none" w:sz="0" w:space="0" w:color="auto"/>
        <w:bottom w:val="none" w:sz="0" w:space="0" w:color="auto"/>
        <w:right w:val="none" w:sz="0" w:space="0" w:color="auto"/>
      </w:divBdr>
    </w:div>
    <w:div w:id="627708942">
      <w:bodyDiv w:val="1"/>
      <w:marLeft w:val="0"/>
      <w:marRight w:val="0"/>
      <w:marTop w:val="0"/>
      <w:marBottom w:val="0"/>
      <w:divBdr>
        <w:top w:val="none" w:sz="0" w:space="0" w:color="auto"/>
        <w:left w:val="none" w:sz="0" w:space="0" w:color="auto"/>
        <w:bottom w:val="none" w:sz="0" w:space="0" w:color="auto"/>
        <w:right w:val="none" w:sz="0" w:space="0" w:color="auto"/>
      </w:divBdr>
    </w:div>
    <w:div w:id="769393275">
      <w:bodyDiv w:val="1"/>
      <w:marLeft w:val="0"/>
      <w:marRight w:val="0"/>
      <w:marTop w:val="0"/>
      <w:marBottom w:val="0"/>
      <w:divBdr>
        <w:top w:val="none" w:sz="0" w:space="0" w:color="auto"/>
        <w:left w:val="none" w:sz="0" w:space="0" w:color="auto"/>
        <w:bottom w:val="none" w:sz="0" w:space="0" w:color="auto"/>
        <w:right w:val="none" w:sz="0" w:space="0" w:color="auto"/>
      </w:divBdr>
    </w:div>
    <w:div w:id="778525890">
      <w:bodyDiv w:val="1"/>
      <w:marLeft w:val="0"/>
      <w:marRight w:val="0"/>
      <w:marTop w:val="0"/>
      <w:marBottom w:val="0"/>
      <w:divBdr>
        <w:top w:val="none" w:sz="0" w:space="0" w:color="auto"/>
        <w:left w:val="none" w:sz="0" w:space="0" w:color="auto"/>
        <w:bottom w:val="none" w:sz="0" w:space="0" w:color="auto"/>
        <w:right w:val="none" w:sz="0" w:space="0" w:color="auto"/>
      </w:divBdr>
    </w:div>
    <w:div w:id="830368724">
      <w:bodyDiv w:val="1"/>
      <w:marLeft w:val="0"/>
      <w:marRight w:val="0"/>
      <w:marTop w:val="0"/>
      <w:marBottom w:val="0"/>
      <w:divBdr>
        <w:top w:val="none" w:sz="0" w:space="0" w:color="auto"/>
        <w:left w:val="none" w:sz="0" w:space="0" w:color="auto"/>
        <w:bottom w:val="none" w:sz="0" w:space="0" w:color="auto"/>
        <w:right w:val="none" w:sz="0" w:space="0" w:color="auto"/>
      </w:divBdr>
    </w:div>
    <w:div w:id="953488759">
      <w:bodyDiv w:val="1"/>
      <w:marLeft w:val="0"/>
      <w:marRight w:val="0"/>
      <w:marTop w:val="0"/>
      <w:marBottom w:val="0"/>
      <w:divBdr>
        <w:top w:val="none" w:sz="0" w:space="0" w:color="auto"/>
        <w:left w:val="none" w:sz="0" w:space="0" w:color="auto"/>
        <w:bottom w:val="none" w:sz="0" w:space="0" w:color="auto"/>
        <w:right w:val="none" w:sz="0" w:space="0" w:color="auto"/>
      </w:divBdr>
    </w:div>
    <w:div w:id="976763119">
      <w:bodyDiv w:val="1"/>
      <w:marLeft w:val="0"/>
      <w:marRight w:val="0"/>
      <w:marTop w:val="0"/>
      <w:marBottom w:val="0"/>
      <w:divBdr>
        <w:top w:val="none" w:sz="0" w:space="0" w:color="auto"/>
        <w:left w:val="none" w:sz="0" w:space="0" w:color="auto"/>
        <w:bottom w:val="none" w:sz="0" w:space="0" w:color="auto"/>
        <w:right w:val="none" w:sz="0" w:space="0" w:color="auto"/>
      </w:divBdr>
    </w:div>
    <w:div w:id="1206526733">
      <w:bodyDiv w:val="1"/>
      <w:marLeft w:val="0"/>
      <w:marRight w:val="0"/>
      <w:marTop w:val="0"/>
      <w:marBottom w:val="0"/>
      <w:divBdr>
        <w:top w:val="none" w:sz="0" w:space="0" w:color="auto"/>
        <w:left w:val="none" w:sz="0" w:space="0" w:color="auto"/>
        <w:bottom w:val="none" w:sz="0" w:space="0" w:color="auto"/>
        <w:right w:val="none" w:sz="0" w:space="0" w:color="auto"/>
      </w:divBdr>
    </w:div>
    <w:div w:id="1333025405">
      <w:bodyDiv w:val="1"/>
      <w:marLeft w:val="0"/>
      <w:marRight w:val="0"/>
      <w:marTop w:val="0"/>
      <w:marBottom w:val="0"/>
      <w:divBdr>
        <w:top w:val="none" w:sz="0" w:space="0" w:color="auto"/>
        <w:left w:val="none" w:sz="0" w:space="0" w:color="auto"/>
        <w:bottom w:val="none" w:sz="0" w:space="0" w:color="auto"/>
        <w:right w:val="none" w:sz="0" w:space="0" w:color="auto"/>
      </w:divBdr>
    </w:div>
    <w:div w:id="1376734185">
      <w:bodyDiv w:val="1"/>
      <w:marLeft w:val="0"/>
      <w:marRight w:val="0"/>
      <w:marTop w:val="0"/>
      <w:marBottom w:val="0"/>
      <w:divBdr>
        <w:top w:val="none" w:sz="0" w:space="0" w:color="auto"/>
        <w:left w:val="none" w:sz="0" w:space="0" w:color="auto"/>
        <w:bottom w:val="none" w:sz="0" w:space="0" w:color="auto"/>
        <w:right w:val="none" w:sz="0" w:space="0" w:color="auto"/>
      </w:divBdr>
    </w:div>
    <w:div w:id="1515068385">
      <w:bodyDiv w:val="1"/>
      <w:marLeft w:val="0"/>
      <w:marRight w:val="0"/>
      <w:marTop w:val="0"/>
      <w:marBottom w:val="0"/>
      <w:divBdr>
        <w:top w:val="none" w:sz="0" w:space="0" w:color="auto"/>
        <w:left w:val="none" w:sz="0" w:space="0" w:color="auto"/>
        <w:bottom w:val="none" w:sz="0" w:space="0" w:color="auto"/>
        <w:right w:val="none" w:sz="0" w:space="0" w:color="auto"/>
      </w:divBdr>
    </w:div>
    <w:div w:id="1593195780">
      <w:bodyDiv w:val="1"/>
      <w:marLeft w:val="0"/>
      <w:marRight w:val="0"/>
      <w:marTop w:val="0"/>
      <w:marBottom w:val="0"/>
      <w:divBdr>
        <w:top w:val="none" w:sz="0" w:space="0" w:color="auto"/>
        <w:left w:val="none" w:sz="0" w:space="0" w:color="auto"/>
        <w:bottom w:val="none" w:sz="0" w:space="0" w:color="auto"/>
        <w:right w:val="none" w:sz="0" w:space="0" w:color="auto"/>
      </w:divBdr>
    </w:div>
    <w:div w:id="1598706557">
      <w:bodyDiv w:val="1"/>
      <w:marLeft w:val="0"/>
      <w:marRight w:val="0"/>
      <w:marTop w:val="0"/>
      <w:marBottom w:val="0"/>
      <w:divBdr>
        <w:top w:val="none" w:sz="0" w:space="0" w:color="auto"/>
        <w:left w:val="none" w:sz="0" w:space="0" w:color="auto"/>
        <w:bottom w:val="none" w:sz="0" w:space="0" w:color="auto"/>
        <w:right w:val="none" w:sz="0" w:space="0" w:color="auto"/>
      </w:divBdr>
    </w:div>
    <w:div w:id="1628774881">
      <w:bodyDiv w:val="1"/>
      <w:marLeft w:val="0"/>
      <w:marRight w:val="0"/>
      <w:marTop w:val="0"/>
      <w:marBottom w:val="0"/>
      <w:divBdr>
        <w:top w:val="none" w:sz="0" w:space="0" w:color="auto"/>
        <w:left w:val="none" w:sz="0" w:space="0" w:color="auto"/>
        <w:bottom w:val="none" w:sz="0" w:space="0" w:color="auto"/>
        <w:right w:val="none" w:sz="0" w:space="0" w:color="auto"/>
      </w:divBdr>
    </w:div>
    <w:div w:id="1673483555">
      <w:bodyDiv w:val="1"/>
      <w:marLeft w:val="0"/>
      <w:marRight w:val="0"/>
      <w:marTop w:val="0"/>
      <w:marBottom w:val="0"/>
      <w:divBdr>
        <w:top w:val="none" w:sz="0" w:space="0" w:color="auto"/>
        <w:left w:val="none" w:sz="0" w:space="0" w:color="auto"/>
        <w:bottom w:val="none" w:sz="0" w:space="0" w:color="auto"/>
        <w:right w:val="none" w:sz="0" w:space="0" w:color="auto"/>
      </w:divBdr>
    </w:div>
    <w:div w:id="1763836685">
      <w:bodyDiv w:val="1"/>
      <w:marLeft w:val="0"/>
      <w:marRight w:val="0"/>
      <w:marTop w:val="0"/>
      <w:marBottom w:val="0"/>
      <w:divBdr>
        <w:top w:val="none" w:sz="0" w:space="0" w:color="auto"/>
        <w:left w:val="none" w:sz="0" w:space="0" w:color="auto"/>
        <w:bottom w:val="none" w:sz="0" w:space="0" w:color="auto"/>
        <w:right w:val="none" w:sz="0" w:space="0" w:color="auto"/>
      </w:divBdr>
    </w:div>
    <w:div w:id="205030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dcontentcentral.com" TargetMode="External"/><Relationship Id="rId18" Type="http://schemas.openxmlformats.org/officeDocument/2006/relationships/hyperlink" Target="https://jlcpcb.com/quote"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altium.com/documentation/18.0/display/ADES/((A+Look+at+Creating+Library+Components))_AD" TargetMode="External"/><Relationship Id="rId17" Type="http://schemas.openxmlformats.org/officeDocument/2006/relationships/hyperlink" Target="https://www.diffchecker.com/diff" TargetMode="External"/><Relationship Id="rId2" Type="http://schemas.openxmlformats.org/officeDocument/2006/relationships/customXml" Target="../customXml/item2.xml"/><Relationship Id="rId16" Type="http://schemas.openxmlformats.org/officeDocument/2006/relationships/hyperlink" Target="https://blog.adafruit.com/2012/01/24/choosing-the-right-crystal-and-caps-for-your-design/"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ltium.com/documentation/18.0/display/ADES/((Multi-Sheet+and+Multi-Channel+Design))_AD"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https://www.youtube.com/watch?v=8FDTVCJRm-o&amp;list=PLxx4P_PUfAcC4exFOOPOuMg1ZbL_txvGi"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4pcb.com/trace-width-calculator.html"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067DC-7321-4F69-844B-2F7DB8A4D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18</Pages>
  <Words>5886</Words>
  <Characters>33555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Elemental Scientific</Company>
  <LinksUpToDate>false</LinksUpToDate>
  <CharactersWithSpaces>39363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PCB Design Guidelines</dc:title>
  <dc:subject/>
  <dc:creator>Kyle Dlouhy</dc:creator>
  <cp:keywords/>
  <dc:description/>
  <cp:lastModifiedBy>Kyle Dlouhy</cp:lastModifiedBy>
  <cp:revision>240</cp:revision>
  <cp:lastPrinted>2019-02-26T20:38:00Z</cp:lastPrinted>
  <dcterms:created xsi:type="dcterms:W3CDTF">2019-02-25T14:38:00Z</dcterms:created>
  <dcterms:modified xsi:type="dcterms:W3CDTF">2019-02-26T20:39:00Z</dcterms:modified>
</cp:coreProperties>
</file>