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ul5px5gyewl1" w:id="0"/>
      <w:bookmarkEnd w:id="0"/>
      <w:r w:rsidDel="00000000" w:rsidR="00000000" w:rsidRPr="00000000">
        <w:rPr>
          <w:b w:val="1"/>
          <w:color w:val="c68900"/>
          <w:highlight w:val="white"/>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PHP 5.5.9 and later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klzfevkerbom" w:id="1"/>
      <w:bookmarkEnd w:id="1"/>
      <w:r w:rsidDel="00000000" w:rsidR="00000000" w:rsidRPr="00000000">
        <w:rPr>
          <w:b w:val="1"/>
          <w:color w:val="c68900"/>
          <w:highlight w:val="white"/>
          <w:rtl w:val="0"/>
        </w:rPr>
        <w:t xml:space="preserve"> 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rFonts w:ascii="Courier New" w:cs="Courier New" w:eastAsia="Courier New" w:hAnsi="Courier New"/>
          <w:color w:val="0090d6"/>
          <w:sz w:val="20"/>
          <w:szCs w:val="20"/>
          <w:shd w:fill="e4e5e6" w:val="clear"/>
        </w:rPr>
      </w:pPr>
      <w:r w:rsidDel="00000000" w:rsidR="00000000" w:rsidRPr="00000000">
        <w:rPr>
          <w:color w:val="333333"/>
          <w:sz w:val="23"/>
          <w:szCs w:val="23"/>
          <w:highlight w:val="white"/>
          <w:rtl w:val="0"/>
        </w:rPr>
        <w:t xml:space="preserve">To install the bindings via </w:t>
      </w:r>
      <w:hyperlink r:id="rId6">
        <w:r w:rsidDel="00000000" w:rsidR="00000000" w:rsidRPr="00000000">
          <w:rPr>
            <w:color w:val="0090d6"/>
            <w:sz w:val="23"/>
            <w:szCs w:val="23"/>
            <w:highlight w:val="white"/>
            <w:rtl w:val="0"/>
          </w:rPr>
          <w:t xml:space="preserve">Composer</w:t>
        </w:r>
      </w:hyperlink>
      <w:r w:rsidDel="00000000" w:rsidR="00000000" w:rsidRPr="00000000">
        <w:rPr>
          <w:color w:val="333333"/>
          <w:sz w:val="23"/>
          <w:szCs w:val="23"/>
          <w:highlight w:val="white"/>
          <w:rtl w:val="0"/>
        </w:rPr>
        <w:t xml:space="preserve">, add the following to </w:t>
      </w:r>
      <w:r w:rsidDel="00000000" w:rsidR="00000000" w:rsidRPr="00000000">
        <w:rPr>
          <w:rFonts w:ascii="Courier New" w:cs="Courier New" w:eastAsia="Courier New" w:hAnsi="Courier New"/>
          <w:color w:val="0090d6"/>
          <w:sz w:val="20"/>
          <w:szCs w:val="20"/>
          <w:shd w:fill="e4e5e6" w:val="clear"/>
          <w:rtl w:val="0"/>
        </w:rPr>
        <w:t xml:space="preserve">composer.json: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5c8c6"/>
          <w:sz w:val="20"/>
          <w:szCs w:val="20"/>
          <w:shd w:fill="1d1f21" w:val="clear"/>
          <w:rtl w:val="0"/>
        </w:rPr>
        <w:t xml:space="preserve">{</w:t>
        <w:br w:type="textWrapping"/>
        <w:t xml:space="preserve">  </w:t>
      </w:r>
      <w:r w:rsidDel="00000000" w:rsidR="00000000" w:rsidRPr="00000000">
        <w:rPr>
          <w:rFonts w:ascii="Courier New" w:cs="Courier New" w:eastAsia="Courier New" w:hAnsi="Courier New"/>
          <w:color w:val="96cbfe"/>
          <w:sz w:val="20"/>
          <w:szCs w:val="20"/>
          <w:shd w:fill="1d1f21" w:val="clear"/>
          <w:rtl w:val="0"/>
        </w:rPr>
        <w:t xml:space="preserve">"repositories"</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br w:type="textWrapping"/>
        <w:t xml:space="preserve">    {</w:t>
        <w:br w:type="textWrapping"/>
        <w:t xml:space="preserve">      </w:t>
      </w:r>
      <w:r w:rsidDel="00000000" w:rsidR="00000000" w:rsidRPr="00000000">
        <w:rPr>
          <w:rFonts w:ascii="Courier New" w:cs="Courier New" w:eastAsia="Courier New" w:hAnsi="Courier New"/>
          <w:color w:val="96cbfe"/>
          <w:sz w:val="20"/>
          <w:szCs w:val="20"/>
          <w:shd w:fill="1d1f21" w:val="clear"/>
          <w:rtl w:val="0"/>
        </w:rPr>
        <w:t xml:space="preserve">"type"</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"git"</w:t>
      </w:r>
      <w:r w:rsidDel="00000000" w:rsidR="00000000" w:rsidRPr="00000000">
        <w:rPr>
          <w:rFonts w:ascii="Courier New" w:cs="Courier New" w:eastAsia="Courier New" w:hAnsi="Courier New"/>
          <w:color w:val="c5c8c6"/>
          <w:sz w:val="20"/>
          <w:szCs w:val="20"/>
          <w:shd w:fill="1d1f21" w:val="clear"/>
          <w:rtl w:val="0"/>
        </w:rPr>
        <w:t xml:space="preserve">,</w:t>
        <w:br w:type="textWrapping"/>
        <w:t xml:space="preserve">      </w:t>
      </w:r>
      <w:r w:rsidDel="00000000" w:rsidR="00000000" w:rsidRPr="00000000">
        <w:rPr>
          <w:rFonts w:ascii="Courier New" w:cs="Courier New" w:eastAsia="Courier New" w:hAnsi="Courier New"/>
          <w:color w:val="96cbfe"/>
          <w:sz w:val="20"/>
          <w:szCs w:val="20"/>
          <w:shd w:fill="1d1f21" w:val="clear"/>
          <w:rtl w:val="0"/>
        </w:rPr>
        <w:t xml:space="preserve">"url"</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"https://github.com/ordercloud-api/php-sdk"</w:t>
      </w:r>
      <w:r w:rsidDel="00000000" w:rsidR="00000000" w:rsidRPr="00000000">
        <w:rPr>
          <w:rFonts w:ascii="Courier New" w:cs="Courier New" w:eastAsia="Courier New" w:hAnsi="Courier New"/>
          <w:color w:val="c5c8c6"/>
          <w:sz w:val="20"/>
          <w:szCs w:val="20"/>
          <w:shd w:fill="1d1f21" w:val="clear"/>
          <w:rtl w:val="0"/>
        </w:rPr>
        <w:br w:type="textWrapping"/>
        <w:t xml:space="preserve">    }</w:t>
        <w:br w:type="textWrapping"/>
        <w:t xml:space="preserve">  ],</w:t>
        <w:br w:type="textWrapping"/>
        <w:t xml:space="preserve">  </w:t>
      </w:r>
      <w:r w:rsidDel="00000000" w:rsidR="00000000" w:rsidRPr="00000000">
        <w:rPr>
          <w:rFonts w:ascii="Courier New" w:cs="Courier New" w:eastAsia="Courier New" w:hAnsi="Courier New"/>
          <w:color w:val="96cbfe"/>
          <w:sz w:val="20"/>
          <w:szCs w:val="20"/>
          <w:shd w:fill="1d1f21" w:val="clear"/>
          <w:rtl w:val="0"/>
        </w:rPr>
        <w:t xml:space="preserve">"require"</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br w:type="textWrapping"/>
        <w:t xml:space="preserve">    </w:t>
      </w:r>
      <w:r w:rsidDel="00000000" w:rsidR="00000000" w:rsidRPr="00000000">
        <w:rPr>
          <w:rFonts w:ascii="Courier New" w:cs="Courier New" w:eastAsia="Courier New" w:hAnsi="Courier New"/>
          <w:color w:val="96cbfe"/>
          <w:sz w:val="20"/>
          <w:szCs w:val="20"/>
          <w:shd w:fill="1d1f21" w:val="clear"/>
          <w:rtl w:val="0"/>
        </w:rPr>
        <w:t xml:space="preserve">"ordercloud-api/php-sdk"</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"*@dev"</w:t>
      </w:r>
      <w:r w:rsidDel="00000000" w:rsidR="00000000" w:rsidRPr="00000000">
        <w:rPr>
          <w:rFonts w:ascii="Courier New" w:cs="Courier New" w:eastAsia="Courier New" w:hAnsi="Courier New"/>
          <w:color w:val="c5c8c6"/>
          <w:sz w:val="20"/>
          <w:szCs w:val="20"/>
          <w:shd w:fill="1d1f21" w:val="clear"/>
          <w:rtl w:val="0"/>
        </w:rPr>
        <w:br w:type="textWrapping"/>
        <w:t xml:space="preserve">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rFonts w:ascii="Courier New" w:cs="Courier New" w:eastAsia="Courier New" w:hAnsi="Courier New"/>
          <w:color w:val="0090d6"/>
          <w:sz w:val="20"/>
          <w:szCs w:val="20"/>
          <w:shd w:fill="e4e5e6" w:val="clear"/>
        </w:rPr>
      </w:pPr>
      <w:r w:rsidDel="00000000" w:rsidR="00000000" w:rsidRPr="00000000">
        <w:rPr>
          <w:color w:val="333333"/>
          <w:sz w:val="23"/>
          <w:szCs w:val="23"/>
          <w:highlight w:val="white"/>
          <w:rtl w:val="0"/>
        </w:rPr>
        <w:t xml:space="preserve">Then run </w:t>
      </w:r>
      <w:r w:rsidDel="00000000" w:rsidR="00000000" w:rsidRPr="00000000">
        <w:rPr>
          <w:rFonts w:ascii="Courier New" w:cs="Courier New" w:eastAsia="Courier New" w:hAnsi="Courier New"/>
          <w:color w:val="0090d6"/>
          <w:sz w:val="20"/>
          <w:szCs w:val="20"/>
          <w:shd w:fill="e4e5e6" w:val="clear"/>
          <w:rtl w:val="0"/>
        </w:rPr>
        <w:t xml:space="preserve">composer install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To install manually, download the files and include autoload.php: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dad085"/>
          <w:sz w:val="20"/>
          <w:szCs w:val="20"/>
          <w:shd w:fill="1d1f21" w:val="clear"/>
          <w:rtl w:val="0"/>
        </w:rPr>
        <w:t xml:space="preserve">require_once</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65b65e"/>
          <w:sz w:val="20"/>
          <w:szCs w:val="20"/>
          <w:shd w:fill="1d1f21" w:val="clear"/>
          <w:rtl w:val="0"/>
        </w:rPr>
        <w:t xml:space="preserve">'/path/to/OrderCloud/autoload.php'</w:t>
      </w:r>
      <w:r w:rsidDel="00000000" w:rsidR="00000000" w:rsidRPr="00000000">
        <w:rPr>
          <w:rFonts w:ascii="Courier New" w:cs="Courier New" w:eastAsia="Courier New" w:hAnsi="Courier New"/>
          <w:color w:val="c5c8c6"/>
          <w:sz w:val="20"/>
          <w:szCs w:val="20"/>
          <w:shd w:fill="1d1f21" w:val="clear"/>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17ojhbez3jb6" w:id="2"/>
      <w:bookmarkEnd w:id="2"/>
      <w:r w:rsidDel="00000000" w:rsidR="00000000" w:rsidRPr="00000000">
        <w:rPr>
          <w:b w:val="1"/>
          <w:color w:val="c68900"/>
          <w:highlight w:val="white"/>
          <w:rtl w:val="0"/>
        </w:rPr>
        <w:t xml:space="preserve">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Before you can make any API calls, you will first need to define the ClientID and scopes.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b w:val="1"/>
          <w:color w:val="333333"/>
          <w:sz w:val="23"/>
          <w:szCs w:val="23"/>
          <w:highlight w:val="white"/>
          <w:rtl w:val="0"/>
        </w:rPr>
        <w:t xml:space="preserve">client_id</w:t>
      </w:r>
      <w:r w:rsidDel="00000000" w:rsidR="00000000" w:rsidRPr="00000000">
        <w:rPr>
          <w:color w:val="333333"/>
          <w:sz w:val="23"/>
          <w:szCs w:val="23"/>
          <w:highlight w:val="white"/>
          <w:rtl w:val="0"/>
        </w:rPr>
        <w:t xml:space="preserve"> identifies the Organization or Buyer Company you will be interacting with. It can be found in the application tab of your Dashboard. Check out </w:t>
      </w:r>
      <w:hyperlink r:id="rId7">
        <w:r w:rsidDel="00000000" w:rsidR="00000000" w:rsidRPr="00000000">
          <w:rPr>
            <w:color w:val="0090d6"/>
            <w:sz w:val="23"/>
            <w:szCs w:val="23"/>
            <w:highlight w:val="white"/>
            <w:rtl w:val="0"/>
          </w:rPr>
          <w:t xml:space="preserve">this</w:t>
        </w:r>
      </w:hyperlink>
      <w:r w:rsidDel="00000000" w:rsidR="00000000" w:rsidRPr="00000000">
        <w:rPr>
          <w:color w:val="333333"/>
          <w:sz w:val="23"/>
          <w:szCs w:val="23"/>
          <w:highlight w:val="white"/>
          <w:rtl w:val="0"/>
        </w:rPr>
        <w:t xml:space="preserve"> guide for more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b w:val="1"/>
          <w:color w:val="333333"/>
          <w:sz w:val="23"/>
          <w:szCs w:val="23"/>
          <w:highlight w:val="white"/>
          <w:rtl w:val="0"/>
        </w:rPr>
        <w:t xml:space="preserve">scopes</w:t>
      </w:r>
      <w:r w:rsidDel="00000000" w:rsidR="00000000" w:rsidRPr="00000000">
        <w:rPr>
          <w:color w:val="333333"/>
          <w:sz w:val="23"/>
          <w:szCs w:val="23"/>
          <w:highlight w:val="white"/>
          <w:rtl w:val="0"/>
        </w:rPr>
        <w:t xml:space="preserve"> is an array of roles the app will request from the Oauth server. Roles are unique for each API Client and can be limited further via each user's Security Profile. Our example is using the </w:t>
      </w:r>
      <w:r w:rsidDel="00000000" w:rsidR="00000000" w:rsidRPr="00000000">
        <w:rPr>
          <w:rFonts w:ascii="Courier New" w:cs="Courier New" w:eastAsia="Courier New" w:hAnsi="Courier New"/>
          <w:color w:val="0090d6"/>
          <w:sz w:val="20"/>
          <w:szCs w:val="20"/>
          <w:shd w:fill="e4e5e6" w:val="clear"/>
          <w:rtl w:val="0"/>
        </w:rPr>
        <w:t xml:space="preserve">FullAccess</w:t>
      </w:r>
      <w:r w:rsidDel="00000000" w:rsidR="00000000" w:rsidRPr="00000000">
        <w:rPr>
          <w:color w:val="333333"/>
          <w:sz w:val="23"/>
          <w:szCs w:val="23"/>
          <w:highlight w:val="white"/>
          <w:rtl w:val="0"/>
        </w:rPr>
        <w:t xml:space="preserve">and </w:t>
      </w:r>
      <w:r w:rsidDel="00000000" w:rsidR="00000000" w:rsidRPr="00000000">
        <w:rPr>
          <w:rFonts w:ascii="Courier New" w:cs="Courier New" w:eastAsia="Courier New" w:hAnsi="Courier New"/>
          <w:color w:val="0090d6"/>
          <w:sz w:val="20"/>
          <w:szCs w:val="20"/>
          <w:shd w:fill="e4e5e6" w:val="clear"/>
          <w:rtl w:val="0"/>
        </w:rPr>
        <w:t xml:space="preserve">DevCenterImpersonate</w:t>
      </w:r>
      <w:r w:rsidDel="00000000" w:rsidR="00000000" w:rsidRPr="00000000">
        <w:rPr>
          <w:color w:val="333333"/>
          <w:sz w:val="23"/>
          <w:szCs w:val="23"/>
          <w:highlight w:val="white"/>
          <w:rtl w:val="0"/>
        </w:rPr>
        <w:t xml:space="preserve"> roles. Check out </w:t>
      </w:r>
      <w:hyperlink r:id="rId8">
        <w:r w:rsidDel="00000000" w:rsidR="00000000" w:rsidRPr="00000000">
          <w:rPr>
            <w:color w:val="0090d6"/>
            <w:sz w:val="23"/>
            <w:szCs w:val="23"/>
            <w:highlight w:val="white"/>
            <w:rtl w:val="0"/>
          </w:rPr>
          <w:t xml:space="preserve">this</w:t>
        </w:r>
      </w:hyperlink>
      <w:r w:rsidDel="00000000" w:rsidR="00000000" w:rsidRPr="00000000">
        <w:rPr>
          <w:color w:val="333333"/>
          <w:sz w:val="23"/>
          <w:szCs w:val="23"/>
          <w:highlight w:val="white"/>
          <w:rtl w:val="0"/>
        </w:rPr>
        <w:t xml:space="preserve"> guide for more information on roles and Security Profiles.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Use the following function to set your client_id and scopes: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5c8c6"/>
          <w:sz w:val="20"/>
          <w:szCs w:val="20"/>
          <w:shd w:fill="1d1f21" w:val="clear"/>
          <w:rtl w:val="0"/>
        </w:rPr>
        <w:t xml:space="preserve">OrderCloud\Configuration::</w:t>
      </w:r>
      <w:r w:rsidDel="00000000" w:rsidR="00000000" w:rsidRPr="00000000">
        <w:rPr>
          <w:rFonts w:ascii="Courier New" w:cs="Courier New" w:eastAsia="Courier New" w:hAnsi="Courier New"/>
          <w:color w:val="dad085"/>
          <w:sz w:val="20"/>
          <w:szCs w:val="20"/>
          <w:shd w:fill="1d1f21" w:val="clear"/>
          <w:rtl w:val="0"/>
        </w:rPr>
        <w:t xml:space="preserve">getDefaultConfiguration</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ededed"/>
          <w:sz w:val="20"/>
          <w:szCs w:val="20"/>
          <w:shd w:fill="1d1f21" w:val="clear"/>
          <w:rtl w:val="0"/>
        </w:rPr>
        <w:t xml:space="preserve">-&gt;</w:t>
      </w:r>
      <w:r w:rsidDel="00000000" w:rsidR="00000000" w:rsidRPr="00000000">
        <w:rPr>
          <w:rFonts w:ascii="Courier New" w:cs="Courier New" w:eastAsia="Courier New" w:hAnsi="Courier New"/>
          <w:color w:val="dad085"/>
          <w:sz w:val="20"/>
          <w:szCs w:val="20"/>
          <w:shd w:fill="1d1f21" w:val="clear"/>
          <w:rtl w:val="0"/>
        </w:rPr>
        <w:t xml:space="preserve">setClientId</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65b65e"/>
          <w:sz w:val="20"/>
          <w:szCs w:val="20"/>
          <w:shd w:fill="1d1f21" w:val="clear"/>
          <w:rtl w:val="0"/>
        </w:rPr>
        <w:t xml:space="preserve">"MY_CLIENT_ID"</w:t>
      </w:r>
      <w:r w:rsidDel="00000000" w:rsidR="00000000" w:rsidRPr="00000000">
        <w:rPr>
          <w:rFonts w:ascii="Courier New" w:cs="Courier New" w:eastAsia="Courier New" w:hAnsi="Courier New"/>
          <w:color w:val="c5c8c6"/>
          <w:sz w:val="20"/>
          <w:szCs w:val="20"/>
          <w:shd w:fill="1d1f21" w:val="clear"/>
          <w:rtl w:val="0"/>
        </w:rPr>
        <w:t xml:space="preserve">);</w:t>
        <w:br w:type="textWrapping"/>
        <w:t xml:space="preserve">OrderCloud\Configuration::</w:t>
      </w:r>
      <w:r w:rsidDel="00000000" w:rsidR="00000000" w:rsidRPr="00000000">
        <w:rPr>
          <w:rFonts w:ascii="Courier New" w:cs="Courier New" w:eastAsia="Courier New" w:hAnsi="Courier New"/>
          <w:color w:val="dad085"/>
          <w:sz w:val="20"/>
          <w:szCs w:val="20"/>
          <w:shd w:fill="1d1f21" w:val="clear"/>
          <w:rtl w:val="0"/>
        </w:rPr>
        <w:t xml:space="preserve">getDefaultConfiguration</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ededed"/>
          <w:sz w:val="20"/>
          <w:szCs w:val="20"/>
          <w:shd w:fill="1d1f21" w:val="clear"/>
          <w:rtl w:val="0"/>
        </w:rPr>
        <w:t xml:space="preserve">-&gt;</w:t>
      </w:r>
      <w:r w:rsidDel="00000000" w:rsidR="00000000" w:rsidRPr="00000000">
        <w:rPr>
          <w:rFonts w:ascii="Courier New" w:cs="Courier New" w:eastAsia="Courier New" w:hAnsi="Courier New"/>
          <w:color w:val="dad085"/>
          <w:sz w:val="20"/>
          <w:szCs w:val="20"/>
          <w:shd w:fill="1d1f21" w:val="clear"/>
          <w:rtl w:val="0"/>
        </w:rPr>
        <w:t xml:space="preserve">setScopes</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65b65e"/>
          <w:sz w:val="20"/>
          <w:szCs w:val="20"/>
          <w:shd w:fill="1d1f21" w:val="clear"/>
          <w:rtl w:val="0"/>
        </w:rPr>
        <w:t xml:space="preserve">"FullAccess"</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"DevCenterImpersnate"</w:t>
      </w:r>
      <w:r w:rsidDel="00000000" w:rsidR="00000000" w:rsidRPr="00000000">
        <w:rPr>
          <w:rFonts w:ascii="Courier New" w:cs="Courier New" w:eastAsia="Courier New" w:hAnsi="Courier New"/>
          <w:color w:val="c5c8c6"/>
          <w:sz w:val="20"/>
          <w:szCs w:val="20"/>
          <w:shd w:fill="1d1f21" w:val="clear"/>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41g86eb8g121" w:id="3"/>
      <w:bookmarkEnd w:id="3"/>
      <w:r w:rsidDel="00000000" w:rsidR="00000000" w:rsidRPr="00000000">
        <w:rPr>
          <w:b w:val="1"/>
          <w:color w:val="c68900"/>
          <w:highlight w:val="white"/>
          <w:rtl w:val="0"/>
        </w:rPr>
        <w:t xml:space="preserve">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To authenticate, you will need the username and a password of a user created in the </w:t>
      </w:r>
      <w:hyperlink r:id="rId9">
        <w:r w:rsidDel="00000000" w:rsidR="00000000" w:rsidRPr="00000000">
          <w:rPr>
            <w:color w:val="0090d6"/>
            <w:sz w:val="23"/>
            <w:szCs w:val="23"/>
            <w:highlight w:val="white"/>
            <w:rtl w:val="0"/>
          </w:rPr>
          <w:t xml:space="preserve">API Console</w:t>
        </w:r>
      </w:hyperlink>
      <w:r w:rsidDel="00000000" w:rsidR="00000000" w:rsidRPr="00000000">
        <w:rPr>
          <w:color w:val="333333"/>
          <w:sz w:val="23"/>
          <w:szCs w:val="23"/>
          <w:highlight w:val="white"/>
          <w:rtl w:val="0"/>
        </w:rPr>
        <w:t xml:space="preserve">. This function will retrieve the access token and set it in the header of every subsequent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5c8c6"/>
          <w:sz w:val="20"/>
          <w:szCs w:val="20"/>
          <w:shd w:fill="1d1f21" w:val="clear"/>
          <w:rtl w:val="0"/>
        </w:rPr>
        <w:t xml:space="preserve">OrderCloud\ApiAuth::</w:t>
      </w:r>
      <w:r w:rsidDel="00000000" w:rsidR="00000000" w:rsidRPr="00000000">
        <w:rPr>
          <w:rFonts w:ascii="Courier New" w:cs="Courier New" w:eastAsia="Courier New" w:hAnsi="Courier New"/>
          <w:color w:val="dad085"/>
          <w:sz w:val="20"/>
          <w:szCs w:val="20"/>
          <w:shd w:fill="1d1f21" w:val="clear"/>
          <w:rtl w:val="0"/>
        </w:rPr>
        <w:t xml:space="preserve">login</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c6c5fe"/>
          <w:sz w:val="20"/>
          <w:szCs w:val="20"/>
          <w:shd w:fill="1d1f21" w:val="clear"/>
          <w:rtl w:val="0"/>
        </w:rPr>
        <w:t xml:space="preserve">$username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c6c5fe"/>
          <w:sz w:val="20"/>
          <w:szCs w:val="20"/>
          <w:shd w:fill="1d1f21" w:val="clear"/>
          <w:rtl w:val="0"/>
        </w:rPr>
        <w:t xml:space="preserve">$password</w:t>
      </w:r>
      <w:r w:rsidDel="00000000" w:rsidR="00000000" w:rsidRPr="00000000">
        <w:rPr>
          <w:rFonts w:ascii="Courier New" w:cs="Courier New" w:eastAsia="Courier New" w:hAnsi="Courier New"/>
          <w:color w:val="c5c8c6"/>
          <w:sz w:val="20"/>
          <w:szCs w:val="20"/>
          <w:shd w:fill="1d1f21" w:val="clear"/>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x1nszeigbmhp" w:id="4"/>
      <w:bookmarkEnd w:id="4"/>
      <w:r w:rsidDel="00000000" w:rsidR="00000000" w:rsidRPr="00000000">
        <w:rPr>
          <w:b w:val="1"/>
          <w:color w:val="c68900"/>
          <w:highlight w:val="white"/>
          <w:rtl w:val="0"/>
        </w:rPr>
        <w:t xml:space="preserve"> Impersonation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The SDK also supports making an API call on behalf of (</w:t>
      </w:r>
      <w:hyperlink r:id="rId10">
        <w:r w:rsidDel="00000000" w:rsidR="00000000" w:rsidRPr="00000000">
          <w:rPr>
            <w:color w:val="0090d6"/>
            <w:sz w:val="23"/>
            <w:szCs w:val="23"/>
            <w:highlight w:val="white"/>
            <w:rtl w:val="0"/>
          </w:rPr>
          <w:t xml:space="preserve">impersonation</w:t>
        </w:r>
      </w:hyperlink>
      <w:r w:rsidDel="00000000" w:rsidR="00000000" w:rsidRPr="00000000">
        <w:rPr>
          <w:color w:val="333333"/>
          <w:sz w:val="23"/>
          <w:szCs w:val="23"/>
          <w:highlight w:val="white"/>
          <w:rtl w:val="0"/>
        </w:rPr>
        <w:t xml:space="preserve">) a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You will first need to retrieve the impersonation token by providing the BuyerID, UserID and the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6c5fe"/>
          <w:sz w:val="20"/>
          <w:szCs w:val="20"/>
          <w:shd w:fill="1d1f21" w:val="clear"/>
          <w:rtl w:val="0"/>
        </w:rPr>
        <w:t xml:space="preserve">$user_id</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"USER_ID"</w:t>
      </w:r>
      <w:r w:rsidDel="00000000" w:rsidR="00000000" w:rsidRPr="00000000">
        <w:rPr>
          <w:rFonts w:ascii="Courier New" w:cs="Courier New" w:eastAsia="Courier New" w:hAnsi="Courier New"/>
          <w:color w:val="c5c8c6"/>
          <w:sz w:val="20"/>
          <w:szCs w:val="20"/>
          <w:shd w:fill="1d1f21" w:val="clear"/>
          <w:rtl w:val="0"/>
        </w:rPr>
        <w:t xml:space="preserve">;</w:t>
        <w:br w:type="textWrapping"/>
      </w:r>
      <w:r w:rsidDel="00000000" w:rsidR="00000000" w:rsidRPr="00000000">
        <w:rPr>
          <w:rFonts w:ascii="Courier New" w:cs="Courier New" w:eastAsia="Courier New" w:hAnsi="Courier New"/>
          <w:color w:val="c6c5fe"/>
          <w:sz w:val="20"/>
          <w:szCs w:val="20"/>
          <w:shd w:fill="1d1f21" w:val="clear"/>
          <w:rtl w:val="0"/>
        </w:rPr>
        <w:t xml:space="preserve">$buyer_id</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"BUYER_ID"</w:t>
      </w:r>
      <w:r w:rsidDel="00000000" w:rsidR="00000000" w:rsidRPr="00000000">
        <w:rPr>
          <w:rFonts w:ascii="Courier New" w:cs="Courier New" w:eastAsia="Courier New" w:hAnsi="Courier New"/>
          <w:color w:val="c5c8c6"/>
          <w:sz w:val="20"/>
          <w:szCs w:val="20"/>
          <w:shd w:fill="1d1f21" w:val="clear"/>
          <w:rtl w:val="0"/>
        </w:rPr>
        <w:t xml:space="preserve">;</w:t>
        <w:br w:type="textWrapping"/>
      </w:r>
      <w:r w:rsidDel="00000000" w:rsidR="00000000" w:rsidRPr="00000000">
        <w:rPr>
          <w:rFonts w:ascii="Courier New" w:cs="Courier New" w:eastAsia="Courier New" w:hAnsi="Courier New"/>
          <w:color w:val="c6c5fe"/>
          <w:sz w:val="20"/>
          <w:szCs w:val="20"/>
          <w:shd w:fill="1d1f21" w:val="clear"/>
          <w:rtl w:val="0"/>
        </w:rPr>
        <w:t xml:space="preserve">$user_instance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OrderCloud\Api\UserApi()</w:t>
        <w:br w:type="textWrapping"/>
      </w:r>
      <w:r w:rsidDel="00000000" w:rsidR="00000000" w:rsidRPr="00000000">
        <w:rPr>
          <w:rFonts w:ascii="Courier New" w:cs="Courier New" w:eastAsia="Courier New" w:hAnsi="Courier New"/>
          <w:color w:val="c6c5fe"/>
          <w:sz w:val="20"/>
          <w:szCs w:val="20"/>
          <w:shd w:fill="1d1f21" w:val="clear"/>
          <w:rtl w:val="0"/>
        </w:rPr>
        <w:t xml:space="preserve">$impersonation_token</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c6c5fe"/>
          <w:sz w:val="20"/>
          <w:szCs w:val="20"/>
          <w:shd w:fill="1d1f21" w:val="clear"/>
          <w:rtl w:val="0"/>
        </w:rPr>
        <w:t xml:space="preserve">$user_instance</w:t>
      </w:r>
      <w:r w:rsidDel="00000000" w:rsidR="00000000" w:rsidRPr="00000000">
        <w:rPr>
          <w:rFonts w:ascii="Courier New" w:cs="Courier New" w:eastAsia="Courier New" w:hAnsi="Courier New"/>
          <w:color w:val="c5c8c6"/>
          <w:sz w:val="20"/>
          <w:szCs w:val="20"/>
          <w:shd w:fill="1d1f21" w:val="clear"/>
          <w:rtl w:val="0"/>
        </w:rPr>
        <w:t xml:space="preserve">-&gt;</w:t>
      </w:r>
      <w:r w:rsidDel="00000000" w:rsidR="00000000" w:rsidRPr="00000000">
        <w:rPr>
          <w:rFonts w:ascii="Courier New" w:cs="Courier New" w:eastAsia="Courier New" w:hAnsi="Courier New"/>
          <w:color w:val="dad085"/>
          <w:sz w:val="20"/>
          <w:szCs w:val="20"/>
          <w:shd w:fill="1d1f21" w:val="clear"/>
          <w:rtl w:val="0"/>
        </w:rPr>
        <w:t xml:space="preserve">getAccessToken</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c6c5fe"/>
          <w:sz w:val="20"/>
          <w:szCs w:val="20"/>
          <w:shd w:fill="1d1f21" w:val="clear"/>
          <w:rtl w:val="0"/>
        </w:rPr>
        <w:t xml:space="preserve">$buyer_id</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c6c5fe"/>
          <w:sz w:val="20"/>
          <w:szCs w:val="20"/>
          <w:shd w:fill="1d1f21" w:val="clear"/>
          <w:rtl w:val="0"/>
        </w:rPr>
        <w:t xml:space="preserve">$user_id</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YOUR_ROLES"</w:t>
      </w:r>
      <w:r w:rsidDel="00000000" w:rsidR="00000000" w:rsidRPr="00000000">
        <w:rPr>
          <w:rFonts w:ascii="Courier New" w:cs="Courier New" w:eastAsia="Courier New" w:hAnsi="Courier New"/>
          <w:color w:val="c5c8c6"/>
          <w:sz w:val="20"/>
          <w:szCs w:val="20"/>
          <w:shd w:fill="1d1f21"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The following function will begin impersonation. Now any API call you make will be on behalf of that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5c8c6"/>
          <w:sz w:val="20"/>
          <w:szCs w:val="20"/>
          <w:shd w:fill="1d1f21" w:val="clear"/>
          <w:rtl w:val="0"/>
        </w:rPr>
        <w:t xml:space="preserve">OrderCloud\ApiAuth::</w:t>
      </w:r>
      <w:r w:rsidDel="00000000" w:rsidR="00000000" w:rsidRPr="00000000">
        <w:rPr>
          <w:rFonts w:ascii="Courier New" w:cs="Courier New" w:eastAsia="Courier New" w:hAnsi="Courier New"/>
          <w:color w:val="dad085"/>
          <w:sz w:val="20"/>
          <w:szCs w:val="20"/>
          <w:shd w:fill="1d1f21" w:val="clear"/>
          <w:rtl w:val="0"/>
        </w:rPr>
        <w:t xml:space="preserve">startImpersonate</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c6c5fe"/>
          <w:sz w:val="20"/>
          <w:szCs w:val="20"/>
          <w:shd w:fill="1d1f21" w:val="clear"/>
          <w:rtl w:val="0"/>
        </w:rPr>
        <w:t xml:space="preserve">$impersonation_token</w:t>
      </w:r>
      <w:r w:rsidDel="00000000" w:rsidR="00000000" w:rsidRPr="00000000">
        <w:rPr>
          <w:rFonts w:ascii="Courier New" w:cs="Courier New" w:eastAsia="Courier New" w:hAnsi="Courier New"/>
          <w:color w:val="c5c8c6"/>
          <w:sz w:val="20"/>
          <w:szCs w:val="20"/>
          <w:shd w:fill="1d1f21" w:val="clear"/>
          <w:rtl w:val="0"/>
        </w:rPr>
        <w:t xml:space="preserve">);</w:t>
        <w:br w:type="textWrapping"/>
      </w:r>
      <w:r w:rsidDel="00000000" w:rsidR="00000000" w:rsidRPr="00000000">
        <w:rPr>
          <w:rFonts w:ascii="Courier New" w:cs="Courier New" w:eastAsia="Courier New" w:hAnsi="Courier New"/>
          <w:color w:val="96cbfe"/>
          <w:sz w:val="20"/>
          <w:szCs w:val="20"/>
          <w:shd w:fill="1d1f21" w:val="clear"/>
          <w:rtl w:val="0"/>
        </w:rPr>
        <w:t xml:space="preserve">print</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65b65e"/>
          <w:sz w:val="20"/>
          <w:szCs w:val="20"/>
          <w:shd w:fill="1d1f21" w:val="clear"/>
          <w:rtl w:val="0"/>
        </w:rPr>
        <w:t xml:space="preserve">'Impersonation status:'</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\Configuration::</w:t>
      </w:r>
      <w:r w:rsidDel="00000000" w:rsidR="00000000" w:rsidRPr="00000000">
        <w:rPr>
          <w:rFonts w:ascii="Courier New" w:cs="Courier New" w:eastAsia="Courier New" w:hAnsi="Courier New"/>
          <w:color w:val="dad085"/>
          <w:sz w:val="20"/>
          <w:szCs w:val="20"/>
          <w:shd w:fill="1d1f21" w:val="clear"/>
          <w:rtl w:val="0"/>
        </w:rPr>
        <w:t xml:space="preserve">getDefaultConfiguration</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ededed"/>
          <w:sz w:val="20"/>
          <w:szCs w:val="20"/>
          <w:shd w:fill="1d1f21" w:val="clear"/>
          <w:rtl w:val="0"/>
        </w:rPr>
        <w:t xml:space="preserve">-&gt;</w:t>
      </w:r>
      <w:r w:rsidDel="00000000" w:rsidR="00000000" w:rsidRPr="00000000">
        <w:rPr>
          <w:rFonts w:ascii="Courier New" w:cs="Courier New" w:eastAsia="Courier New" w:hAnsi="Courier New"/>
          <w:color w:val="dad085"/>
          <w:sz w:val="20"/>
          <w:szCs w:val="20"/>
          <w:shd w:fill="1d1f21" w:val="clear"/>
          <w:rtl w:val="0"/>
        </w:rPr>
        <w:t xml:space="preserve">isImpersonating</w:t>
      </w:r>
      <w:r w:rsidDel="00000000" w:rsidR="00000000" w:rsidRPr="00000000">
        <w:rPr>
          <w:rFonts w:ascii="Courier New" w:cs="Courier New" w:eastAsia="Courier New" w:hAnsi="Courier New"/>
          <w:color w:val="c5c8c6"/>
          <w:sz w:val="20"/>
          <w:szCs w:val="20"/>
          <w:shd w:fill="1d1f21"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To stop the impersonation, just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99cc99"/>
          <w:sz w:val="20"/>
          <w:szCs w:val="20"/>
          <w:shd w:fill="1d1f21" w:val="clear"/>
          <w:rtl w:val="0"/>
        </w:rPr>
        <w:t xml:space="preserve">OrderCloud</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99cc99"/>
          <w:sz w:val="20"/>
          <w:szCs w:val="20"/>
          <w:shd w:fill="1d1f21" w:val="clear"/>
          <w:rtl w:val="0"/>
        </w:rPr>
        <w:t xml:space="preserve">ApiAuth</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f92672"/>
          <w:sz w:val="20"/>
          <w:szCs w:val="20"/>
          <w:shd w:fill="1d1f21" w:val="clear"/>
          <w:rtl w:val="0"/>
        </w:rPr>
        <w:t xml:space="preserve">:stopImpersonate</w:t>
      </w:r>
      <w:r w:rsidDel="00000000" w:rsidR="00000000" w:rsidRPr="00000000">
        <w:rPr>
          <w:rFonts w:ascii="Courier New" w:cs="Courier New" w:eastAsia="Courier New" w:hAnsi="Courier New"/>
          <w:color w:val="c5c8c6"/>
          <w:sz w:val="20"/>
          <w:szCs w:val="20"/>
          <w:shd w:fill="1d1f21" w:val="clear"/>
          <w:rtl w:val="0"/>
        </w:rPr>
        <w:t xml:space="preserve">();</w:t>
        <w:br w:type="textWrapping"/>
      </w:r>
      <w:r w:rsidDel="00000000" w:rsidR="00000000" w:rsidRPr="00000000">
        <w:rPr>
          <w:rFonts w:ascii="Courier New" w:cs="Courier New" w:eastAsia="Courier New" w:hAnsi="Courier New"/>
          <w:color w:val="dad085"/>
          <w:sz w:val="20"/>
          <w:szCs w:val="20"/>
          <w:shd w:fill="1d1f21" w:val="clear"/>
          <w:rtl w:val="0"/>
        </w:rPr>
        <w:t xml:space="preserve">print</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65b65e"/>
          <w:sz w:val="20"/>
          <w:szCs w:val="20"/>
          <w:shd w:fill="1d1f21" w:val="clear"/>
          <w:rtl w:val="0"/>
        </w:rPr>
        <w:t xml:space="preserve">'Impersonation status:'</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99cc99"/>
          <w:sz w:val="20"/>
          <w:szCs w:val="20"/>
          <w:shd w:fill="1d1f21" w:val="clear"/>
          <w:rtl w:val="0"/>
        </w:rPr>
        <w:t xml:space="preserve">Configuration</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f92672"/>
          <w:sz w:val="20"/>
          <w:szCs w:val="20"/>
          <w:shd w:fill="1d1f21" w:val="clear"/>
          <w:rtl w:val="0"/>
        </w:rPr>
        <w:t xml:space="preserve">:getDefaultConfiguration</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ededed"/>
          <w:sz w:val="20"/>
          <w:szCs w:val="20"/>
          <w:shd w:fill="1d1f21" w:val="clear"/>
          <w:rtl w:val="0"/>
        </w:rPr>
        <w:t xml:space="preserve">-&gt;</w:t>
      </w:r>
      <w:r w:rsidDel="00000000" w:rsidR="00000000" w:rsidRPr="00000000">
        <w:rPr>
          <w:rFonts w:ascii="Courier New" w:cs="Courier New" w:eastAsia="Courier New" w:hAnsi="Courier New"/>
          <w:color w:val="dad085"/>
          <w:sz w:val="20"/>
          <w:szCs w:val="20"/>
          <w:shd w:fill="1d1f21" w:val="clear"/>
          <w:rtl w:val="0"/>
        </w:rPr>
        <w:t xml:space="preserve">isImpersonating</w:t>
      </w:r>
      <w:r w:rsidDel="00000000" w:rsidR="00000000" w:rsidRPr="00000000">
        <w:rPr>
          <w:rFonts w:ascii="Courier New" w:cs="Courier New" w:eastAsia="Courier New" w:hAnsi="Courier New"/>
          <w:color w:val="c5c8c6"/>
          <w:sz w:val="20"/>
          <w:szCs w:val="20"/>
          <w:shd w:fill="1d1f21"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Even though impersonation stopped, the original access token was saved. Now the function can be called with no arguments and it will use the previously saved access token. If you need to change who you are impersonating you can provide new parameters.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ldvg328k5s1v" w:id="5"/>
      <w:bookmarkEnd w:id="5"/>
      <w:r w:rsidDel="00000000" w:rsidR="00000000" w:rsidRPr="00000000">
        <w:rPr>
          <w:b w:val="1"/>
          <w:color w:val="c68900"/>
          <w:highlight w:val="white"/>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Let’s see how you might use the PHP SDK to get a list of products. First we’ll need to create a new instance of Products and then we can use the </w:t>
      </w:r>
      <w:hyperlink r:id="rId11">
        <w:r w:rsidDel="00000000" w:rsidR="00000000" w:rsidRPr="00000000">
          <w:rPr>
            <w:color w:val="0090d6"/>
            <w:sz w:val="23"/>
            <w:szCs w:val="23"/>
            <w:highlight w:val="white"/>
            <w:rtl w:val="0"/>
          </w:rPr>
          <w:t xml:space="preserve">ListProducts</w:t>
        </w:r>
      </w:hyperlink>
      <w:r w:rsidDel="00000000" w:rsidR="00000000" w:rsidRPr="00000000">
        <w:rPr>
          <w:color w:val="333333"/>
          <w:sz w:val="23"/>
          <w:szCs w:val="23"/>
          <w:highlight w:val="white"/>
          <w:rtl w:val="0"/>
        </w:rPr>
        <w:t xml:space="preserve"> endpoint to get a list of products and print the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0" w:beforeAutospacing="1" w:line="360" w:lineRule="auto"/>
        <w:contextualSpacing w:val="0"/>
        <w:rPr>
          <w:rFonts w:ascii="Courier New" w:cs="Courier New" w:eastAsia="Courier New" w:hAnsi="Courier New"/>
          <w:color w:val="c5c8c6"/>
          <w:sz w:val="20"/>
          <w:szCs w:val="20"/>
          <w:shd w:fill="1d1f21" w:val="clear"/>
        </w:rPr>
      </w:pPr>
      <w:r w:rsidDel="00000000" w:rsidR="00000000" w:rsidRPr="00000000">
        <w:rPr>
          <w:rFonts w:ascii="Courier New" w:cs="Courier New" w:eastAsia="Courier New" w:hAnsi="Courier New"/>
          <w:color w:val="c5c8c6"/>
          <w:sz w:val="20"/>
          <w:szCs w:val="20"/>
          <w:shd w:fill="1d1f21" w:val="clear"/>
          <w:rtl w:val="0"/>
        </w:rPr>
        <w:t xml:space="preserve">&lt;?php</w:t>
        <w:br w:type="textWrapping"/>
      </w:r>
      <w:r w:rsidDel="00000000" w:rsidR="00000000" w:rsidRPr="00000000">
        <w:rPr>
          <w:rFonts w:ascii="Courier New" w:cs="Courier New" w:eastAsia="Courier New" w:hAnsi="Courier New"/>
          <w:color w:val="96cbfe"/>
          <w:sz w:val="20"/>
          <w:szCs w:val="20"/>
          <w:shd w:fill="1d1f21" w:val="clear"/>
          <w:rtl w:val="0"/>
        </w:rPr>
        <w:t xml:space="preserve">require_once</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99cc99"/>
          <w:sz w:val="20"/>
          <w:szCs w:val="20"/>
          <w:shd w:fill="1d1f21" w:val="clear"/>
          <w:rtl w:val="0"/>
        </w:rPr>
        <w:t xml:space="preserve">__DIR__</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65b65e"/>
          <w:sz w:val="20"/>
          <w:szCs w:val="20"/>
          <w:shd w:fill="1d1f21" w:val="clear"/>
          <w:rtl w:val="0"/>
        </w:rPr>
        <w:t xml:space="preserve">'/vendor/autoload.php'</w:t>
      </w:r>
      <w:r w:rsidDel="00000000" w:rsidR="00000000" w:rsidRPr="00000000">
        <w:rPr>
          <w:rFonts w:ascii="Courier New" w:cs="Courier New" w:eastAsia="Courier New" w:hAnsi="Courier New"/>
          <w:color w:val="c5c8c6"/>
          <w:sz w:val="20"/>
          <w:szCs w:val="20"/>
          <w:shd w:fill="1d1f21" w:val="clear"/>
          <w:rtl w:val="0"/>
        </w:rPr>
        <w:t xml:space="preserve">);</w:t>
        <w:br w:type="textWrapping"/>
        <w:br w:type="textWrapping"/>
      </w:r>
      <w:r w:rsidDel="00000000" w:rsidR="00000000" w:rsidRPr="00000000">
        <w:rPr>
          <w:rFonts w:ascii="Courier New" w:cs="Courier New" w:eastAsia="Courier New" w:hAnsi="Courier New"/>
          <w:color w:val="c6c5fe"/>
          <w:sz w:val="20"/>
          <w:szCs w:val="20"/>
          <w:shd w:fill="1d1f21" w:val="clear"/>
          <w:rtl w:val="0"/>
        </w:rPr>
        <w:t xml:space="preserve">$api_instance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OrderCloud\Api\ProductApi();</w:t>
        <w:br w:type="textWrapping"/>
        <w:br w:type="textWrapping"/>
      </w:r>
      <w:r w:rsidDel="00000000" w:rsidR="00000000" w:rsidRPr="00000000">
        <w:rPr>
          <w:rFonts w:ascii="Courier New" w:cs="Courier New" w:eastAsia="Courier New" w:hAnsi="Courier New"/>
          <w:color w:val="96cbfe"/>
          <w:sz w:val="20"/>
          <w:szCs w:val="20"/>
          <w:shd w:fill="1d1f21" w:val="clear"/>
          <w:rtl w:val="0"/>
        </w:rPr>
        <w:t xml:space="preserve">try</w:t>
      </w:r>
      <w:r w:rsidDel="00000000" w:rsidR="00000000" w:rsidRPr="00000000">
        <w:rPr>
          <w:rFonts w:ascii="Courier New" w:cs="Courier New" w:eastAsia="Courier New" w:hAnsi="Courier New"/>
          <w:color w:val="c5c8c6"/>
          <w:sz w:val="20"/>
          <w:szCs w:val="20"/>
          <w:shd w:fill="1d1f21" w:val="clear"/>
          <w:rtl w:val="0"/>
        </w:rPr>
        <w:t xml:space="preserve"> {</w:t>
        <w:br w:type="textWrapping"/>
        <w:t xml:space="preserve">  </w:t>
      </w:r>
      <w:r w:rsidDel="00000000" w:rsidR="00000000" w:rsidRPr="00000000">
        <w:rPr>
          <w:rFonts w:ascii="Courier New" w:cs="Courier New" w:eastAsia="Courier New" w:hAnsi="Courier New"/>
          <w:color w:val="c6c5fe"/>
          <w:sz w:val="20"/>
          <w:szCs w:val="20"/>
          <w:shd w:fill="1d1f21" w:val="clear"/>
          <w:rtl w:val="0"/>
        </w:rPr>
        <w:t xml:space="preserve">$result</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ededed"/>
          <w:sz w:val="20"/>
          <w:szCs w:val="20"/>
          <w:shd w:fill="1d1f21" w:val="clear"/>
          <w:rtl w:val="0"/>
        </w:rPr>
        <w:t xml:space="preserv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c6c5fe"/>
          <w:sz w:val="20"/>
          <w:szCs w:val="20"/>
          <w:shd w:fill="1d1f21" w:val="clear"/>
          <w:rtl w:val="0"/>
        </w:rPr>
        <w:t xml:space="preserve">$api_instance</w:t>
      </w:r>
      <w:r w:rsidDel="00000000" w:rsidR="00000000" w:rsidRPr="00000000">
        <w:rPr>
          <w:rFonts w:ascii="Courier New" w:cs="Courier New" w:eastAsia="Courier New" w:hAnsi="Courier New"/>
          <w:color w:val="ededed"/>
          <w:sz w:val="20"/>
          <w:szCs w:val="20"/>
          <w:shd w:fill="1d1f21" w:val="clear"/>
          <w:rtl w:val="0"/>
        </w:rPr>
        <w:t xml:space="preserve">-&gt;</w:t>
      </w:r>
      <w:r w:rsidDel="00000000" w:rsidR="00000000" w:rsidRPr="00000000">
        <w:rPr>
          <w:rFonts w:ascii="Courier New" w:cs="Courier New" w:eastAsia="Courier New" w:hAnsi="Courier New"/>
          <w:color w:val="dad085"/>
          <w:sz w:val="20"/>
          <w:szCs w:val="20"/>
          <w:shd w:fill="1d1f21" w:val="clear"/>
          <w:rtl w:val="0"/>
        </w:rPr>
        <w:t xml:space="preserve">callList</w:t>
      </w:r>
      <w:r w:rsidDel="00000000" w:rsidR="00000000" w:rsidRPr="00000000">
        <w:rPr>
          <w:rFonts w:ascii="Courier New" w:cs="Courier New" w:eastAsia="Courier New" w:hAnsi="Courier New"/>
          <w:color w:val="c5c8c6"/>
          <w:sz w:val="20"/>
          <w:szCs w:val="20"/>
          <w:shd w:fill="1d1f21" w:val="clear"/>
          <w:rtl w:val="0"/>
        </w:rPr>
        <w:t xml:space="preserve">();</w:t>
        <w:br w:type="textWrapping"/>
        <w:t xml:space="preserve">  </w:t>
      </w:r>
      <w:r w:rsidDel="00000000" w:rsidR="00000000" w:rsidRPr="00000000">
        <w:rPr>
          <w:rFonts w:ascii="Courier New" w:cs="Courier New" w:eastAsia="Courier New" w:hAnsi="Courier New"/>
          <w:color w:val="dad085"/>
          <w:sz w:val="20"/>
          <w:szCs w:val="20"/>
          <w:shd w:fill="1d1f21" w:val="clear"/>
          <w:rtl w:val="0"/>
        </w:rPr>
        <w:t xml:space="preserve">print_r</w:t>
      </w:r>
      <w:r w:rsidDel="00000000" w:rsidR="00000000" w:rsidRPr="00000000">
        <w:rPr>
          <w:rFonts w:ascii="Courier New" w:cs="Courier New" w:eastAsia="Courier New" w:hAnsi="Courier New"/>
          <w:color w:val="c5c8c6"/>
          <w:sz w:val="20"/>
          <w:szCs w:val="20"/>
          <w:shd w:fill="1d1f21" w:val="clear"/>
          <w:rtl w:val="0"/>
        </w:rPr>
        <w:t xml:space="preserve">(</w:t>
      </w:r>
      <w:r w:rsidDel="00000000" w:rsidR="00000000" w:rsidRPr="00000000">
        <w:rPr>
          <w:rFonts w:ascii="Courier New" w:cs="Courier New" w:eastAsia="Courier New" w:hAnsi="Courier New"/>
          <w:color w:val="c6c5fe"/>
          <w:sz w:val="20"/>
          <w:szCs w:val="20"/>
          <w:shd w:fill="1d1f21" w:val="clear"/>
          <w:rtl w:val="0"/>
        </w:rPr>
        <w:t xml:space="preserve">$result</w:t>
      </w:r>
      <w:r w:rsidDel="00000000" w:rsidR="00000000" w:rsidRPr="00000000">
        <w:rPr>
          <w:rFonts w:ascii="Courier New" w:cs="Courier New" w:eastAsia="Courier New" w:hAnsi="Courier New"/>
          <w:color w:val="c5c8c6"/>
          <w:sz w:val="20"/>
          <w:szCs w:val="20"/>
          <w:shd w:fill="1d1f21" w:val="clear"/>
          <w:rtl w:val="0"/>
        </w:rPr>
        <w:t xml:space="preserve">);</w:t>
        <w:br w:type="textWrapping"/>
        <w:t xml:space="preserve">} </w:t>
      </w:r>
      <w:r w:rsidDel="00000000" w:rsidR="00000000" w:rsidRPr="00000000">
        <w:rPr>
          <w:rFonts w:ascii="Courier New" w:cs="Courier New" w:eastAsia="Courier New" w:hAnsi="Courier New"/>
          <w:color w:val="96cbfe"/>
          <w:sz w:val="20"/>
          <w:szCs w:val="20"/>
          <w:shd w:fill="1d1f21" w:val="clear"/>
          <w:rtl w:val="0"/>
        </w:rPr>
        <w:t xml:space="preserve">catch</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ffffb6"/>
          <w:sz w:val="20"/>
          <w:szCs w:val="20"/>
          <w:u w:val="single"/>
          <w:shd w:fill="1d1f21" w:val="clear"/>
          <w:rtl w:val="0"/>
        </w:rPr>
        <w:t xml:space="preserve">Exception</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c6c5fe"/>
          <w:sz w:val="20"/>
          <w:szCs w:val="20"/>
          <w:shd w:fill="1d1f21" w:val="clear"/>
          <w:rtl w:val="0"/>
        </w:rPr>
        <w:t xml:space="preserve">$e</w:t>
      </w:r>
      <w:r w:rsidDel="00000000" w:rsidR="00000000" w:rsidRPr="00000000">
        <w:rPr>
          <w:rFonts w:ascii="Courier New" w:cs="Courier New" w:eastAsia="Courier New" w:hAnsi="Courier New"/>
          <w:color w:val="c5c8c6"/>
          <w:sz w:val="20"/>
          <w:szCs w:val="20"/>
          <w:shd w:fill="1d1f21" w:val="clear"/>
          <w:rtl w:val="0"/>
        </w:rPr>
        <w:t xml:space="preserve">) {</w:t>
        <w:br w:type="textWrapping"/>
        <w:t xml:space="preserve">  </w:t>
      </w:r>
      <w:r w:rsidDel="00000000" w:rsidR="00000000" w:rsidRPr="00000000">
        <w:rPr>
          <w:rFonts w:ascii="Courier New" w:cs="Courier New" w:eastAsia="Courier New" w:hAnsi="Courier New"/>
          <w:color w:val="96cbfe"/>
          <w:sz w:val="20"/>
          <w:szCs w:val="20"/>
          <w:shd w:fill="1d1f21" w:val="clear"/>
          <w:rtl w:val="0"/>
        </w:rPr>
        <w:t xml:space="preserve">echo</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65b65e"/>
          <w:sz w:val="20"/>
          <w:szCs w:val="20"/>
          <w:shd w:fill="1d1f21" w:val="clear"/>
          <w:rtl w:val="0"/>
        </w:rPr>
        <w:t xml:space="preserve">'Exception when calling ProductApi-&gt;callList(): '</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c6c5fe"/>
          <w:sz w:val="20"/>
          <w:szCs w:val="20"/>
          <w:shd w:fill="1d1f21" w:val="clear"/>
          <w:rtl w:val="0"/>
        </w:rPr>
        <w:t xml:space="preserve">$e</w:t>
      </w:r>
      <w:r w:rsidDel="00000000" w:rsidR="00000000" w:rsidRPr="00000000">
        <w:rPr>
          <w:rFonts w:ascii="Courier New" w:cs="Courier New" w:eastAsia="Courier New" w:hAnsi="Courier New"/>
          <w:color w:val="ededed"/>
          <w:sz w:val="20"/>
          <w:szCs w:val="20"/>
          <w:shd w:fill="1d1f21" w:val="clear"/>
          <w:rtl w:val="0"/>
        </w:rPr>
        <w:t xml:space="preserve">-&gt;</w:t>
      </w:r>
      <w:r w:rsidDel="00000000" w:rsidR="00000000" w:rsidRPr="00000000">
        <w:rPr>
          <w:rFonts w:ascii="Courier New" w:cs="Courier New" w:eastAsia="Courier New" w:hAnsi="Courier New"/>
          <w:color w:val="dad085"/>
          <w:sz w:val="20"/>
          <w:szCs w:val="20"/>
          <w:shd w:fill="1d1f21" w:val="clear"/>
          <w:rtl w:val="0"/>
        </w:rPr>
        <w:t xml:space="preserve">getMessage</w:t>
      </w:r>
      <w:r w:rsidDel="00000000" w:rsidR="00000000" w:rsidRPr="00000000">
        <w:rPr>
          <w:rFonts w:ascii="Courier New" w:cs="Courier New" w:eastAsia="Courier New" w:hAnsi="Courier New"/>
          <w:color w:val="c5c8c6"/>
          <w:sz w:val="20"/>
          <w:szCs w:val="20"/>
          <w:shd w:fill="1d1f21" w:val="clear"/>
          <w:rtl w:val="0"/>
        </w:rPr>
        <w:t xml:space="preserve">(), </w:t>
      </w:r>
      <w:r w:rsidDel="00000000" w:rsidR="00000000" w:rsidRPr="00000000">
        <w:rPr>
          <w:rFonts w:ascii="Courier New" w:cs="Courier New" w:eastAsia="Courier New" w:hAnsi="Courier New"/>
          <w:color w:val="99cc99"/>
          <w:sz w:val="20"/>
          <w:szCs w:val="20"/>
          <w:shd w:fill="1d1f21" w:val="clear"/>
          <w:rtl w:val="0"/>
        </w:rPr>
        <w:t xml:space="preserve">PHP_EOL</w:t>
      </w:r>
      <w:r w:rsidDel="00000000" w:rsidR="00000000" w:rsidRPr="00000000">
        <w:rPr>
          <w:rFonts w:ascii="Courier New" w:cs="Courier New" w:eastAsia="Courier New" w:hAnsi="Courier New"/>
          <w:color w:val="c5c8c6"/>
          <w:sz w:val="20"/>
          <w:szCs w:val="20"/>
          <w:shd w:fill="1d1f21" w:val="clear"/>
          <w:rtl w:val="0"/>
        </w:rPr>
        <w:t xml:space="preserve">;</w:t>
        <w:br w:type="textWrapping"/>
        <w:t xml:space="preserve">}</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For more API usage examples take a look at our </w:t>
      </w:r>
      <w:hyperlink r:id="rId12">
        <w:r w:rsidDel="00000000" w:rsidR="00000000" w:rsidRPr="00000000">
          <w:rPr>
            <w:color w:val="0090d6"/>
            <w:sz w:val="23"/>
            <w:szCs w:val="23"/>
            <w:highlight w:val="white"/>
            <w:rtl w:val="0"/>
          </w:rPr>
          <w:t xml:space="preserve">PHP SDK repository</w:t>
        </w:r>
      </w:hyperlink>
      <w:r w:rsidDel="00000000" w:rsidR="00000000" w:rsidRPr="00000000">
        <w:rPr>
          <w:color w:val="333333"/>
          <w:sz w:val="23"/>
          <w:szCs w:val="23"/>
          <w:highlight w:val="white"/>
          <w:rtl w:val="0"/>
        </w:rPr>
        <w:t xml:space="preserv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0" w:beforeAutospacing="1" w:line="264" w:lineRule="auto"/>
        <w:contextualSpacing w:val="0"/>
        <w:rPr>
          <w:b w:val="1"/>
          <w:color w:val="c68900"/>
          <w:highlight w:val="white"/>
        </w:rPr>
      </w:pPr>
      <w:bookmarkStart w:colFirst="0" w:colLast="0" w:name="_l06rwa5wg1zd" w:id="6"/>
      <w:bookmarkEnd w:id="6"/>
      <w:r w:rsidDel="00000000" w:rsidR="00000000" w:rsidRPr="00000000">
        <w:rPr>
          <w:b w:val="1"/>
          <w:color w:val="c68900"/>
          <w:highlight w:val="white"/>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You should now have enough information to get started building on our platform! The </w:t>
      </w:r>
      <w:hyperlink r:id="rId13">
        <w:r w:rsidDel="00000000" w:rsidR="00000000" w:rsidRPr="00000000">
          <w:rPr>
            <w:color w:val="0090d6"/>
            <w:sz w:val="23"/>
            <w:szCs w:val="23"/>
            <w:highlight w:val="white"/>
            <w:rtl w:val="0"/>
          </w:rPr>
          <w:t xml:space="preserve">API reference</w:t>
        </w:r>
      </w:hyperlink>
      <w:r w:rsidDel="00000000" w:rsidR="00000000" w:rsidRPr="00000000">
        <w:rPr>
          <w:color w:val="333333"/>
          <w:sz w:val="23"/>
          <w:szCs w:val="23"/>
          <w:highlight w:val="white"/>
          <w:rtl w:val="0"/>
        </w:rPr>
        <w:t xml:space="preserve">should be your go-to guide for working with the API but be sure to check out the </w:t>
      </w:r>
      <w:hyperlink r:id="rId14">
        <w:r w:rsidDel="00000000" w:rsidR="00000000" w:rsidRPr="00000000">
          <w:rPr>
            <w:color w:val="0090d6"/>
            <w:sz w:val="23"/>
            <w:szCs w:val="23"/>
            <w:highlight w:val="white"/>
            <w:rtl w:val="0"/>
          </w:rPr>
          <w:t xml:space="preserve">API guides</w:t>
        </w:r>
      </w:hyperlink>
      <w:r w:rsidDel="00000000" w:rsidR="00000000" w:rsidRPr="00000000">
        <w:rPr>
          <w:color w:val="333333"/>
          <w:sz w:val="23"/>
          <w:szCs w:val="23"/>
          <w:highlight w:val="white"/>
          <w:rtl w:val="0"/>
        </w:rPr>
        <w:t xml:space="preserve"> and the</w:t>
      </w:r>
      <w:hyperlink r:id="rId15">
        <w:r w:rsidDel="00000000" w:rsidR="00000000" w:rsidRPr="00000000">
          <w:rPr>
            <w:color w:val="0090d6"/>
            <w:sz w:val="23"/>
            <w:szCs w:val="23"/>
            <w:highlight w:val="white"/>
            <w:rtl w:val="0"/>
          </w:rPr>
          <w:t xml:space="preserve">PHP SDK repository</w:t>
        </w:r>
      </w:hyperlink>
      <w:r w:rsidDel="00000000" w:rsidR="00000000" w:rsidRPr="00000000">
        <w:rPr>
          <w:color w:val="333333"/>
          <w:sz w:val="23"/>
          <w:szCs w:val="23"/>
          <w:highlight w:val="white"/>
          <w:rtl w:val="0"/>
        </w:rPr>
        <w:t xml:space="preserve">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beforeAutospacing="1" w:lineRule="auto"/>
        <w:contextualSpacing w:val="0"/>
        <w:rPr>
          <w:color w:val="333333"/>
          <w:sz w:val="23"/>
          <w:szCs w:val="23"/>
          <w:highlight w:val="white"/>
        </w:rPr>
      </w:pPr>
      <w:r w:rsidDel="00000000" w:rsidR="00000000" w:rsidRPr="00000000">
        <w:rPr>
          <w:color w:val="333333"/>
          <w:sz w:val="23"/>
          <w:szCs w:val="23"/>
          <w:highlight w:val="white"/>
          <w:rtl w:val="0"/>
        </w:rPr>
        <w:t xml:space="preserve">If you notice anything wrong with this guide or have any questions please don't hesitate to reach out to us on </w:t>
      </w:r>
      <w:hyperlink r:id="rId16">
        <w:r w:rsidDel="00000000" w:rsidR="00000000" w:rsidRPr="00000000">
          <w:rPr>
            <w:color w:val="0090d6"/>
            <w:sz w:val="23"/>
            <w:szCs w:val="23"/>
            <w:highlight w:val="white"/>
            <w:rtl w:val="0"/>
          </w:rPr>
          <w:t xml:space="preserve">Stack Overflow</w:t>
        </w:r>
      </w:hyperlink>
      <w:r w:rsidDel="00000000" w:rsidR="00000000" w:rsidRPr="00000000">
        <w:rPr>
          <w:color w:val="333333"/>
          <w:sz w:val="23"/>
          <w:szCs w:val="23"/>
          <w:highlight w:val="white"/>
          <w:rtl w:val="0"/>
        </w:rPr>
        <w:t xml:space="preserve">, just use the tag </w:t>
      </w:r>
      <w:r w:rsidDel="00000000" w:rsidR="00000000" w:rsidRPr="00000000">
        <w:rPr>
          <w:rFonts w:ascii="Courier New" w:cs="Courier New" w:eastAsia="Courier New" w:hAnsi="Courier New"/>
          <w:color w:val="0090d6"/>
          <w:sz w:val="20"/>
          <w:szCs w:val="20"/>
          <w:shd w:fill="e4e5e6" w:val="clear"/>
          <w:rtl w:val="0"/>
        </w:rPr>
        <w:t xml:space="preserve">ordercloud</w:t>
      </w: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c68900"/>
          <w:sz w:val="32"/>
          <w:szCs w:val="32"/>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0/docs/api" TargetMode="External"/><Relationship Id="rId10" Type="http://schemas.openxmlformats.org/officeDocument/2006/relationships/hyperlink" Target="http://localhost:3000/docs/guides/authentication/impersonation" TargetMode="External"/><Relationship Id="rId13" Type="http://schemas.openxmlformats.org/officeDocument/2006/relationships/hyperlink" Target="http://localhost:3000/docs/api" TargetMode="External"/><Relationship Id="rId12" Type="http://schemas.openxmlformats.org/officeDocument/2006/relationships/hyperlink" Target="https://github.com/ordercloud-api/php-sd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docs/guides/getting-started/dashboard-and-api-console#APIConsole" TargetMode="External"/><Relationship Id="rId15" Type="http://schemas.openxmlformats.org/officeDocument/2006/relationships/hyperlink" Target="https://github.com/ordercloud-api/php-sdk" TargetMode="External"/><Relationship Id="rId14" Type="http://schemas.openxmlformats.org/officeDocument/2006/relationships/hyperlink" Target="http://localhost:3000/docs/guides" TargetMode="External"/><Relationship Id="rId16" Type="http://schemas.openxmlformats.org/officeDocument/2006/relationships/hyperlink" Target="http://stackoverflow.com/" TargetMode="External"/><Relationship Id="rId5" Type="http://schemas.openxmlformats.org/officeDocument/2006/relationships/styles" Target="styles.xml"/><Relationship Id="rId6" Type="http://schemas.openxmlformats.org/officeDocument/2006/relationships/hyperlink" Target="https://getcomposer.org/" TargetMode="External"/><Relationship Id="rId7" Type="http://schemas.openxmlformats.org/officeDocument/2006/relationships/hyperlink" Target="http://localhost:3000/docs/guides/getting-started/dashboard-and-api-console#Applications" TargetMode="External"/><Relationship Id="rId8" Type="http://schemas.openxmlformats.org/officeDocument/2006/relationships/hyperlink" Target="http://localhost:3000/docs/guides/authentication/security-pro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