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hyfssf7ed2u" w:id="0"/>
      <w:bookmarkEnd w:id="0"/>
      <w:r w:rsidDel="00000000" w:rsidR="00000000" w:rsidRPr="00000000">
        <w:rPr>
          <w:rtl w:val="0"/>
        </w:rPr>
        <w:t xml:space="preserve">## 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This guide will teach you how to create a sub-category, assign a product to it, and assign the sub-category to a party.  Sub-categories within Categories are used to present, sort, and further segment products in an organized way. Categories and sub-categories can also be used to trigger approvals or promotions. Please note, a product can live in multiple sub-categories.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Categories and sub-categories</w:t>
      </w:r>
      <w:r w:rsidDel="00000000" w:rsidR="00000000" w:rsidRPr="00000000">
        <w:rPr>
          <w:rtl w:val="0"/>
        </w:rPr>
        <w:t xml:space="preserve"> can be arranged in *category trees*</w:t>
      </w:r>
      <w:r w:rsidDel="00000000" w:rsidR="00000000" w:rsidRPr="00000000">
        <w:rPr>
          <w:rtl w:val="0"/>
        </w:rPr>
        <w:t xml:space="preserve">. Looking at the image below, you can see a first-level category of “Office Supplies”.  Within the first-level category, there are two second-level sub-categories: “Paper Products” and “Writing Utensils”.  These are even further segmented into more specific third-level categories.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&lt;img src="assets/images/docs-guides/base-use-cases/CategoryTreeExample.png" alt="CategoryTreeExample"&gt;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8yvk6p25he5x" w:id="1"/>
      <w:bookmarkEnd w:id="1"/>
      <w:r w:rsidDel="00000000" w:rsidR="00000000" w:rsidRPr="00000000">
        <w:rPr>
          <w:rtl w:val="0"/>
        </w:rPr>
        <w:t xml:space="preserve">## Prerequisites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[Create and Assign a Product](https://documentation.ordercloud.io/use-case-guides/product-catalog-management/create-and-assign-a-product)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[Create and Assign a Category](</w:t>
      </w:r>
      <w:r w:rsidDel="00000000" w:rsidR="00000000" w:rsidRPr="00000000">
        <w:rPr>
          <w:rtl w:val="0"/>
        </w:rPr>
        <w:t xml:space="preserve">https://documentation.ordercloud.io/</w:t>
      </w:r>
      <w:r w:rsidDel="00000000" w:rsidR="00000000" w:rsidRPr="00000000">
        <w:rPr>
          <w:rtl w:val="0"/>
        </w:rPr>
        <w:t xml:space="preserve">use-case-guides/product-catalog-management/create-and-assign-a-category)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[Make An Assignment](https://documentation.ordercloud.io/use-case-guides/product-catalog-management/make-an-assignment)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tniyxhh8ggw4" w:id="2"/>
      <w:bookmarkEnd w:id="2"/>
      <w:r w:rsidDel="00000000" w:rsidR="00000000" w:rsidRPr="00000000">
        <w:rPr>
          <w:rtl w:val="0"/>
        </w:rPr>
        <w:t xml:space="preserve">## 1. Create a Sub-Category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&lt;div class=”api-reference”&gt;API Reference: [Create a Category](</w:t>
      </w:r>
      <w:r w:rsidDel="00000000" w:rsidR="00000000" w:rsidRPr="00000000">
        <w:rPr>
          <w:color w:val="ff9900"/>
          <w:rtl w:val="0"/>
        </w:rPr>
        <w:t xml:space="preserve">https://documentation.ordercloud.io/api-reference#Categories_Create</w:t>
      </w:r>
      <w:r w:rsidDel="00000000" w:rsidR="00000000" w:rsidRPr="00000000">
        <w:rPr>
          <w:color w:val="ff9900"/>
          <w:rtl w:val="0"/>
        </w:rPr>
        <w:t xml:space="preserve">)&lt;/div&gt;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contextualSpacing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POST https://api.ordercloud.io/v1/catalogs/{catalogID}/categories HTTP/1.1</w:t>
        <w:br w:type="textWrapping"/>
        <w:t xml:space="preserve">Authentication: Bearer put_access_token_here</w:t>
        <w:br w:type="textWrapping"/>
        <w:t xml:space="preserve">Content-Type: application/json</w:t>
        <w:br w:type="textWrapping"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contextualSpacing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{</w:t>
        <w:br w:type="textWrapping"/>
        <w:t xml:space="preserve">  "ID": "PaperProducts",</w:t>
        <w:br w:type="textWrapping"/>
        <w:t xml:space="preserve">  "Name": "Paper Products",</w:t>
        <w:br w:type="textWrapping"/>
        <w:t xml:space="preserve">  "Description": "All the paper products your office needs! ",</w:t>
        <w:br w:type="textWrapping"/>
        <w:t xml:space="preserve">  "xp": null,</w:t>
        <w:br w:type="textWrapping"/>
        <w:t xml:space="preserve">  "ListOrder": 1,</w:t>
        <w:br w:type="textWrapping"/>
        <w:t xml:space="preserve">  "Active": true,</w:t>
        <w:br w:type="textWrapping"/>
        <w:t xml:space="preserve">  "ParentID": “OfficeSuppliesID”</w:t>
        <w:br w:type="textWrapping"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contextualSpacing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```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`CatalogID` This defines which catalog a category is in. Currently a category can only belong to one catalog.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`ParentID` is the parameter that defines which category is the level above the new category. In our example, Paper Products is a second-level category under the first-level category Office Supplies.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`ListOrder` is an optional parameter that controls the order that the categories are returned when you `LIST` them. If you want a product to be listed before another, make sure that the list order is set lower than the other.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ff"/>
          <w:highlight w:val="white"/>
        </w:rPr>
      </w:pPr>
      <w:r w:rsidDel="00000000" w:rsidR="00000000" w:rsidRPr="00000000">
        <w:rPr>
          <w:rtl w:val="0"/>
        </w:rPr>
        <w:t xml:space="preserve">`Active` is a boolean that controls if the category is actually displayed to the assigned party. For example, you might have a holiday or other time sensitive category that is only live to the user during particular times, and the rest of the year, it would be `"Active" : false`.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contextualSpacing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33333"/>
          <w:highlight w:val="white"/>
        </w:rPr>
      </w:pPr>
      <w:bookmarkStart w:colFirst="0" w:colLast="0" w:name="_h6y697n0quyv" w:id="3"/>
      <w:bookmarkEnd w:id="3"/>
      <w:r w:rsidDel="00000000" w:rsidR="00000000" w:rsidRPr="00000000">
        <w:rPr>
          <w:color w:val="333333"/>
          <w:sz w:val="34"/>
          <w:szCs w:val="34"/>
          <w:highlight w:val="white"/>
          <w:rtl w:val="0"/>
        </w:rPr>
        <w:t xml:space="preserve">## 2. Assign a Product to the Sub-Category</w:t>
      </w:r>
      <w:r w:rsidDel="00000000" w:rsidR="00000000" w:rsidRPr="00000000">
        <w:rPr>
          <w:color w:val="333333"/>
          <w:highlight w:val="white"/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9900"/>
          <w:highlight w:val="white"/>
        </w:rPr>
      </w:pPr>
      <w:r w:rsidDel="00000000" w:rsidR="00000000" w:rsidRPr="00000000">
        <w:rPr>
          <w:color w:val="ff9900"/>
          <w:rtl w:val="0"/>
        </w:rPr>
        <w:t xml:space="preserve">&lt;div class="api-reference"&gt;</w:t>
      </w:r>
      <w:r w:rsidDel="00000000" w:rsidR="00000000" w:rsidRPr="00000000">
        <w:rPr>
          <w:color w:val="ff9900"/>
          <w:rtl w:val="0"/>
        </w:rPr>
        <w:t xml:space="preserve">API Reference:</w:t>
      </w:r>
      <w:r w:rsidDel="00000000" w:rsidR="00000000" w:rsidRPr="00000000">
        <w:rPr>
          <w:color w:val="ff9900"/>
          <w:highlight w:val="white"/>
          <w:rtl w:val="0"/>
        </w:rPr>
        <w:t xml:space="preserve"> [Save Product Assignment](https://documentation.ordercloud.io/api-reference#Categories_SaveProductAssignment)&lt;/div&gt;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contextualSpacing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```</w:t>
        <w:tab/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contextualSpacing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POST https://api.ordercloud.io/v1/catalogs/{catalogID}/categories/productassignments HTTP/1.1</w:t>
        <w:br w:type="textWrapping"/>
        <w:t xml:space="preserve">Authentication: Bearer put_access_token_here</w:t>
        <w:br w:type="textWrapping"/>
        <w:t xml:space="preserve">Content-Type: application/json</w:t>
        <w:br w:type="textWrapping"/>
        <w:br w:type="textWrapping"/>
        <w:t xml:space="preserve">{</w:t>
        <w:br w:type="textWrapping"/>
        <w:t xml:space="preserve">  "CategoryID": "PaperProducts",</w:t>
        <w:br w:type="textWrapping"/>
        <w:t xml:space="preserve">  "ProductID": "X",</w:t>
        <w:br w:type="textWrapping"/>
        <w:t xml:space="preserve">  "ListOrder": 1</w:t>
        <w:br w:type="textWrapping"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contextualSpacing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```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33333"/>
          <w:sz w:val="34"/>
          <w:szCs w:val="34"/>
          <w:highlight w:val="white"/>
        </w:rPr>
      </w:pPr>
      <w:bookmarkStart w:colFirst="0" w:colLast="0" w:name="_n5jsd2pcxh26" w:id="4"/>
      <w:bookmarkEnd w:id="4"/>
      <w:r w:rsidDel="00000000" w:rsidR="00000000" w:rsidRPr="00000000">
        <w:rPr>
          <w:color w:val="333333"/>
          <w:sz w:val="34"/>
          <w:szCs w:val="34"/>
          <w:highlight w:val="white"/>
          <w:rtl w:val="0"/>
        </w:rPr>
        <w:t xml:space="preserve">## 3. Assign the Sub-Category to a Party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&lt;div class="api-reference"&gt;API Reference: [Save Category Assignment](https://documentation.ordercloud.io/api-reference#Categories_SaveAssignment)&lt;/div&gt;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contextualSpacing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```</w:t>
        <w:tab/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contextualSpacing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POST https://api.ordercloud.io/v1/catalogs/{catalogID}/categories/assignments HTTP/1.1</w:t>
        <w:br w:type="textWrapping"/>
        <w:t xml:space="preserve">Authentication: Bearer put_access_token_here</w:t>
        <w:br w:type="textWrapping"/>
        <w:t xml:space="preserve">Content-Type: application/json</w:t>
        <w:br w:type="textWrapping"/>
        <w:br w:type="textWrapping"/>
        <w:t xml:space="preserve">{</w:t>
        <w:br w:type="textWrapping"/>
        <w:t xml:space="preserve">  "CategoryID": "PaperProducts",</w:t>
        <w:br w:type="textWrapping"/>
        <w:t xml:space="preserve">  "BuyerID": "{buyerID}",</w:t>
        <w:br w:type="textWrapping"/>
        <w:t xml:space="preserve">  "UserID": "{userID}",</w:t>
        <w:br w:type="textWrapping"/>
        <w:t xml:space="preserve">  "UserGroupID": "{groupID}"</w:t>
        <w:br w:type="textWrapping"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contextualSpacing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```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contextualSpacing w:val="0"/>
        <w:rPr>
          <w:color w:val="0000ff"/>
        </w:rPr>
      </w:pPr>
      <w:r w:rsidDel="00000000" w:rsidR="00000000" w:rsidRPr="00000000">
        <w:rPr>
          <w:color w:val="0000ff"/>
          <w:highlight w:val="white"/>
          <w:rtl w:val="0"/>
        </w:rPr>
        <w:t xml:space="preserve">&lt;div class="note"&gt;When you make this assignment, you must include the party or parties you want to assign the category too.  Review the core concept of Assignments [here](https://documentation.ordercloud.io/platform-guides/core-concepts/assignments).</w:t>
      </w:r>
      <w:r w:rsidDel="00000000" w:rsidR="00000000" w:rsidRPr="00000000">
        <w:rPr>
          <w:color w:val="0000ff"/>
          <w:rtl w:val="0"/>
        </w:rPr>
        <w:t xml:space="preserve">&lt;/div&gt;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  <w:t xml:space="preserve">## What Ifs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ind w:left="720" w:hanging="360"/>
        <w:contextualSpacing w:val="1"/>
        <w:rPr>
          <w:color w:val="333333"/>
          <w:highlight w:val="white"/>
          <w:u w:val="non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**What if I want to include products in a category as well as in sub-categories?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**&lt;br&gt;</w:t>
      </w:r>
      <w:r w:rsidDel="00000000" w:rsidR="00000000" w:rsidRPr="00000000">
        <w:rPr>
          <w:color w:val="333333"/>
          <w:highlight w:val="white"/>
          <w:rtl w:val="0"/>
        </w:rPr>
        <w:t xml:space="preserve"> You can assign products to a category directly, and they will show up in that category. </w:t>
      </w:r>
      <w:r w:rsidDel="00000000" w:rsidR="00000000" w:rsidRPr="00000000">
        <w:rPr>
          <w:color w:val="333333"/>
          <w:highlight w:val="white"/>
          <w:rtl w:val="0"/>
        </w:rPr>
        <w:t xml:space="preserve">Products do not need to be in the last subcategory of the category tree to show up.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ind w:left="720" w:hanging="360"/>
        <w:contextualSpacing w:val="1"/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**What if a certain product is assigned to a category, and that category is assigned to a user, but the user doesn’t have that certain product assigned to them?**&lt;br&gt; </w:t>
      </w:r>
      <w:r w:rsidDel="00000000" w:rsidR="00000000" w:rsidRPr="00000000">
        <w:rPr>
          <w:color w:val="333333"/>
          <w:highlight w:val="white"/>
          <w:rtl w:val="0"/>
        </w:rPr>
        <w:t xml:space="preserve">If a user has access to a category, but not some or all of the products in that category, the products that they don’t have access to will not show 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  <w:t xml:space="preserve">## Conclusion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contextualSpacing w:val="0"/>
        <w:rPr>
          <w:color w:val="333333"/>
          <w:highlight w:val="white"/>
        </w:rPr>
      </w:pPr>
      <w:r w:rsidDel="00000000" w:rsidR="00000000" w:rsidRPr="00000000">
        <w:rPr>
          <w:rtl w:val="0"/>
        </w:rPr>
        <w:t xml:space="preserve">You have now created a sub-category, placed a product in the sub-category, and assigned the sub-category to the proper party.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