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3jvaonqnsti" w:id="0"/>
      <w:bookmarkEnd w:id="0"/>
      <w:r w:rsidDel="00000000" w:rsidR="00000000" w:rsidRPr="00000000">
        <w:rPr>
          <w:rtl w:val="0"/>
        </w:rPr>
        <w:t xml:space="preserve">## Introduction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catalog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s a container for products, categories, and all of the assignments between those products and categories. </w:t>
      </w:r>
      <w:r w:rsidDel="00000000" w:rsidR="00000000" w:rsidRPr="00000000">
        <w:rPr>
          <w:rtl w:val="0"/>
        </w:rPr>
        <w:t xml:space="preserve">If you’ve ever created categories under a buyer, you’re technically working with catalogs already without realizing it. The advantage of catalogs as a concept decoupled from buyers is that a catalog (along with its categories and products) may be </w:t>
      </w:r>
      <w:r w:rsidDel="00000000" w:rsidR="00000000" w:rsidRPr="00000000">
        <w:rPr>
          <w:i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with any number of buyers. This guide will walk you through the process of creating and sharing catalogs.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Prerequisites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[Create and Assign User and User Groups](</w:t>
      </w:r>
      <w:r w:rsidDel="00000000" w:rsidR="00000000" w:rsidRPr="00000000">
        <w:rPr>
          <w:rtl w:val="0"/>
        </w:rPr>
        <w:t xml:space="preserve">https://documentation.ordercloud.io/use-case-guides/buyer-and-seller-organization-management/create-and-assign-users-and-user-groups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Although not required, it is strongly recommended that you complete the [</w:t>
      </w:r>
      <w:r w:rsidDel="00000000" w:rsidR="00000000" w:rsidRPr="00000000">
        <w:rPr>
          <w:rtl w:val="0"/>
        </w:rPr>
        <w:t xml:space="preserve">Create Your First Catalog](https://documentation.ordercloud.io/use-case-guides/product-catalog-management/create-your-first-catalog)</w:t>
      </w:r>
      <w:r w:rsidDel="00000000" w:rsidR="00000000" w:rsidRPr="00000000">
        <w:rPr>
          <w:rtl w:val="0"/>
        </w:rPr>
        <w:t xml:space="preserve"> guide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 1. Create a Buyer Organization and a Catalog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by creating the [Buyer Organization](https://documentation.ordercloud.io/use-case-guides/buyer-and-seller-organization-management/create-a-buyer-organization).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Doing so will automatically create a catalog as well. In fact, any new buyer organization created without setting a `DefaultCatalogID` will create a new catalog for that buyer organization. The ID of a catalog created in this manner will be the same as the buyer ID.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You can also create a catalog independent of creating a buyer organization using the API Reference: [Create New Catalog</w:t>
      </w:r>
      <w:r w:rsidDel="00000000" w:rsidR="00000000" w:rsidRPr="00000000">
        <w:rPr>
          <w:color w:val="333333"/>
          <w:highlight w:val="white"/>
          <w:rtl w:val="0"/>
        </w:rPr>
        <w:t xml:space="preserve">](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https://documentation.ordercloud.io/api-reference#Catalogs_Create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class="api-reference"&gt;API Reference: [Create New Catalog](</w:t>
      </w:r>
      <w:hyperlink r:id="rId7">
        <w:r w:rsidDel="00000000" w:rsidR="00000000" w:rsidRPr="00000000">
          <w:rPr>
            <w:color w:val="ff9900"/>
            <w:u w:val="single"/>
            <w:rtl w:val="0"/>
          </w:rPr>
          <w:t xml:space="preserve">https://documentation.ordercloud.io/api-reference#Catalogs_Create</w:t>
        </w:r>
      </w:hyperlink>
      <w:r w:rsidDel="00000000" w:rsidR="00000000" w:rsidRPr="00000000">
        <w:rPr>
          <w:color w:val="ff9900"/>
          <w:rtl w:val="0"/>
        </w:rPr>
        <w:t xml:space="preserve">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POST https://api.ordercloud.io/v1/catalogs HTTP/1.1</w:t>
        <w:br w:type="textWrapping"/>
        <w:t xml:space="preserve">Authentication: Bearer put_access_token_here</w:t>
        <w:br w:type="textWrapping"/>
        <w:t xml:space="preserve">Content-Type: application/json; charset=UTF-8</w:t>
        <w:br w:type="textWrapping"/>
        <w:br w:type="textWrapping"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"ID": "MyNewCatalog",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"Name": "MyNewCatalog",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"Description": "",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"xp":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```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/>
      </w:pPr>
      <w:bookmarkStart w:colFirst="0" w:colLast="0" w:name="_9m6pj5ad4yp" w:id="1"/>
      <w:bookmarkEnd w:id="1"/>
      <w:r w:rsidDel="00000000" w:rsidR="00000000" w:rsidRPr="00000000">
        <w:rPr>
          <w:rtl w:val="0"/>
        </w:rPr>
        <w:t xml:space="preserve">## 2. Assign a Second Buyer Organization to Your Catalog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won’t be able to share a catalog unless you have another buyer organization to share it with, so let’s go ahead and create it.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time, set the `DefaultCatalogID` field to the the ID of the catalog you created. This will create an assignment between your catalog and your second buyer organization.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ff9900"/>
          <w:rtl w:val="0"/>
        </w:rPr>
        <w:t xml:space="preserve">&lt;div class="api-reference"&gt;API Reference: [Create New Buyer](https://documentation.ordercloud.io/api-reference#Buyers_Create)&lt;/div&gt;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POST https://api.ordercloud.io/v1/buyers HTTP/1.1</w:t>
        <w:br w:type="textWrapping"/>
        <w:t xml:space="preserve">Authentication: Bearer put_access_token_here</w:t>
        <w:br w:type="textWrapping"/>
        <w:t xml:space="preserve">Content-Type: application/json; charset=UTF-8</w:t>
        <w:br w:type="textWrapping"/>
        <w:br w:type="textWrapping"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"ID": "Buyer2",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"Name": "Buyer2",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"DefaultCatalogID": "MyNewCatalog",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"Active": true,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"xp":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If for some reason you forget to set the `DefaultCatalogID` here, or if you already created a buyer organization, you can also manually save the assignment using the API Reference: [</w:t>
      </w:r>
      <w:r w:rsidDel="00000000" w:rsidR="00000000" w:rsidRPr="00000000">
        <w:rPr>
          <w:color w:val="333333"/>
          <w:rtl w:val="0"/>
        </w:rPr>
        <w:t xml:space="preserve">SaveAssignment</w:t>
      </w:r>
      <w:r w:rsidDel="00000000" w:rsidR="00000000" w:rsidRPr="00000000">
        <w:rPr>
          <w:color w:val="333333"/>
          <w:highlight w:val="white"/>
          <w:rtl w:val="0"/>
        </w:rPr>
        <w:t xml:space="preserve">](https://documentation.ordercloud.io/api-reference#Catalogs_SaveAssignment) on the Catalog Resource.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POST https://api.ordercloud.io/v1/catalogs/assignments HTTP/1.1</w:t>
        <w:br w:type="textWrapping"/>
        <w:t xml:space="preserve">Authentication: Bearer put_access_token_here</w:t>
        <w:br w:type="textWrapping"/>
        <w:t xml:space="preserve">Content-Type: application/json; charset=UTF-8</w:t>
        <w:br w:type="textWrapping"/>
        <w:br w:type="textWrapping"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"CatalogID": "MyNewCatalog",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"BuyerID": "Buyer2"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&lt;div class="note"&gt;If you’re using our Angular SDK, you will notice there is a `CatalogID` Service that automatically sets the catalog that you’ll be interacting with. It retrieves this information from your [configuration file](https://documentation.ordercloud.io/frameworks-and-sdks/angularjs/getting-started#Requirements), so if you want to interact with another catalog you can simply change the ID there and rebuild it.&lt;/div&gt;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ac16dyiyxzf" w:id="2"/>
      <w:bookmarkEnd w:id="2"/>
      <w:r w:rsidDel="00000000" w:rsidR="00000000" w:rsidRPr="00000000">
        <w:rPr>
          <w:rtl w:val="0"/>
        </w:rPr>
        <w:t xml:space="preserve">## Conclusion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Congratulations! You are now sharing your catalog between two buyer organizations. If you would like to add more buyer organizations, simply repeat this step with a new buyer organization. </w:t>
      </w:r>
      <w:r w:rsidDel="00000000" w:rsidR="00000000" w:rsidRPr="00000000">
        <w:rPr>
          <w:rtl w:val="0"/>
        </w:rPr>
        <w:t xml:space="preserve">You should now be able to create, assign and share catalogs with buyer organizations in your admin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umentation.ordercloud.io/api-reference#Catalogs_Create" TargetMode="External"/><Relationship Id="rId7" Type="http://schemas.openxmlformats.org/officeDocument/2006/relationships/hyperlink" Target="https://documentation.ordercloud.io/api-reference#Catalogs_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