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b22222"/>
        </w:rPr>
      </w:pPr>
      <w:bookmarkStart w:colFirst="0" w:colLast="0" w:name="_9bhfrgjliitl" w:id="0"/>
      <w:bookmarkEnd w:id="0"/>
      <w:r w:rsidDel="00000000" w:rsidR="00000000" w:rsidRPr="00000000">
        <w:rPr>
          <w:color w:val="3c78d8"/>
          <w:rtl w:val="0"/>
        </w:rPr>
        <w:t xml:space="preserve">##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guide will show you two ways to create a Buyer Organization. The first method will walk you through creating an organization via raw HTTP requests, and the second method will walk you through creating this using our Dashboard.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Buyer Organization is a collection of users or groups that will access your app for the purposes of ordering products.  The Buyer Organization represents the top level for buyer-related assignments such as payments, addresses and categories.  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6mz4j9fzmtc" w:id="1"/>
      <w:bookmarkEnd w:id="1"/>
      <w:r w:rsidDel="00000000" w:rsidR="00000000" w:rsidRPr="00000000">
        <w:rPr>
          <w:color w:val="3c78d8"/>
          <w:rtl w:val="0"/>
        </w:rPr>
        <w:t xml:space="preserve">##  Prerequisites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●    [Created a Seller Organization](https://documentation.ordercloud.io/platform-guides/getting-started/quick-start-guide#FirstOrg)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b22222"/>
        </w:rPr>
      </w:pPr>
      <w:r w:rsidDel="00000000" w:rsidR="00000000" w:rsidRPr="00000000">
        <w:rPr>
          <w:color w:val="3c78d8"/>
          <w:sz w:val="32"/>
          <w:szCs w:val="32"/>
          <w:rtl w:val="0"/>
        </w:rPr>
        <w:t xml:space="preserve">## 1. Create a Buyer Organization from the 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&lt;div class="api-reference"&gt;</w:t>
      </w:r>
      <w:r w:rsidDel="00000000" w:rsidR="00000000" w:rsidRPr="00000000">
        <w:rPr>
          <w:color w:val="ff9900"/>
          <w:rtl w:val="0"/>
        </w:rPr>
        <w:t xml:space="preserve">API Reference: [Create New Buyer](</w:t>
      </w:r>
      <w:hyperlink r:id="rId6">
        <w:r w:rsidDel="00000000" w:rsidR="00000000" w:rsidRPr="00000000">
          <w:rPr>
            <w:color w:val="ff9900"/>
            <w:u w:val="single"/>
            <w:rtl w:val="0"/>
          </w:rPr>
          <w:t xml:space="preserve">https://documentation.ordercloud.io/api-reference#Buyers_Create</w:t>
        </w:r>
      </w:hyperlink>
      <w:r w:rsidDel="00000000" w:rsidR="00000000" w:rsidRPr="00000000">
        <w:rPr>
          <w:color w:val="ff9900"/>
          <w:rtl w:val="0"/>
        </w:rPr>
        <w:t xml:space="preserve">)&lt;/div&gt;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POST https://api.ordercloud.io/v1/buyers HTTP/1.1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Authentication: Bearer put_access_token_here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Content-Type: application/json; charset=UTF-8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"ID": "",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"Name": "",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"DefaultCatalogID": "",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"Active": true,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"xp": null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8000"/>
        </w:rPr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ff"/>
        </w:rPr>
      </w:pPr>
      <w:r w:rsidDel="00000000" w:rsidR="00000000" w:rsidRPr="00000000">
        <w:rPr>
          <w:color w:val="0000ff"/>
          <w:rtl w:val="0"/>
        </w:rPr>
        <w:t xml:space="preserve">&lt;div class="note"&gt;The `DefaultCatalogID` field allows buyer organizations to inherit catalogs that already exist. If no `DefaultCatalogID` is provided, a new Catalog will automatically be generated on your behalf, with the ID matching the `BuyerID`.&lt;/div&gt;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b22222"/>
        </w:rPr>
      </w:pPr>
      <w:r w:rsidDel="00000000" w:rsidR="00000000" w:rsidRPr="00000000">
        <w:rPr>
          <w:color w:val="3c78d8"/>
          <w:sz w:val="32"/>
          <w:szCs w:val="32"/>
          <w:rtl w:val="0"/>
        </w:rPr>
        <w:t xml:space="preserve">## 2. Create a Buyer Organization from the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method allows non-programmers to create buyer organizations using the dashboard interface.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 Select the Seller Organization this Buyer should be created in.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 Navigate to “Buyer Organizations”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3. Click the "+ New" button at the top screen within the Buyer Organizations section of the Dashboard. You will be asked to provide a Name, Buyer ID (optional) and define a Default Catalog.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![BuyerOrg](assets/images/docs-guides/base-use-cases/NewBuyerFromDashboard.png)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 Conclusion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 should now have an understanding how to create a Buyer Organization and should be well on your way to setting up the organizations for your storefront.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umentation.ordercloud.io/api-reference#Buyers_Cre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