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9qs134pml2x" w:id="0"/>
      <w:bookmarkEnd w:id="0"/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create and assign a credit card to a user / user group in your buyer company.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Credit Cards can be used as a payment method for an order.  You can create credit cards and assign them directly to a user, and you can also create credit cards and assign them to a group, to be shared by multiple users. Once these assignments are made, these cards will be available to the user to select as a method of payment.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e52i9zesfet" w:id="1"/>
      <w:bookmarkEnd w:id="1"/>
      <w:r w:rsidDel="00000000" w:rsidR="00000000" w:rsidRPr="00000000">
        <w:rPr>
          <w:rtl w:val="0"/>
        </w:rPr>
        <w:t xml:space="preserve">## How Sensitive Information Is Handled In OrderCloud.io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Sensitive credit card data is &lt;strong&gt;NOT&lt;/strong&gt; stored in OrderCloud.io. Data is passed through the Token which is acquired from an integration with a payment processor (example: PayPal, [Authorize.net](https://documentation.ordercloud.io/integration-services/authorizenet/overview), etc.)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very typical set up will include some middleware entity that has [elevated roles](</w:t>
      </w:r>
      <w:r w:rsidDel="00000000" w:rsidR="00000000" w:rsidRPr="00000000">
        <w:rPr>
          <w:rtl w:val="0"/>
        </w:rPr>
        <w:t xml:space="preserve">https://documentation.ordercloud.io/platform-guides/getting-started/using-the-dashboard#Webhooks</w:t>
      </w:r>
      <w:r w:rsidDel="00000000" w:rsidR="00000000" w:rsidRPr="00000000">
        <w:rPr>
          <w:rtl w:val="0"/>
        </w:rPr>
        <w:t xml:space="preserve">) that will handle the retrieving and storing of a token, so that the token is not directly accessible by the user.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vja7ttfmyoc" w:id="2"/>
      <w:bookmarkEnd w:id="2"/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[Create And Assign Users And User Groups](https://documentation.ordercloud.io/use-case-guides/buyer-and-seller-organization-management/create-and-assign-users-and-user-groups)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otlp1e4k8s2" w:id="3"/>
      <w:bookmarkEnd w:id="3"/>
      <w:r w:rsidDel="00000000" w:rsidR="00000000" w:rsidRPr="00000000">
        <w:rPr>
          <w:rtl w:val="0"/>
        </w:rPr>
        <w:t xml:space="preserve">## 1. </w:t>
      </w:r>
      <w:r w:rsidDel="00000000" w:rsidR="00000000" w:rsidRPr="00000000">
        <w:rPr>
          <w:rtl w:val="0"/>
        </w:rPr>
        <w:t xml:space="preserve">Create a Credit 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class=”api-reference”&gt;API Reference: [</w:t>
      </w:r>
      <w:r w:rsidDel="00000000" w:rsidR="00000000" w:rsidRPr="00000000">
        <w:rPr>
          <w:color w:val="ff9900"/>
          <w:rtl w:val="0"/>
        </w:rPr>
        <w:t xml:space="preserve">Create a Credit Card](https://documentation.ordercloud.io/api-reference#MeCreditCards)&lt;/div&gt;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 https://api.ordercloud.io/</w:t>
      </w:r>
      <w:r w:rsidDel="00000000" w:rsidR="00000000" w:rsidRPr="00000000">
        <w:rPr>
          <w:highlight w:val="white"/>
          <w:rtl w:val="0"/>
        </w:rPr>
        <w:t xml:space="preserve">v1/me/creditcards </w:t>
      </w:r>
      <w:r w:rsidDel="00000000" w:rsidR="00000000" w:rsidRPr="00000000">
        <w:rPr>
          <w:highlight w:val="white"/>
          <w:rtl w:val="0"/>
        </w:rPr>
        <w:t xml:space="preserve">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"Token": "B160F42X3C883B52-1111",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"CardType": "VISA",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"PartialAccountNumber": "1111",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"CardholderName": "John Smith",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"ExpirationDate": "2019-07",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886baof6ts4" w:id="4"/>
      <w:bookmarkEnd w:id="4"/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0"/>
        </w:rPr>
        <w:t xml:space="preserve">2. Assign the Credit 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this example, we will be assigning the credit card to a `User`. That means that this user will have access to this credit card as a method of payment.  If you have, for example,  a corporate credit card that can be used by multiple users, then you could assign that card to a `UserGroup` instead of directly to a `User`: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class=”api-reference”&gt;API Reference: [Save Assignment](https://documentation.ordercloud.io/api-reference#CreditCards_SaveAssignment)&lt;/div&gt;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 https://api.ordercloud.io/v1/</w:t>
      </w:r>
      <w:r w:rsidDel="00000000" w:rsidR="00000000" w:rsidRPr="00000000">
        <w:rPr>
          <w:highlight w:val="white"/>
          <w:rtl w:val="0"/>
        </w:rPr>
        <w:t xml:space="preserve">buyers/{buyerID}/creditcards/assignments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"CreditCardID": "C20jcZ2-EiN2MsV4pZY-x",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"UserID": "abc16",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"UserGroupID":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should now be able to create and assign as many credit cards as you need.</w:t>
      </w:r>
      <w:commentRangeStart w:id="0"/>
      <w:r w:rsidDel="00000000" w:rsidR="00000000" w:rsidRPr="00000000">
        <w:rPr>
          <w:rtl w:val="0"/>
        </w:rPr>
        <w:t xml:space="preserve"> If you would like to learn more about Cost Centers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check out the [Create and Assign Cost Centers](https://documentation.ordercloud.io/use-case-guides/buyer-and-seller-organization-management/create-and-assign-a-cost-center) guide.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randa Posthumus" w:id="0" w:date="2017-12-21T20:23:5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relevant?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