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8E07E1" w14:textId="77777777" w:rsidR="00617C81" w:rsidRDefault="00617C81" w:rsidP="00557533">
      <w:pPr>
        <w:jc w:val="both"/>
        <w:rPr>
          <w:rFonts w:ascii="Calibri" w:hAnsi="Calibri" w:cs="Calibri"/>
          <w:sz w:val="40"/>
          <w:szCs w:val="40"/>
          <w:lang w:val="en-US"/>
        </w:rPr>
      </w:pPr>
    </w:p>
    <w:p w14:paraId="3EF11324" w14:textId="77777777" w:rsidR="00617C81" w:rsidRDefault="00617C81" w:rsidP="00557533">
      <w:pPr>
        <w:jc w:val="both"/>
        <w:rPr>
          <w:rFonts w:ascii="Calibri" w:hAnsi="Calibri" w:cs="Calibri"/>
          <w:sz w:val="40"/>
          <w:szCs w:val="40"/>
          <w:lang w:val="en-US"/>
        </w:rPr>
      </w:pPr>
    </w:p>
    <w:p w14:paraId="385C452A" w14:textId="77777777" w:rsidR="00617C81" w:rsidRDefault="00617C81" w:rsidP="00557533">
      <w:pPr>
        <w:jc w:val="both"/>
        <w:rPr>
          <w:rFonts w:ascii="Calibri" w:hAnsi="Calibri" w:cs="Calibri"/>
          <w:sz w:val="40"/>
          <w:szCs w:val="40"/>
          <w:lang w:val="en-US"/>
        </w:rPr>
      </w:pPr>
    </w:p>
    <w:p w14:paraId="4FC1AACE" w14:textId="77777777" w:rsidR="00617C81" w:rsidRDefault="00617C81" w:rsidP="00557533">
      <w:pPr>
        <w:jc w:val="both"/>
        <w:rPr>
          <w:rFonts w:ascii="Calibri" w:hAnsi="Calibri" w:cs="Calibri"/>
          <w:sz w:val="40"/>
          <w:szCs w:val="40"/>
          <w:lang w:val="en-US"/>
        </w:rPr>
      </w:pPr>
    </w:p>
    <w:p w14:paraId="6A80E722" w14:textId="77777777" w:rsidR="00617C81" w:rsidRDefault="00617C81" w:rsidP="00557533">
      <w:pPr>
        <w:jc w:val="both"/>
        <w:rPr>
          <w:rFonts w:ascii="Calibri" w:hAnsi="Calibri" w:cs="Calibri"/>
          <w:sz w:val="40"/>
          <w:szCs w:val="40"/>
          <w:lang w:val="en-US"/>
        </w:rPr>
      </w:pPr>
    </w:p>
    <w:p w14:paraId="230D7F0C" w14:textId="53C292A7" w:rsidR="00617C81" w:rsidRPr="008B3A48" w:rsidRDefault="00617C81" w:rsidP="00557533">
      <w:pPr>
        <w:ind w:left="720" w:firstLine="720"/>
        <w:jc w:val="both"/>
        <w:rPr>
          <w:rFonts w:ascii="Calibri" w:hAnsi="Calibri" w:cs="Calibri"/>
          <w:sz w:val="40"/>
          <w:szCs w:val="40"/>
          <w:lang w:val="en-US"/>
        </w:rPr>
      </w:pPr>
      <w:r w:rsidRPr="008B3A48">
        <w:rPr>
          <w:rFonts w:ascii="Calibri" w:hAnsi="Calibri" w:cs="Calibri"/>
          <w:sz w:val="40"/>
          <w:szCs w:val="40"/>
          <w:lang w:val="en-US"/>
        </w:rPr>
        <w:t xml:space="preserve">A CRITICAL ANALYSIS OF SPATIAL ANALYSIS </w:t>
      </w:r>
    </w:p>
    <w:p w14:paraId="36518AFA" w14:textId="77777777" w:rsidR="00D034D8" w:rsidRPr="008B3A48" w:rsidRDefault="00D034D8" w:rsidP="00557533">
      <w:pPr>
        <w:ind w:left="720" w:firstLine="720"/>
        <w:jc w:val="both"/>
        <w:rPr>
          <w:rFonts w:ascii="Calibri" w:hAnsi="Calibri" w:cs="Calibri"/>
          <w:sz w:val="40"/>
          <w:szCs w:val="40"/>
          <w:lang w:val="en-US"/>
        </w:rPr>
      </w:pPr>
    </w:p>
    <w:p w14:paraId="22B123F6" w14:textId="77777777" w:rsidR="00D034D8" w:rsidRPr="008B3A48" w:rsidRDefault="00D034D8" w:rsidP="00557533">
      <w:pPr>
        <w:ind w:left="720" w:firstLine="720"/>
        <w:jc w:val="both"/>
        <w:rPr>
          <w:rFonts w:ascii="Calibri" w:hAnsi="Calibri" w:cs="Calibri"/>
          <w:sz w:val="40"/>
          <w:szCs w:val="40"/>
          <w:lang w:val="en-US"/>
        </w:rPr>
      </w:pPr>
    </w:p>
    <w:p w14:paraId="4B6B9081" w14:textId="2D2D8892" w:rsidR="00617C81" w:rsidRPr="008B3A48" w:rsidRDefault="00617C81" w:rsidP="00557533">
      <w:pPr>
        <w:ind w:left="2160" w:firstLine="720"/>
        <w:jc w:val="both"/>
        <w:rPr>
          <w:rFonts w:ascii="Calibri" w:hAnsi="Calibri" w:cs="Calibri"/>
          <w:sz w:val="40"/>
          <w:szCs w:val="40"/>
          <w:lang w:val="en-US"/>
        </w:rPr>
      </w:pPr>
      <w:r w:rsidRPr="008B3A48">
        <w:rPr>
          <w:rFonts w:ascii="Calibri" w:hAnsi="Calibri" w:cs="Calibri"/>
          <w:sz w:val="40"/>
          <w:szCs w:val="40"/>
          <w:lang w:val="en-US"/>
        </w:rPr>
        <w:t xml:space="preserve">                BY</w:t>
      </w:r>
    </w:p>
    <w:p w14:paraId="40B94BA6" w14:textId="77777777" w:rsidR="00D034D8" w:rsidRPr="008B3A48" w:rsidRDefault="00D034D8" w:rsidP="00557533">
      <w:pPr>
        <w:ind w:left="2160" w:firstLine="720"/>
        <w:jc w:val="both"/>
        <w:rPr>
          <w:rFonts w:ascii="Calibri" w:hAnsi="Calibri" w:cs="Calibri"/>
          <w:sz w:val="40"/>
          <w:szCs w:val="40"/>
          <w:lang w:val="en-US"/>
        </w:rPr>
      </w:pPr>
    </w:p>
    <w:p w14:paraId="7D25C556" w14:textId="77777777" w:rsidR="00D034D8" w:rsidRPr="008B3A48" w:rsidRDefault="00D034D8" w:rsidP="00557533">
      <w:pPr>
        <w:ind w:left="2160" w:firstLine="720"/>
        <w:jc w:val="both"/>
        <w:rPr>
          <w:rFonts w:ascii="Calibri" w:hAnsi="Calibri" w:cs="Calibri"/>
          <w:sz w:val="40"/>
          <w:szCs w:val="40"/>
          <w:lang w:val="en-US"/>
        </w:rPr>
      </w:pPr>
    </w:p>
    <w:p w14:paraId="5E3D7A84" w14:textId="714D6219" w:rsidR="00617C81" w:rsidRPr="008B3A48" w:rsidRDefault="00617C81" w:rsidP="00557533">
      <w:pPr>
        <w:ind w:left="2160" w:firstLine="720"/>
        <w:jc w:val="both"/>
        <w:rPr>
          <w:rFonts w:ascii="Calibri" w:hAnsi="Calibri" w:cs="Calibri"/>
          <w:sz w:val="40"/>
          <w:szCs w:val="40"/>
          <w:lang w:val="en-US"/>
        </w:rPr>
      </w:pPr>
      <w:r w:rsidRPr="008B3A48">
        <w:rPr>
          <w:rFonts w:ascii="Calibri" w:hAnsi="Calibri" w:cs="Calibri"/>
          <w:sz w:val="40"/>
          <w:szCs w:val="40"/>
          <w:lang w:val="en-US"/>
        </w:rPr>
        <w:t xml:space="preserve">    MARVIS ESIVUE</w:t>
      </w:r>
      <w:r w:rsidR="00AE01F8" w:rsidRPr="008B3A48">
        <w:rPr>
          <w:rFonts w:ascii="Calibri" w:hAnsi="Calibri" w:cs="Calibri"/>
          <w:sz w:val="40"/>
          <w:szCs w:val="40"/>
          <w:lang w:val="en-US"/>
        </w:rPr>
        <w:t xml:space="preserve"> </w:t>
      </w:r>
      <w:r w:rsidR="00D7361B" w:rsidRPr="008B3A48">
        <w:rPr>
          <w:rFonts w:ascii="Calibri" w:hAnsi="Calibri" w:cs="Calibri"/>
          <w:sz w:val="40"/>
          <w:szCs w:val="40"/>
          <w:lang w:val="en-US"/>
        </w:rPr>
        <w:t xml:space="preserve"> </w:t>
      </w:r>
      <w:r w:rsidR="00AE01F8" w:rsidRPr="008B3A48">
        <w:rPr>
          <w:rFonts w:ascii="Calibri" w:hAnsi="Calibri" w:cs="Calibri"/>
          <w:sz w:val="40"/>
          <w:szCs w:val="40"/>
          <w:lang w:val="en-US"/>
        </w:rPr>
        <w:t xml:space="preserve"> </w:t>
      </w:r>
    </w:p>
    <w:p w14:paraId="3A4A4A7B" w14:textId="77777777" w:rsidR="00617C81" w:rsidRPr="008B3A48" w:rsidRDefault="00617C81" w:rsidP="00557533">
      <w:pPr>
        <w:ind w:left="2160"/>
        <w:jc w:val="both"/>
        <w:rPr>
          <w:rFonts w:ascii="Calibri" w:hAnsi="Calibri" w:cs="Calibri"/>
          <w:sz w:val="24"/>
          <w:szCs w:val="24"/>
          <w:lang w:val="en-US"/>
        </w:rPr>
      </w:pPr>
    </w:p>
    <w:p w14:paraId="6C60B125" w14:textId="77777777" w:rsidR="00617C81" w:rsidRPr="008B3A48" w:rsidRDefault="00617C81" w:rsidP="00557533">
      <w:pPr>
        <w:ind w:left="2160"/>
        <w:jc w:val="both"/>
        <w:rPr>
          <w:rFonts w:ascii="Calibri" w:hAnsi="Calibri" w:cs="Calibri"/>
          <w:sz w:val="24"/>
          <w:szCs w:val="24"/>
          <w:lang w:val="en-US"/>
        </w:rPr>
      </w:pPr>
    </w:p>
    <w:p w14:paraId="370B7281" w14:textId="77777777" w:rsidR="00617C81" w:rsidRPr="008B3A48" w:rsidRDefault="00617C81" w:rsidP="00557533">
      <w:pPr>
        <w:ind w:left="2160"/>
        <w:jc w:val="both"/>
        <w:rPr>
          <w:rFonts w:ascii="Calibri" w:hAnsi="Calibri" w:cs="Calibri"/>
          <w:sz w:val="24"/>
          <w:szCs w:val="24"/>
          <w:lang w:val="en-US"/>
        </w:rPr>
      </w:pPr>
    </w:p>
    <w:p w14:paraId="76265F4F" w14:textId="77777777" w:rsidR="00617C81" w:rsidRPr="008B3A48" w:rsidRDefault="00617C81" w:rsidP="00557533">
      <w:pPr>
        <w:ind w:left="2160"/>
        <w:jc w:val="both"/>
        <w:rPr>
          <w:rFonts w:ascii="Calibri" w:hAnsi="Calibri" w:cs="Calibri"/>
          <w:sz w:val="24"/>
          <w:szCs w:val="24"/>
          <w:lang w:val="en-US"/>
        </w:rPr>
      </w:pPr>
    </w:p>
    <w:p w14:paraId="1B81ED26" w14:textId="77777777" w:rsidR="00617C81" w:rsidRPr="008B3A48" w:rsidRDefault="00617C81" w:rsidP="00557533">
      <w:pPr>
        <w:ind w:left="2160"/>
        <w:jc w:val="both"/>
        <w:rPr>
          <w:rFonts w:ascii="Calibri" w:hAnsi="Calibri" w:cs="Calibri"/>
          <w:sz w:val="24"/>
          <w:szCs w:val="24"/>
          <w:lang w:val="en-US"/>
        </w:rPr>
      </w:pPr>
    </w:p>
    <w:p w14:paraId="05ABEBB8" w14:textId="77777777" w:rsidR="00617C81" w:rsidRPr="008B3A48" w:rsidRDefault="00617C81" w:rsidP="00557533">
      <w:pPr>
        <w:ind w:left="2160"/>
        <w:jc w:val="both"/>
        <w:rPr>
          <w:rFonts w:ascii="Calibri" w:hAnsi="Calibri" w:cs="Calibri"/>
          <w:sz w:val="24"/>
          <w:szCs w:val="24"/>
          <w:lang w:val="en-US"/>
        </w:rPr>
      </w:pPr>
    </w:p>
    <w:p w14:paraId="266885AE" w14:textId="77777777" w:rsidR="00617C81" w:rsidRPr="008B3A48" w:rsidRDefault="00617C81" w:rsidP="00557533">
      <w:pPr>
        <w:ind w:left="2160"/>
        <w:jc w:val="both"/>
        <w:rPr>
          <w:rFonts w:ascii="Calibri" w:hAnsi="Calibri" w:cs="Calibri"/>
          <w:sz w:val="24"/>
          <w:szCs w:val="24"/>
          <w:lang w:val="en-US"/>
        </w:rPr>
      </w:pPr>
    </w:p>
    <w:p w14:paraId="4C436EA9" w14:textId="77777777" w:rsidR="00617C81" w:rsidRPr="008B3A48" w:rsidRDefault="00617C81" w:rsidP="00557533">
      <w:pPr>
        <w:ind w:left="2160"/>
        <w:jc w:val="both"/>
        <w:rPr>
          <w:rFonts w:ascii="Calibri" w:hAnsi="Calibri" w:cs="Calibri"/>
          <w:sz w:val="24"/>
          <w:szCs w:val="24"/>
          <w:lang w:val="en-US"/>
        </w:rPr>
      </w:pPr>
    </w:p>
    <w:p w14:paraId="60DA4329" w14:textId="77777777" w:rsidR="00617C81" w:rsidRPr="008B3A48" w:rsidRDefault="00617C81" w:rsidP="00557533">
      <w:pPr>
        <w:ind w:left="2160"/>
        <w:jc w:val="both"/>
        <w:rPr>
          <w:rFonts w:ascii="Calibri" w:hAnsi="Calibri" w:cs="Calibri"/>
          <w:sz w:val="24"/>
          <w:szCs w:val="24"/>
          <w:lang w:val="en-US"/>
        </w:rPr>
      </w:pPr>
    </w:p>
    <w:p w14:paraId="72675320" w14:textId="77777777" w:rsidR="00617C81" w:rsidRPr="008B3A48" w:rsidRDefault="00617C81" w:rsidP="00557533">
      <w:pPr>
        <w:ind w:left="2160"/>
        <w:jc w:val="both"/>
        <w:rPr>
          <w:rFonts w:ascii="Calibri" w:hAnsi="Calibri" w:cs="Calibri"/>
          <w:sz w:val="24"/>
          <w:szCs w:val="24"/>
          <w:lang w:val="en-US"/>
        </w:rPr>
      </w:pPr>
    </w:p>
    <w:p w14:paraId="24339FC1" w14:textId="77777777" w:rsidR="00617C81" w:rsidRPr="008B3A48" w:rsidRDefault="00617C81" w:rsidP="00557533">
      <w:pPr>
        <w:jc w:val="both"/>
        <w:rPr>
          <w:rFonts w:ascii="Calibri" w:hAnsi="Calibri" w:cs="Calibri"/>
          <w:sz w:val="24"/>
          <w:szCs w:val="24"/>
          <w:lang w:val="en-US"/>
        </w:rPr>
      </w:pPr>
    </w:p>
    <w:p w14:paraId="710DF88B" w14:textId="77777777" w:rsidR="006F6728" w:rsidRPr="008B3A48" w:rsidRDefault="006F6728" w:rsidP="00557533">
      <w:pPr>
        <w:jc w:val="both"/>
        <w:rPr>
          <w:rFonts w:ascii="Calibri" w:hAnsi="Calibri" w:cs="Calibri"/>
          <w:sz w:val="24"/>
          <w:szCs w:val="24"/>
          <w:lang w:val="en-US"/>
        </w:rPr>
      </w:pPr>
    </w:p>
    <w:p w14:paraId="7C5C86C8" w14:textId="46D63ECA" w:rsidR="00617C81" w:rsidRPr="008B3A48" w:rsidRDefault="00617C81" w:rsidP="00557533">
      <w:pPr>
        <w:jc w:val="both"/>
        <w:rPr>
          <w:rFonts w:ascii="Calibri" w:hAnsi="Calibri" w:cs="Calibri"/>
          <w:b/>
          <w:bCs/>
          <w:sz w:val="24"/>
          <w:szCs w:val="24"/>
          <w:lang w:val="en-US"/>
        </w:rPr>
      </w:pPr>
      <w:r w:rsidRPr="008B3A48">
        <w:rPr>
          <w:rFonts w:ascii="Calibri" w:hAnsi="Calibri" w:cs="Calibri"/>
          <w:b/>
          <w:bCs/>
          <w:sz w:val="24"/>
          <w:szCs w:val="24"/>
          <w:lang w:val="en-US"/>
        </w:rPr>
        <w:lastRenderedPageBreak/>
        <w:t>TABLE OF CONTENTS</w:t>
      </w:r>
    </w:p>
    <w:p w14:paraId="34A57473" w14:textId="0340C135" w:rsidR="00617C81" w:rsidRPr="008B3A48" w:rsidRDefault="00617C81" w:rsidP="00557533">
      <w:pPr>
        <w:jc w:val="both"/>
        <w:rPr>
          <w:rFonts w:ascii="Calibri" w:hAnsi="Calibri" w:cs="Calibri"/>
          <w:b/>
          <w:bCs/>
          <w:sz w:val="24"/>
          <w:szCs w:val="24"/>
          <w:lang w:val="en-US"/>
        </w:rPr>
      </w:pPr>
      <w:r w:rsidRPr="008B3A48">
        <w:rPr>
          <w:rFonts w:ascii="Calibri" w:hAnsi="Calibri" w:cs="Calibri"/>
          <w:b/>
          <w:bCs/>
          <w:sz w:val="24"/>
          <w:szCs w:val="24"/>
          <w:lang w:val="en-US"/>
        </w:rPr>
        <w:t>INTRODUCTION---------------------------------------------------------------------------------------------------3</w:t>
      </w:r>
    </w:p>
    <w:p w14:paraId="37DA98FD" w14:textId="0E58447E" w:rsidR="00617C81" w:rsidRPr="008B3A48" w:rsidRDefault="00617C81" w:rsidP="00557533">
      <w:pPr>
        <w:jc w:val="both"/>
        <w:rPr>
          <w:rFonts w:ascii="Calibri" w:hAnsi="Calibri" w:cs="Calibri"/>
          <w:b/>
          <w:bCs/>
          <w:sz w:val="24"/>
          <w:szCs w:val="24"/>
          <w:lang w:val="en-US"/>
        </w:rPr>
      </w:pPr>
      <w:r w:rsidRPr="008B3A48">
        <w:rPr>
          <w:rFonts w:ascii="Calibri" w:hAnsi="Calibri" w:cs="Calibri"/>
          <w:b/>
          <w:bCs/>
          <w:sz w:val="24"/>
          <w:szCs w:val="24"/>
          <w:lang w:val="en-US"/>
        </w:rPr>
        <w:t>WHAT IS SPATIAL ANALYSIS? ----------------------------------------------------------------------------------3</w:t>
      </w:r>
    </w:p>
    <w:p w14:paraId="582BED5D" w14:textId="789DBFAF" w:rsidR="00617C81" w:rsidRPr="008B3A48" w:rsidRDefault="00617C81" w:rsidP="00557533">
      <w:pPr>
        <w:jc w:val="both"/>
        <w:rPr>
          <w:rFonts w:ascii="Calibri" w:hAnsi="Calibri" w:cs="Calibri"/>
          <w:b/>
          <w:bCs/>
          <w:sz w:val="24"/>
          <w:szCs w:val="24"/>
          <w:lang w:val="en-US"/>
        </w:rPr>
      </w:pPr>
      <w:r w:rsidRPr="008B3A48">
        <w:rPr>
          <w:rFonts w:ascii="Calibri" w:hAnsi="Calibri" w:cs="Calibri"/>
          <w:b/>
          <w:bCs/>
          <w:sz w:val="24"/>
          <w:szCs w:val="24"/>
          <w:lang w:val="en-US"/>
        </w:rPr>
        <w:t>WHAT IS NON-SPATIAL ANALYSIS? --------------------------------------------------------------------------6</w:t>
      </w:r>
    </w:p>
    <w:p w14:paraId="283DDF41" w14:textId="02B0249E" w:rsidR="00617C81" w:rsidRPr="008B3A48" w:rsidRDefault="00617C81" w:rsidP="00557533">
      <w:pPr>
        <w:jc w:val="both"/>
        <w:rPr>
          <w:rFonts w:ascii="Calibri" w:hAnsi="Calibri" w:cs="Calibri"/>
          <w:b/>
          <w:bCs/>
          <w:sz w:val="24"/>
          <w:szCs w:val="24"/>
          <w:lang w:val="en-US"/>
        </w:rPr>
      </w:pPr>
      <w:r w:rsidRPr="008B3A48">
        <w:rPr>
          <w:rFonts w:ascii="Calibri" w:hAnsi="Calibri" w:cs="Calibri"/>
          <w:b/>
          <w:bCs/>
          <w:sz w:val="24"/>
          <w:szCs w:val="24"/>
          <w:lang w:val="en-US"/>
        </w:rPr>
        <w:t xml:space="preserve">DIFFRENCIATING BETWEEN SPATIAL AND NON-SPATIAL </w:t>
      </w:r>
      <w:proofErr w:type="gramStart"/>
      <w:r w:rsidRPr="008B3A48">
        <w:rPr>
          <w:rFonts w:ascii="Calibri" w:hAnsi="Calibri" w:cs="Calibri"/>
          <w:b/>
          <w:bCs/>
          <w:sz w:val="24"/>
          <w:szCs w:val="24"/>
          <w:lang w:val="en-US"/>
        </w:rPr>
        <w:t>ANALYSIS-</w:t>
      </w:r>
      <w:proofErr w:type="gramEnd"/>
      <w:r w:rsidRPr="008B3A48">
        <w:rPr>
          <w:rFonts w:ascii="Calibri" w:hAnsi="Calibri" w:cs="Calibri"/>
          <w:b/>
          <w:bCs/>
          <w:sz w:val="24"/>
          <w:szCs w:val="24"/>
          <w:lang w:val="en-US"/>
        </w:rPr>
        <w:t>-------------------</w:t>
      </w:r>
      <w:r w:rsidR="000A2D95" w:rsidRPr="008B3A48">
        <w:rPr>
          <w:rFonts w:ascii="Calibri" w:hAnsi="Calibri" w:cs="Calibri"/>
          <w:b/>
          <w:bCs/>
          <w:sz w:val="24"/>
          <w:szCs w:val="24"/>
          <w:lang w:val="en-US"/>
        </w:rPr>
        <w:t>-</w:t>
      </w:r>
      <w:r w:rsidRPr="008B3A48">
        <w:rPr>
          <w:rFonts w:ascii="Calibri" w:hAnsi="Calibri" w:cs="Calibri"/>
          <w:b/>
          <w:bCs/>
          <w:sz w:val="24"/>
          <w:szCs w:val="24"/>
          <w:lang w:val="en-US"/>
        </w:rPr>
        <w:t>------------7</w:t>
      </w:r>
    </w:p>
    <w:p w14:paraId="71BAFF6B" w14:textId="1169F025" w:rsidR="00617C81" w:rsidRPr="008B3A48" w:rsidRDefault="00617C81" w:rsidP="00557533">
      <w:pPr>
        <w:jc w:val="both"/>
        <w:rPr>
          <w:rFonts w:ascii="Calibri" w:hAnsi="Calibri" w:cs="Calibri"/>
          <w:b/>
          <w:bCs/>
          <w:sz w:val="24"/>
          <w:szCs w:val="24"/>
          <w:lang w:val="en-US"/>
        </w:rPr>
      </w:pPr>
      <w:r w:rsidRPr="008B3A48">
        <w:rPr>
          <w:rFonts w:ascii="Calibri" w:hAnsi="Calibri" w:cs="Calibri"/>
          <w:b/>
          <w:bCs/>
          <w:sz w:val="24"/>
          <w:szCs w:val="24"/>
          <w:lang w:val="en-US"/>
        </w:rPr>
        <w:t>DISCUSSING SPATIAL ANALYSIS TECHNIQUES--------------------------------</w:t>
      </w:r>
      <w:r w:rsidR="009274C5" w:rsidRPr="008B3A48">
        <w:rPr>
          <w:rFonts w:ascii="Calibri" w:hAnsi="Calibri" w:cs="Calibri"/>
          <w:b/>
          <w:bCs/>
          <w:sz w:val="24"/>
          <w:szCs w:val="24"/>
          <w:lang w:val="en-US"/>
        </w:rPr>
        <w:t>-</w:t>
      </w:r>
      <w:r w:rsidRPr="008B3A48">
        <w:rPr>
          <w:rFonts w:ascii="Calibri" w:hAnsi="Calibri" w:cs="Calibri"/>
          <w:b/>
          <w:bCs/>
          <w:sz w:val="24"/>
          <w:szCs w:val="24"/>
          <w:lang w:val="en-US"/>
        </w:rPr>
        <w:t>----------------------------8</w:t>
      </w:r>
    </w:p>
    <w:p w14:paraId="2DE58F9A" w14:textId="6E8752FA" w:rsidR="00617C81" w:rsidRPr="008B3A48" w:rsidRDefault="00617C81" w:rsidP="00557533">
      <w:pPr>
        <w:jc w:val="both"/>
        <w:rPr>
          <w:rFonts w:ascii="Calibri" w:hAnsi="Calibri" w:cs="Calibri"/>
          <w:b/>
          <w:bCs/>
          <w:sz w:val="24"/>
          <w:szCs w:val="24"/>
          <w:u w:val="single"/>
          <w:lang w:val="en-US"/>
        </w:rPr>
      </w:pPr>
      <w:r w:rsidRPr="008B3A48">
        <w:rPr>
          <w:rFonts w:ascii="Calibri" w:hAnsi="Calibri" w:cs="Calibri"/>
          <w:b/>
          <w:bCs/>
          <w:sz w:val="24"/>
          <w:szCs w:val="24"/>
          <w:lang w:val="en-US"/>
        </w:rPr>
        <w:t>MEASURING GEOGRAPHICAL DISTRIBUTION TECHNIQUE–</w:t>
      </w:r>
      <w:r w:rsidR="006F6728" w:rsidRPr="008B3A48">
        <w:rPr>
          <w:rFonts w:ascii="Calibri" w:hAnsi="Calibri" w:cs="Calibri"/>
          <w:b/>
          <w:bCs/>
          <w:sz w:val="24"/>
          <w:szCs w:val="24"/>
          <w:u w:val="single"/>
          <w:lang w:val="en-US"/>
        </w:rPr>
        <w:t>– Measuring Speckled wood butterflies mean center and standard distance------------------</w:t>
      </w:r>
      <w:r w:rsidRPr="008B3A48">
        <w:rPr>
          <w:rFonts w:ascii="Calibri" w:hAnsi="Calibri" w:cs="Calibri"/>
          <w:b/>
          <w:bCs/>
          <w:sz w:val="24"/>
          <w:szCs w:val="24"/>
          <w:lang w:val="en-US"/>
        </w:rPr>
        <w:t>-------------------------------------</w:t>
      </w:r>
      <w:r w:rsidR="00484064" w:rsidRPr="008B3A48">
        <w:rPr>
          <w:rFonts w:ascii="Calibri" w:hAnsi="Calibri" w:cs="Calibri"/>
          <w:b/>
          <w:bCs/>
          <w:sz w:val="24"/>
          <w:szCs w:val="24"/>
          <w:lang w:val="en-US"/>
        </w:rPr>
        <w:t>-</w:t>
      </w:r>
      <w:r w:rsidRPr="008B3A48">
        <w:rPr>
          <w:rFonts w:ascii="Calibri" w:hAnsi="Calibri" w:cs="Calibri"/>
          <w:b/>
          <w:bCs/>
          <w:sz w:val="24"/>
          <w:szCs w:val="24"/>
          <w:lang w:val="en-US"/>
        </w:rPr>
        <w:t>--</w:t>
      </w:r>
      <w:r w:rsidR="006F6728" w:rsidRPr="008B3A48">
        <w:rPr>
          <w:rFonts w:ascii="Calibri" w:hAnsi="Calibri" w:cs="Calibri"/>
          <w:b/>
          <w:bCs/>
          <w:sz w:val="24"/>
          <w:szCs w:val="24"/>
          <w:lang w:val="en-US"/>
        </w:rPr>
        <w:t>9</w:t>
      </w:r>
    </w:p>
    <w:p w14:paraId="5AC2D7CB" w14:textId="0B16A774" w:rsidR="00617C81" w:rsidRPr="008B3A48" w:rsidRDefault="00617C81" w:rsidP="00557533">
      <w:pPr>
        <w:jc w:val="both"/>
      </w:pPr>
      <w:r w:rsidRPr="008B3A48">
        <w:rPr>
          <w:rFonts w:ascii="Calibri" w:hAnsi="Calibri" w:cs="Calibri"/>
          <w:b/>
          <w:bCs/>
          <w:sz w:val="24"/>
          <w:szCs w:val="24"/>
          <w:lang w:val="en-US"/>
        </w:rPr>
        <w:t>ANALYSING PATTERNS TECHNIQUES: USING KERNEL DENSITY AND AVERAGE NEAREST</w:t>
      </w:r>
      <w:r w:rsidR="006F6728" w:rsidRPr="008B3A48">
        <w:rPr>
          <w:rFonts w:ascii="Calibri" w:hAnsi="Calibri" w:cs="Calibri"/>
          <w:b/>
          <w:bCs/>
          <w:sz w:val="24"/>
          <w:szCs w:val="24"/>
          <w:lang w:val="en-US"/>
        </w:rPr>
        <w:t xml:space="preserve"> </w:t>
      </w:r>
      <w:r w:rsidRPr="008B3A48">
        <w:rPr>
          <w:rFonts w:ascii="Calibri" w:hAnsi="Calibri" w:cs="Calibri"/>
          <w:b/>
          <w:bCs/>
          <w:sz w:val="24"/>
          <w:szCs w:val="24"/>
          <w:lang w:val="en-US"/>
        </w:rPr>
        <w:t>NEIGHBOUR TO ANALYZE BURGLARY IN SOUTH YORKSHIRE. --------------------------------------1</w:t>
      </w:r>
      <w:r w:rsidR="006F6728" w:rsidRPr="008B3A48">
        <w:rPr>
          <w:rFonts w:ascii="Calibri" w:hAnsi="Calibri" w:cs="Calibri"/>
          <w:b/>
          <w:bCs/>
          <w:sz w:val="24"/>
          <w:szCs w:val="24"/>
          <w:lang w:val="en-US"/>
        </w:rPr>
        <w:t>2</w:t>
      </w:r>
    </w:p>
    <w:p w14:paraId="7FDD6035" w14:textId="738B1DD0" w:rsidR="00617C81" w:rsidRPr="008B3A48" w:rsidRDefault="006F6728" w:rsidP="00557533">
      <w:pPr>
        <w:jc w:val="both"/>
      </w:pPr>
      <w:r w:rsidRPr="008B3A48">
        <w:rPr>
          <w:rFonts w:ascii="Calibri" w:hAnsi="Calibri" w:cs="Calibri"/>
          <w:b/>
          <w:bCs/>
          <w:sz w:val="24"/>
          <w:szCs w:val="24"/>
          <w:lang w:val="en-US"/>
        </w:rPr>
        <w:t>Thiessen Polygon</w:t>
      </w:r>
      <w:r w:rsidR="00617C81" w:rsidRPr="008B3A48">
        <w:rPr>
          <w:rFonts w:ascii="Calibri" w:hAnsi="Calibri" w:cs="Calibri"/>
          <w:b/>
          <w:bCs/>
          <w:sz w:val="24"/>
          <w:szCs w:val="24"/>
          <w:lang w:val="en-US"/>
        </w:rPr>
        <w:t>--------------------------------------</w:t>
      </w:r>
      <w:r w:rsidRPr="008B3A48">
        <w:rPr>
          <w:rFonts w:ascii="Calibri" w:hAnsi="Calibri" w:cs="Calibri"/>
          <w:b/>
          <w:bCs/>
          <w:sz w:val="24"/>
          <w:szCs w:val="24"/>
          <w:lang w:val="en-US"/>
        </w:rPr>
        <w:t>------</w:t>
      </w:r>
      <w:r w:rsidR="00617C81" w:rsidRPr="008B3A48">
        <w:rPr>
          <w:rFonts w:ascii="Calibri" w:hAnsi="Calibri" w:cs="Calibri"/>
          <w:b/>
          <w:bCs/>
          <w:sz w:val="24"/>
          <w:szCs w:val="24"/>
          <w:lang w:val="en-US"/>
        </w:rPr>
        <w:t>---------------------------------------</w:t>
      </w:r>
      <w:r w:rsidR="002C5088" w:rsidRPr="008B3A48">
        <w:rPr>
          <w:rFonts w:ascii="Calibri" w:hAnsi="Calibri" w:cs="Calibri"/>
          <w:b/>
          <w:bCs/>
          <w:sz w:val="24"/>
          <w:szCs w:val="24"/>
          <w:lang w:val="en-US"/>
        </w:rPr>
        <w:t>--</w:t>
      </w:r>
      <w:r w:rsidR="00617C81" w:rsidRPr="008B3A48">
        <w:rPr>
          <w:rFonts w:ascii="Calibri" w:hAnsi="Calibri" w:cs="Calibri"/>
          <w:b/>
          <w:bCs/>
          <w:sz w:val="24"/>
          <w:szCs w:val="24"/>
          <w:lang w:val="en-US"/>
        </w:rPr>
        <w:t>-----------1</w:t>
      </w:r>
      <w:r w:rsidR="00484064" w:rsidRPr="008B3A48">
        <w:rPr>
          <w:rFonts w:ascii="Calibri" w:hAnsi="Calibri" w:cs="Calibri"/>
          <w:b/>
          <w:bCs/>
          <w:sz w:val="24"/>
          <w:szCs w:val="24"/>
          <w:lang w:val="en-US"/>
        </w:rPr>
        <w:t>5</w:t>
      </w:r>
    </w:p>
    <w:p w14:paraId="6AC0CCCF" w14:textId="154F3694" w:rsidR="00617C81" w:rsidRPr="008B3A48" w:rsidRDefault="00617C81" w:rsidP="00557533">
      <w:pPr>
        <w:jc w:val="both"/>
        <w:rPr>
          <w:rFonts w:ascii="Calibri" w:hAnsi="Calibri" w:cs="Calibri"/>
          <w:b/>
          <w:bCs/>
          <w:sz w:val="24"/>
          <w:szCs w:val="24"/>
          <w:lang w:val="en-US"/>
        </w:rPr>
      </w:pPr>
      <w:r w:rsidRPr="008B3A48">
        <w:rPr>
          <w:rFonts w:ascii="Calibri" w:hAnsi="Calibri" w:cs="Calibri"/>
          <w:b/>
          <w:bCs/>
          <w:sz w:val="24"/>
          <w:szCs w:val="24"/>
          <w:lang w:val="en-US"/>
        </w:rPr>
        <w:t>CONCLUSION-----------------------------------------------------------------------------------------------------1</w:t>
      </w:r>
      <w:r w:rsidR="00484064" w:rsidRPr="008B3A48">
        <w:rPr>
          <w:rFonts w:ascii="Calibri" w:hAnsi="Calibri" w:cs="Calibri"/>
          <w:b/>
          <w:bCs/>
          <w:sz w:val="24"/>
          <w:szCs w:val="24"/>
          <w:lang w:val="en-US"/>
        </w:rPr>
        <w:t>9</w:t>
      </w:r>
    </w:p>
    <w:p w14:paraId="017E0F46" w14:textId="24C9D89A" w:rsidR="00617C81" w:rsidRPr="008B3A48" w:rsidRDefault="00617C81" w:rsidP="00557533">
      <w:pPr>
        <w:jc w:val="both"/>
        <w:rPr>
          <w:rFonts w:ascii="Calibri" w:hAnsi="Calibri" w:cs="Calibri"/>
          <w:b/>
          <w:bCs/>
          <w:sz w:val="24"/>
          <w:szCs w:val="24"/>
          <w:lang w:val="en-US"/>
        </w:rPr>
      </w:pPr>
      <w:r w:rsidRPr="008B3A48">
        <w:rPr>
          <w:rFonts w:ascii="Calibri" w:hAnsi="Calibri" w:cs="Calibri"/>
          <w:b/>
          <w:bCs/>
          <w:sz w:val="24"/>
          <w:szCs w:val="24"/>
          <w:lang w:val="en-US"/>
        </w:rPr>
        <w:t>REFRENCES--------------------------------------------------------------------------------------------------------1</w:t>
      </w:r>
      <w:r w:rsidR="00484064" w:rsidRPr="008B3A48">
        <w:rPr>
          <w:rFonts w:ascii="Calibri" w:hAnsi="Calibri" w:cs="Calibri"/>
          <w:b/>
          <w:bCs/>
          <w:sz w:val="24"/>
          <w:szCs w:val="24"/>
          <w:lang w:val="en-US"/>
        </w:rPr>
        <w:t>9</w:t>
      </w:r>
    </w:p>
    <w:p w14:paraId="1AB89FE3" w14:textId="77777777" w:rsidR="00617C81" w:rsidRPr="008B3A48" w:rsidRDefault="00617C81" w:rsidP="00557533">
      <w:pPr>
        <w:jc w:val="both"/>
        <w:rPr>
          <w:rFonts w:ascii="Calibri" w:hAnsi="Calibri" w:cs="Calibri"/>
          <w:b/>
          <w:bCs/>
          <w:sz w:val="24"/>
          <w:szCs w:val="24"/>
          <w:lang w:val="en-US"/>
        </w:rPr>
      </w:pPr>
    </w:p>
    <w:p w14:paraId="47CE3C03" w14:textId="77777777" w:rsidR="00617C81" w:rsidRPr="008B3A48" w:rsidRDefault="00617C81" w:rsidP="00557533">
      <w:pPr>
        <w:ind w:left="2160"/>
        <w:jc w:val="both"/>
        <w:rPr>
          <w:rFonts w:ascii="Calibri" w:hAnsi="Calibri" w:cs="Calibri"/>
          <w:sz w:val="24"/>
          <w:szCs w:val="24"/>
          <w:lang w:val="en-US"/>
        </w:rPr>
      </w:pPr>
    </w:p>
    <w:p w14:paraId="3ED9DE01" w14:textId="77777777" w:rsidR="00617C81" w:rsidRPr="008B3A48" w:rsidRDefault="00617C81" w:rsidP="00557533">
      <w:pPr>
        <w:ind w:left="2160"/>
        <w:jc w:val="both"/>
        <w:rPr>
          <w:rFonts w:ascii="Calibri" w:hAnsi="Calibri" w:cs="Calibri"/>
          <w:sz w:val="24"/>
          <w:szCs w:val="24"/>
          <w:lang w:val="en-US"/>
        </w:rPr>
      </w:pPr>
    </w:p>
    <w:p w14:paraId="7627A5FC" w14:textId="77777777" w:rsidR="004E036F" w:rsidRPr="008B3A48" w:rsidRDefault="004E036F" w:rsidP="004E036F">
      <w:pPr>
        <w:jc w:val="both"/>
        <w:rPr>
          <w:rFonts w:ascii="Calibri" w:hAnsi="Calibri" w:cs="Calibri"/>
          <w:sz w:val="24"/>
          <w:szCs w:val="24"/>
          <w:lang w:val="en-US"/>
        </w:rPr>
      </w:pPr>
    </w:p>
    <w:p w14:paraId="2A8F3AB9" w14:textId="77777777" w:rsidR="004E036F" w:rsidRPr="008B3A48" w:rsidRDefault="004E036F" w:rsidP="004E036F">
      <w:pPr>
        <w:jc w:val="both"/>
        <w:rPr>
          <w:rFonts w:ascii="Calibri" w:hAnsi="Calibri" w:cs="Calibri"/>
          <w:sz w:val="24"/>
          <w:szCs w:val="24"/>
          <w:lang w:val="en-US"/>
        </w:rPr>
      </w:pPr>
    </w:p>
    <w:p w14:paraId="6A2A0E75" w14:textId="77777777" w:rsidR="004E036F" w:rsidRPr="008B3A48" w:rsidRDefault="004E036F" w:rsidP="004E036F">
      <w:pPr>
        <w:jc w:val="both"/>
        <w:rPr>
          <w:rFonts w:ascii="Calibri" w:hAnsi="Calibri" w:cs="Calibri"/>
          <w:sz w:val="24"/>
          <w:szCs w:val="24"/>
          <w:lang w:val="en-US"/>
        </w:rPr>
      </w:pPr>
    </w:p>
    <w:p w14:paraId="5191B390" w14:textId="77777777" w:rsidR="004E036F" w:rsidRPr="008B3A48" w:rsidRDefault="004E036F" w:rsidP="004E036F">
      <w:pPr>
        <w:jc w:val="both"/>
        <w:rPr>
          <w:rFonts w:ascii="Calibri" w:hAnsi="Calibri" w:cs="Calibri"/>
          <w:sz w:val="24"/>
          <w:szCs w:val="24"/>
          <w:lang w:val="en-US"/>
        </w:rPr>
      </w:pPr>
    </w:p>
    <w:p w14:paraId="3C1C0ED9" w14:textId="77777777" w:rsidR="004E036F" w:rsidRPr="008B3A48" w:rsidRDefault="004E036F" w:rsidP="004E036F">
      <w:pPr>
        <w:jc w:val="both"/>
        <w:rPr>
          <w:rFonts w:ascii="Calibri" w:hAnsi="Calibri" w:cs="Calibri"/>
          <w:sz w:val="24"/>
          <w:szCs w:val="24"/>
          <w:lang w:val="en-US"/>
        </w:rPr>
      </w:pPr>
    </w:p>
    <w:p w14:paraId="12C74714" w14:textId="77777777" w:rsidR="004E036F" w:rsidRPr="008B3A48" w:rsidRDefault="004E036F" w:rsidP="004E036F">
      <w:pPr>
        <w:jc w:val="both"/>
        <w:rPr>
          <w:rFonts w:ascii="Calibri" w:hAnsi="Calibri" w:cs="Calibri"/>
          <w:sz w:val="24"/>
          <w:szCs w:val="24"/>
          <w:lang w:val="en-US"/>
        </w:rPr>
      </w:pPr>
    </w:p>
    <w:p w14:paraId="1DEAF403" w14:textId="77777777" w:rsidR="004E036F" w:rsidRPr="008B3A48" w:rsidRDefault="004E036F" w:rsidP="004E036F">
      <w:pPr>
        <w:jc w:val="both"/>
        <w:rPr>
          <w:rFonts w:ascii="Calibri" w:hAnsi="Calibri" w:cs="Calibri"/>
          <w:sz w:val="24"/>
          <w:szCs w:val="24"/>
          <w:lang w:val="en-US"/>
        </w:rPr>
      </w:pPr>
    </w:p>
    <w:p w14:paraId="4220C5AA" w14:textId="77777777" w:rsidR="004E036F" w:rsidRPr="008B3A48" w:rsidRDefault="004E036F" w:rsidP="004E036F">
      <w:pPr>
        <w:jc w:val="both"/>
        <w:rPr>
          <w:rFonts w:ascii="Calibri" w:hAnsi="Calibri" w:cs="Calibri"/>
          <w:sz w:val="24"/>
          <w:szCs w:val="24"/>
          <w:lang w:val="en-US"/>
        </w:rPr>
      </w:pPr>
    </w:p>
    <w:p w14:paraId="18D996B0" w14:textId="77777777" w:rsidR="006F6728" w:rsidRPr="008B3A48" w:rsidRDefault="006F6728" w:rsidP="004E036F">
      <w:pPr>
        <w:ind w:left="1440" w:firstLine="720"/>
        <w:jc w:val="both"/>
        <w:rPr>
          <w:rFonts w:ascii="Calibri" w:hAnsi="Calibri" w:cs="Calibri"/>
          <w:b/>
          <w:bCs/>
          <w:sz w:val="24"/>
          <w:szCs w:val="24"/>
          <w:lang w:val="en-US"/>
        </w:rPr>
      </w:pPr>
    </w:p>
    <w:p w14:paraId="5A418CCD" w14:textId="77777777" w:rsidR="006F6728" w:rsidRPr="008B3A48" w:rsidRDefault="006F6728" w:rsidP="004E036F">
      <w:pPr>
        <w:ind w:left="1440" w:firstLine="720"/>
        <w:jc w:val="both"/>
        <w:rPr>
          <w:rFonts w:ascii="Calibri" w:hAnsi="Calibri" w:cs="Calibri"/>
          <w:b/>
          <w:bCs/>
          <w:sz w:val="24"/>
          <w:szCs w:val="24"/>
          <w:lang w:val="en-US"/>
        </w:rPr>
      </w:pPr>
    </w:p>
    <w:p w14:paraId="2A34A4AA" w14:textId="77777777" w:rsidR="006F6728" w:rsidRPr="008B3A48" w:rsidRDefault="006F6728" w:rsidP="004E036F">
      <w:pPr>
        <w:ind w:left="1440" w:firstLine="720"/>
        <w:jc w:val="both"/>
        <w:rPr>
          <w:rFonts w:ascii="Calibri" w:hAnsi="Calibri" w:cs="Calibri"/>
          <w:b/>
          <w:bCs/>
          <w:sz w:val="24"/>
          <w:szCs w:val="24"/>
          <w:lang w:val="en-US"/>
        </w:rPr>
      </w:pPr>
    </w:p>
    <w:p w14:paraId="010A9574" w14:textId="77777777" w:rsidR="006F6728" w:rsidRPr="008B3A48" w:rsidRDefault="006F6728" w:rsidP="004E036F">
      <w:pPr>
        <w:ind w:left="1440" w:firstLine="720"/>
        <w:jc w:val="both"/>
        <w:rPr>
          <w:rFonts w:ascii="Calibri" w:hAnsi="Calibri" w:cs="Calibri"/>
          <w:b/>
          <w:bCs/>
          <w:sz w:val="24"/>
          <w:szCs w:val="24"/>
          <w:lang w:val="en-US"/>
        </w:rPr>
      </w:pPr>
    </w:p>
    <w:p w14:paraId="37BCA5DE" w14:textId="77777777" w:rsidR="006F6728" w:rsidRPr="008B3A48" w:rsidRDefault="006F6728" w:rsidP="004E036F">
      <w:pPr>
        <w:ind w:left="1440" w:firstLine="720"/>
        <w:jc w:val="both"/>
        <w:rPr>
          <w:rFonts w:ascii="Calibri" w:hAnsi="Calibri" w:cs="Calibri"/>
          <w:b/>
          <w:bCs/>
          <w:sz w:val="24"/>
          <w:szCs w:val="24"/>
          <w:lang w:val="en-US"/>
        </w:rPr>
      </w:pPr>
    </w:p>
    <w:p w14:paraId="74EBAB15" w14:textId="77777777" w:rsidR="006F6728" w:rsidRPr="008B3A48" w:rsidRDefault="006F6728" w:rsidP="004E036F">
      <w:pPr>
        <w:ind w:left="1440" w:firstLine="720"/>
        <w:jc w:val="both"/>
        <w:rPr>
          <w:rFonts w:ascii="Calibri" w:hAnsi="Calibri" w:cs="Calibri"/>
          <w:b/>
          <w:bCs/>
          <w:sz w:val="24"/>
          <w:szCs w:val="24"/>
          <w:lang w:val="en-US"/>
        </w:rPr>
      </w:pPr>
    </w:p>
    <w:p w14:paraId="6D8FC1B6" w14:textId="49D9DE49" w:rsidR="00BF30E7" w:rsidRPr="008B3A48" w:rsidRDefault="006F6728" w:rsidP="004E036F">
      <w:pPr>
        <w:ind w:left="1440" w:firstLine="720"/>
        <w:jc w:val="both"/>
        <w:rPr>
          <w:rFonts w:ascii="Calibri" w:hAnsi="Calibri" w:cs="Calibri"/>
          <w:b/>
          <w:bCs/>
          <w:sz w:val="24"/>
          <w:szCs w:val="24"/>
          <w:lang w:val="en-US"/>
        </w:rPr>
      </w:pPr>
      <w:r w:rsidRPr="008B3A48">
        <w:rPr>
          <w:rFonts w:ascii="Calibri" w:hAnsi="Calibri" w:cs="Calibri"/>
          <w:b/>
          <w:bCs/>
          <w:sz w:val="24"/>
          <w:szCs w:val="24"/>
          <w:lang w:val="en-US"/>
        </w:rPr>
        <w:lastRenderedPageBreak/>
        <w:t xml:space="preserve">   </w:t>
      </w:r>
      <w:r w:rsidR="00BF30E7" w:rsidRPr="008B3A48">
        <w:rPr>
          <w:rFonts w:ascii="Calibri" w:hAnsi="Calibri" w:cs="Calibri"/>
          <w:b/>
          <w:bCs/>
          <w:sz w:val="24"/>
          <w:szCs w:val="24"/>
          <w:lang w:val="en-US"/>
        </w:rPr>
        <w:t>A CRITICAL ANALYSIS OF SPATIAL ANALYSIS</w:t>
      </w:r>
    </w:p>
    <w:p w14:paraId="3134A7E5" w14:textId="77777777" w:rsidR="00AE01F8" w:rsidRPr="008B3A48" w:rsidRDefault="00AE01F8" w:rsidP="00557533">
      <w:pPr>
        <w:ind w:left="2160"/>
        <w:jc w:val="both"/>
        <w:rPr>
          <w:rFonts w:ascii="Calibri" w:hAnsi="Calibri" w:cs="Calibri"/>
          <w:sz w:val="24"/>
          <w:szCs w:val="24"/>
          <w:lang w:val="en-US"/>
        </w:rPr>
      </w:pPr>
    </w:p>
    <w:p w14:paraId="305C3168" w14:textId="0E378E1B" w:rsidR="00BF30E7" w:rsidRPr="008B3A48" w:rsidRDefault="00BF30E7" w:rsidP="00557533">
      <w:pPr>
        <w:jc w:val="both"/>
        <w:rPr>
          <w:rFonts w:ascii="Calibri" w:hAnsi="Calibri" w:cs="Calibri"/>
          <w:b/>
          <w:bCs/>
          <w:sz w:val="24"/>
          <w:szCs w:val="24"/>
          <w:lang w:val="en-US"/>
        </w:rPr>
      </w:pPr>
      <w:r w:rsidRPr="008B3A48">
        <w:rPr>
          <w:rFonts w:ascii="Calibri" w:hAnsi="Calibri" w:cs="Calibri"/>
          <w:b/>
          <w:bCs/>
          <w:sz w:val="24"/>
          <w:szCs w:val="24"/>
          <w:lang w:val="en-US"/>
        </w:rPr>
        <w:t>INTRODUCTION</w:t>
      </w:r>
    </w:p>
    <w:p w14:paraId="57C0EA6A" w14:textId="1EEDC3E5" w:rsidR="004E036F" w:rsidRPr="008B3A48" w:rsidRDefault="00DA2000" w:rsidP="00557533">
      <w:pPr>
        <w:jc w:val="both"/>
        <w:rPr>
          <w:rFonts w:ascii="Calibri" w:hAnsi="Calibri" w:cs="Calibri"/>
          <w:sz w:val="24"/>
          <w:szCs w:val="24"/>
          <w:lang w:val="en-US"/>
        </w:rPr>
      </w:pPr>
      <w:r w:rsidRPr="008B3A48">
        <w:rPr>
          <w:rFonts w:ascii="Calibri" w:hAnsi="Calibri" w:cs="Calibri"/>
          <w:sz w:val="24"/>
          <w:szCs w:val="24"/>
          <w:lang w:val="en-US"/>
        </w:rPr>
        <w:t>Comprehending spatial linkages and patterns is essential in many fields,</w:t>
      </w:r>
      <w:r w:rsidR="00F91138" w:rsidRPr="008B3A48">
        <w:rPr>
          <w:rFonts w:ascii="Calibri" w:hAnsi="Calibri" w:cs="Calibri"/>
          <w:sz w:val="24"/>
          <w:szCs w:val="24"/>
          <w:lang w:val="en-US"/>
        </w:rPr>
        <w:t xml:space="preserve"> including</w:t>
      </w:r>
      <w:r w:rsidRPr="008B3A48">
        <w:rPr>
          <w:rFonts w:ascii="Calibri" w:hAnsi="Calibri" w:cs="Calibri"/>
          <w:sz w:val="24"/>
          <w:szCs w:val="24"/>
          <w:lang w:val="en-US"/>
        </w:rPr>
        <w:t xml:space="preserve"> influencing decision-making and clarifying complicated occurrences. Deep </w:t>
      </w:r>
      <w:proofErr w:type="gramStart"/>
      <w:r w:rsidRPr="008B3A48">
        <w:rPr>
          <w:rFonts w:ascii="Calibri" w:hAnsi="Calibri" w:cs="Calibri"/>
          <w:sz w:val="24"/>
          <w:szCs w:val="24"/>
          <w:lang w:val="en-US"/>
        </w:rPr>
        <w:t>insights</w:t>
      </w:r>
      <w:proofErr w:type="gramEnd"/>
      <w:r w:rsidRPr="008B3A48">
        <w:rPr>
          <w:rFonts w:ascii="Calibri" w:hAnsi="Calibri" w:cs="Calibri"/>
          <w:sz w:val="24"/>
          <w:szCs w:val="24"/>
          <w:lang w:val="en-US"/>
        </w:rPr>
        <w:t xml:space="preserve"> into geographical data can be gained by spatial analysis, which makes use of tools like GIS and spatial modeling. Examining the approaches, constraints, and underlying presumptions of spatial analysis is the goal of this critical analysis. This study will</w:t>
      </w:r>
      <w:r w:rsidR="00487C18" w:rsidRPr="008B3A48">
        <w:rPr>
          <w:rFonts w:ascii="Calibri" w:hAnsi="Calibri" w:cs="Calibri"/>
          <w:sz w:val="24"/>
          <w:szCs w:val="24"/>
          <w:lang w:val="en-US"/>
        </w:rPr>
        <w:t xml:space="preserve"> explore the concept of spatial analysis and traditional statistical techniques, their similarities and</w:t>
      </w:r>
      <w:r w:rsidRPr="008B3A48">
        <w:rPr>
          <w:rFonts w:ascii="Calibri" w:hAnsi="Calibri" w:cs="Calibri"/>
          <w:sz w:val="24"/>
          <w:szCs w:val="24"/>
          <w:lang w:val="en-US"/>
        </w:rPr>
        <w:t xml:space="preserve"> evaluate the effectiveness of spatial analysis tools in solving socio-political and environmental concerns via the lenses of critical geography and socio-spatial theory. This r</w:t>
      </w:r>
      <w:r w:rsidR="00487C18" w:rsidRPr="008B3A48">
        <w:rPr>
          <w:rFonts w:ascii="Calibri" w:hAnsi="Calibri" w:cs="Calibri"/>
          <w:sz w:val="24"/>
          <w:szCs w:val="24"/>
          <w:lang w:val="en-US"/>
        </w:rPr>
        <w:t>eport</w:t>
      </w:r>
      <w:r w:rsidRPr="008B3A48">
        <w:rPr>
          <w:rFonts w:ascii="Calibri" w:hAnsi="Calibri" w:cs="Calibri"/>
          <w:sz w:val="24"/>
          <w:szCs w:val="24"/>
          <w:lang w:val="en-US"/>
        </w:rPr>
        <w:t xml:space="preserve"> aims to shed light on these </w:t>
      </w:r>
      <w:r w:rsidR="009112ED" w:rsidRPr="008B3A48">
        <w:rPr>
          <w:rFonts w:ascii="Calibri" w:hAnsi="Calibri" w:cs="Calibri"/>
          <w:sz w:val="24"/>
          <w:szCs w:val="24"/>
          <w:lang w:val="en-US"/>
        </w:rPr>
        <w:t>approaches</w:t>
      </w:r>
      <w:r w:rsidRPr="008B3A48">
        <w:rPr>
          <w:rFonts w:ascii="Calibri" w:hAnsi="Calibri" w:cs="Calibri"/>
          <w:sz w:val="24"/>
          <w:szCs w:val="24"/>
          <w:lang w:val="en-US"/>
        </w:rPr>
        <w:t xml:space="preserve"> </w:t>
      </w:r>
      <w:r w:rsidR="00487C18" w:rsidRPr="008B3A48">
        <w:rPr>
          <w:rFonts w:ascii="Calibri" w:hAnsi="Calibri" w:cs="Calibri"/>
          <w:sz w:val="24"/>
          <w:szCs w:val="24"/>
          <w:lang w:val="en-US"/>
        </w:rPr>
        <w:t xml:space="preserve">by drawing out their key elements, </w:t>
      </w:r>
      <w:r w:rsidRPr="008B3A48">
        <w:rPr>
          <w:rFonts w:ascii="Calibri" w:hAnsi="Calibri" w:cs="Calibri"/>
          <w:sz w:val="24"/>
          <w:szCs w:val="24"/>
          <w:lang w:val="en-US"/>
        </w:rPr>
        <w:t xml:space="preserve">practical </w:t>
      </w:r>
      <w:r w:rsidR="00681730" w:rsidRPr="008B3A48">
        <w:rPr>
          <w:rFonts w:ascii="Calibri" w:hAnsi="Calibri" w:cs="Calibri"/>
          <w:sz w:val="24"/>
          <w:szCs w:val="24"/>
          <w:lang w:val="en-US"/>
        </w:rPr>
        <w:t>application,</w:t>
      </w:r>
      <w:r w:rsidRPr="008B3A48">
        <w:rPr>
          <w:rFonts w:ascii="Calibri" w:hAnsi="Calibri" w:cs="Calibri"/>
          <w:sz w:val="24"/>
          <w:szCs w:val="24"/>
          <w:lang w:val="en-US"/>
        </w:rPr>
        <w:t xml:space="preserve"> and potential for progress by examining their limitations and implications.</w:t>
      </w:r>
    </w:p>
    <w:p w14:paraId="45C851A9" w14:textId="77777777" w:rsidR="004E036F" w:rsidRPr="008B3A48" w:rsidRDefault="004E036F" w:rsidP="00557533">
      <w:pPr>
        <w:jc w:val="both"/>
        <w:rPr>
          <w:rFonts w:ascii="Calibri" w:hAnsi="Calibri" w:cs="Calibri"/>
          <w:sz w:val="24"/>
          <w:szCs w:val="24"/>
          <w:lang w:val="en-US"/>
        </w:rPr>
      </w:pPr>
    </w:p>
    <w:p w14:paraId="0B626287" w14:textId="67D0FE84" w:rsidR="005A3EFE" w:rsidRPr="008B3A48" w:rsidRDefault="00487C18" w:rsidP="00557533">
      <w:pPr>
        <w:jc w:val="both"/>
        <w:rPr>
          <w:rFonts w:ascii="Calibri" w:hAnsi="Calibri" w:cs="Calibri"/>
          <w:b/>
          <w:bCs/>
          <w:sz w:val="24"/>
          <w:szCs w:val="24"/>
          <w:lang w:val="en-US"/>
        </w:rPr>
      </w:pPr>
      <w:r w:rsidRPr="008B3A48">
        <w:rPr>
          <w:rFonts w:ascii="Calibri" w:hAnsi="Calibri" w:cs="Calibri"/>
          <w:b/>
          <w:bCs/>
          <w:sz w:val="24"/>
          <w:szCs w:val="24"/>
          <w:lang w:val="en-US"/>
        </w:rPr>
        <w:t>WHAT IS SPATIAL ANALYSIS?</w:t>
      </w:r>
    </w:p>
    <w:p w14:paraId="476812EA" w14:textId="586A8093" w:rsidR="00AE01F8" w:rsidRPr="008B3A48" w:rsidRDefault="00487C18" w:rsidP="00557533">
      <w:pPr>
        <w:jc w:val="both"/>
        <w:rPr>
          <w:rFonts w:ascii="Calibri" w:hAnsi="Calibri" w:cs="Calibri"/>
          <w:sz w:val="24"/>
          <w:szCs w:val="24"/>
          <w:lang w:val="en-US"/>
        </w:rPr>
      </w:pPr>
      <w:r w:rsidRPr="008B3A48">
        <w:rPr>
          <w:rFonts w:ascii="Calibri" w:hAnsi="Calibri" w:cs="Calibri"/>
          <w:b/>
          <w:bCs/>
          <w:sz w:val="24"/>
          <w:szCs w:val="24"/>
          <w:lang w:val="en-US"/>
        </w:rPr>
        <w:t>By utilizing the topological, geometric, or geographic aspects of the variables, spatial analysis, also known as spatial statistics, ascertains the link between the variables. To do routine inspections, evaluations, assessments, and analyses of various places, spatial analysis aids in the extraction of fresh information about defined sets of coordinates (Brynne, 2023</w:t>
      </w:r>
      <w:r w:rsidRPr="008B3A48">
        <w:rPr>
          <w:rFonts w:ascii="Calibri" w:hAnsi="Calibri" w:cs="Calibri"/>
          <w:sz w:val="24"/>
          <w:szCs w:val="24"/>
          <w:lang w:val="en-US"/>
        </w:rPr>
        <w:t>). This definition highlights the significance of the use of spatial analysis, which uses variables such as geographic properties to create relationships between them and how Routine inspections, assessments, evaluations, and analyses of various locations are made easier by spatial analysis, which also makes it possible to extract new information from coordinate sets. It also explains</w:t>
      </w:r>
      <w:r w:rsidR="00256277" w:rsidRPr="008B3A48">
        <w:rPr>
          <w:rFonts w:ascii="Calibri" w:hAnsi="Calibri" w:cs="Calibri"/>
          <w:sz w:val="24"/>
          <w:szCs w:val="24"/>
          <w:lang w:val="en-US"/>
        </w:rPr>
        <w:t xml:space="preserve"> that </w:t>
      </w:r>
      <w:r w:rsidRPr="008B3A48">
        <w:rPr>
          <w:rFonts w:ascii="Calibri" w:hAnsi="Calibri" w:cs="Calibri"/>
          <w:sz w:val="24"/>
          <w:szCs w:val="24"/>
          <w:lang w:val="en-US"/>
        </w:rPr>
        <w:t>spatial analysis examines correlations and trends between different geographically referenced data sets</w:t>
      </w:r>
      <w:r w:rsidR="00256277" w:rsidRPr="008B3A48">
        <w:rPr>
          <w:rFonts w:ascii="Calibri" w:hAnsi="Calibri" w:cs="Calibri"/>
          <w:sz w:val="24"/>
          <w:szCs w:val="24"/>
          <w:lang w:val="en-US"/>
        </w:rPr>
        <w:t>.</w:t>
      </w:r>
      <w:r w:rsidRPr="008B3A48">
        <w:rPr>
          <w:rFonts w:ascii="Calibri" w:hAnsi="Calibri" w:cs="Calibri"/>
          <w:sz w:val="24"/>
          <w:szCs w:val="24"/>
          <w:lang w:val="en-US"/>
        </w:rPr>
        <w:t xml:space="preserve"> </w:t>
      </w:r>
      <w:r w:rsidR="00F81329" w:rsidRPr="008B3A48">
        <w:rPr>
          <w:rFonts w:ascii="Calibri" w:hAnsi="Calibri" w:cs="Calibri"/>
          <w:sz w:val="24"/>
          <w:szCs w:val="24"/>
          <w:lang w:val="en-US"/>
        </w:rPr>
        <w:t xml:space="preserve">It explains that it </w:t>
      </w:r>
      <w:r w:rsidRPr="008B3A48">
        <w:rPr>
          <w:rFonts w:ascii="Calibri" w:hAnsi="Calibri" w:cs="Calibri"/>
          <w:sz w:val="24"/>
          <w:szCs w:val="24"/>
          <w:lang w:val="en-US"/>
        </w:rPr>
        <w:t>facilitates the understanding of the interactions between various factors within certain locations or areas by integrating geometric and geographical aspects</w:t>
      </w:r>
      <w:r w:rsidR="00F81329" w:rsidRPr="008B3A48">
        <w:rPr>
          <w:rFonts w:ascii="Calibri" w:hAnsi="Calibri" w:cs="Calibri"/>
          <w:sz w:val="24"/>
          <w:szCs w:val="24"/>
          <w:lang w:val="en-US"/>
        </w:rPr>
        <w:t>,</w:t>
      </w:r>
      <w:r w:rsidRPr="008B3A48">
        <w:rPr>
          <w:rFonts w:ascii="Calibri" w:hAnsi="Calibri" w:cs="Calibri"/>
          <w:sz w:val="24"/>
          <w:szCs w:val="24"/>
          <w:lang w:val="en-US"/>
        </w:rPr>
        <w:t xml:space="preserve"> </w:t>
      </w:r>
      <w:r w:rsidR="00F81329" w:rsidRPr="008B3A48">
        <w:rPr>
          <w:rFonts w:ascii="Calibri" w:hAnsi="Calibri" w:cs="Calibri"/>
          <w:sz w:val="24"/>
          <w:szCs w:val="24"/>
          <w:lang w:val="en-US"/>
        </w:rPr>
        <w:t>it</w:t>
      </w:r>
      <w:r w:rsidRPr="008B3A48">
        <w:rPr>
          <w:rFonts w:ascii="Calibri" w:hAnsi="Calibri" w:cs="Calibri"/>
          <w:sz w:val="24"/>
          <w:szCs w:val="24"/>
          <w:lang w:val="en-US"/>
        </w:rPr>
        <w:t xml:space="preserve"> offers insightful information about spatial linkages and supports well-informed decision-making. </w:t>
      </w:r>
    </w:p>
    <w:p w14:paraId="2BC427E0" w14:textId="2D7A571E" w:rsidR="00F15D93" w:rsidRPr="008B3A48" w:rsidRDefault="00795B12" w:rsidP="00557533">
      <w:pPr>
        <w:jc w:val="both"/>
        <w:rPr>
          <w:rFonts w:ascii="Calibri" w:hAnsi="Calibri" w:cs="Calibri"/>
          <w:sz w:val="24"/>
          <w:szCs w:val="24"/>
          <w:lang w:val="en-US"/>
        </w:rPr>
      </w:pPr>
      <w:r w:rsidRPr="008B3A48">
        <w:rPr>
          <w:rFonts w:ascii="Calibri" w:hAnsi="Calibri" w:cs="Calibri"/>
          <w:b/>
          <w:bCs/>
          <w:sz w:val="24"/>
          <w:szCs w:val="24"/>
          <w:lang w:val="en-US"/>
        </w:rPr>
        <w:t xml:space="preserve">Spatial analysis </w:t>
      </w:r>
      <w:r w:rsidR="00EE54C3" w:rsidRPr="008B3A48">
        <w:rPr>
          <w:rFonts w:ascii="Calibri" w:hAnsi="Calibri" w:cs="Calibri"/>
          <w:b/>
          <w:bCs/>
          <w:sz w:val="24"/>
          <w:szCs w:val="24"/>
          <w:lang w:val="en-US"/>
        </w:rPr>
        <w:t>entails</w:t>
      </w:r>
      <w:r w:rsidRPr="008B3A48">
        <w:rPr>
          <w:rFonts w:ascii="Calibri" w:hAnsi="Calibri" w:cs="Calibri"/>
          <w:b/>
          <w:bCs/>
          <w:sz w:val="24"/>
          <w:szCs w:val="24"/>
          <w:lang w:val="en-US"/>
        </w:rPr>
        <w:t xml:space="preserve"> </w:t>
      </w:r>
      <w:r w:rsidR="00EE54C3" w:rsidRPr="008B3A48">
        <w:rPr>
          <w:rFonts w:ascii="Calibri" w:hAnsi="Calibri" w:cs="Calibri"/>
          <w:b/>
          <w:bCs/>
          <w:sz w:val="24"/>
          <w:szCs w:val="24"/>
          <w:lang w:val="en-US"/>
        </w:rPr>
        <w:t>Studying different entities</w:t>
      </w:r>
      <w:r w:rsidR="009112ED" w:rsidRPr="008B3A48">
        <w:rPr>
          <w:rFonts w:ascii="Calibri" w:hAnsi="Calibri" w:cs="Calibri"/>
          <w:b/>
          <w:bCs/>
          <w:sz w:val="24"/>
          <w:szCs w:val="24"/>
          <w:lang w:val="en-US"/>
        </w:rPr>
        <w:t xml:space="preserve"> through the inspection, measurement, appraisal, and modeling of geographical data features</w:t>
      </w:r>
      <w:r w:rsidRPr="008B3A48">
        <w:rPr>
          <w:rFonts w:ascii="Calibri" w:hAnsi="Calibri" w:cs="Calibri"/>
          <w:b/>
          <w:bCs/>
          <w:sz w:val="24"/>
          <w:szCs w:val="24"/>
          <w:lang w:val="en-US"/>
        </w:rPr>
        <w:t xml:space="preserve"> </w:t>
      </w:r>
      <w:r w:rsidR="009112ED" w:rsidRPr="008B3A48">
        <w:rPr>
          <w:rFonts w:ascii="Calibri" w:hAnsi="Calibri" w:cs="Calibri"/>
          <w:b/>
          <w:bCs/>
          <w:sz w:val="24"/>
          <w:szCs w:val="24"/>
          <w:lang w:val="en-US"/>
        </w:rPr>
        <w:t xml:space="preserve">such as </w:t>
      </w:r>
      <w:r w:rsidR="00EE54C3" w:rsidRPr="008B3A48">
        <w:rPr>
          <w:rFonts w:ascii="Calibri" w:hAnsi="Calibri" w:cs="Calibri"/>
          <w:b/>
          <w:bCs/>
          <w:sz w:val="24"/>
          <w:szCs w:val="24"/>
          <w:lang w:val="en-US"/>
        </w:rPr>
        <w:t>geographic locations</w:t>
      </w:r>
      <w:r w:rsidR="009112ED" w:rsidRPr="008B3A48">
        <w:rPr>
          <w:rFonts w:ascii="Calibri" w:hAnsi="Calibri" w:cs="Calibri"/>
          <w:b/>
          <w:bCs/>
          <w:sz w:val="24"/>
          <w:szCs w:val="24"/>
          <w:lang w:val="en-US"/>
        </w:rPr>
        <w:t xml:space="preserve">, characteristics, and </w:t>
      </w:r>
      <w:r w:rsidR="00EE54C3" w:rsidRPr="008B3A48">
        <w:rPr>
          <w:rFonts w:ascii="Calibri" w:hAnsi="Calibri" w:cs="Calibri"/>
          <w:b/>
          <w:bCs/>
          <w:sz w:val="24"/>
          <w:szCs w:val="24"/>
          <w:lang w:val="en-US"/>
        </w:rPr>
        <w:t>linkages</w:t>
      </w:r>
      <w:r w:rsidR="009112ED" w:rsidRPr="008B3A48">
        <w:rPr>
          <w:rFonts w:ascii="Calibri" w:hAnsi="Calibri" w:cs="Calibri"/>
          <w:b/>
          <w:bCs/>
          <w:sz w:val="24"/>
          <w:szCs w:val="24"/>
          <w:lang w:val="en-US"/>
        </w:rPr>
        <w:t xml:space="preserve"> that </w:t>
      </w:r>
      <w:r w:rsidR="00EE54C3" w:rsidRPr="008B3A48">
        <w:rPr>
          <w:rFonts w:ascii="Calibri" w:hAnsi="Calibri" w:cs="Calibri"/>
          <w:b/>
          <w:bCs/>
          <w:sz w:val="24"/>
          <w:szCs w:val="24"/>
          <w:lang w:val="en-US"/>
        </w:rPr>
        <w:t>expose</w:t>
      </w:r>
      <w:r w:rsidR="009112ED" w:rsidRPr="008B3A48">
        <w:rPr>
          <w:rFonts w:ascii="Calibri" w:hAnsi="Calibri" w:cs="Calibri"/>
          <w:b/>
          <w:bCs/>
          <w:sz w:val="24"/>
          <w:szCs w:val="24"/>
          <w:lang w:val="en-US"/>
        </w:rPr>
        <w:t xml:space="preserve"> geometric or geographic elements of the data</w:t>
      </w:r>
      <w:r w:rsidRPr="008B3A48">
        <w:rPr>
          <w:rFonts w:ascii="Calibri" w:hAnsi="Calibri" w:cs="Calibri"/>
          <w:sz w:val="24"/>
          <w:szCs w:val="24"/>
          <w:lang w:val="en-US"/>
        </w:rPr>
        <w:t xml:space="preserve"> </w:t>
      </w:r>
      <w:r w:rsidRPr="008B3A48">
        <w:rPr>
          <w:rFonts w:ascii="Calibri" w:hAnsi="Calibri" w:cs="Calibri"/>
          <w:b/>
          <w:bCs/>
          <w:sz w:val="24"/>
          <w:szCs w:val="24"/>
          <w:lang w:val="en-US"/>
        </w:rPr>
        <w:t>(Vijay, 2022)</w:t>
      </w:r>
      <w:r w:rsidR="009112ED" w:rsidRPr="008B3A48">
        <w:rPr>
          <w:rFonts w:ascii="Calibri" w:hAnsi="Calibri" w:cs="Calibri"/>
          <w:b/>
          <w:bCs/>
          <w:sz w:val="24"/>
          <w:szCs w:val="24"/>
          <w:lang w:val="en-US"/>
        </w:rPr>
        <w:t xml:space="preserve">. </w:t>
      </w:r>
      <w:r w:rsidRPr="008B3A48">
        <w:rPr>
          <w:rFonts w:ascii="Calibri" w:hAnsi="Calibri" w:cs="Calibri"/>
          <w:sz w:val="24"/>
          <w:szCs w:val="24"/>
          <w:lang w:val="en-US"/>
        </w:rPr>
        <w:t>This definition of spatial analysis is comprehensive. It encompasses the investigation and interpretation of spatial data to ascertain the characteristics, trends, and connections related to geographic aspects. Using computational models, algorithms, and analytical tools, spatial analysis interprets geographic data to assess its application and usefulness within a given system or environment.</w:t>
      </w:r>
    </w:p>
    <w:p w14:paraId="6A579143" w14:textId="77777777" w:rsidR="00AE01F8" w:rsidRPr="008B3A48" w:rsidRDefault="00AE01F8" w:rsidP="00557533">
      <w:pPr>
        <w:jc w:val="both"/>
        <w:rPr>
          <w:rFonts w:ascii="Calibri" w:hAnsi="Calibri" w:cs="Calibri"/>
          <w:sz w:val="24"/>
          <w:szCs w:val="24"/>
          <w:lang w:val="en-US"/>
        </w:rPr>
      </w:pPr>
    </w:p>
    <w:p w14:paraId="74897242" w14:textId="57F14AF5" w:rsidR="00F858A9" w:rsidRPr="008B3A48" w:rsidRDefault="008B6BD3" w:rsidP="00557533">
      <w:pPr>
        <w:jc w:val="both"/>
        <w:rPr>
          <w:rFonts w:ascii="Calibri" w:hAnsi="Calibri" w:cs="Calibri"/>
          <w:sz w:val="24"/>
          <w:szCs w:val="24"/>
          <w:lang w:val="en-US"/>
        </w:rPr>
      </w:pPr>
      <w:r w:rsidRPr="008B3A48">
        <w:rPr>
          <w:rFonts w:ascii="Calibri" w:hAnsi="Calibri" w:cs="Calibri"/>
          <w:b/>
          <w:bCs/>
          <w:sz w:val="24"/>
          <w:szCs w:val="24"/>
          <w:lang w:val="en-US"/>
        </w:rPr>
        <w:t xml:space="preserve">Another definition of spatial analysis explains that it focuses on converting geographic characteristics into quantitative analysis ready data points. This can involve applying </w:t>
      </w:r>
      <w:r w:rsidRPr="008B3A48">
        <w:rPr>
          <w:rFonts w:ascii="Calibri" w:hAnsi="Calibri" w:cs="Calibri"/>
          <w:b/>
          <w:bCs/>
          <w:sz w:val="24"/>
          <w:szCs w:val="24"/>
          <w:lang w:val="en-US"/>
        </w:rPr>
        <w:lastRenderedPageBreak/>
        <w:t>features to statistical analysis or machine learning, such as location, boundaries, networks, and distances between locations (</w:t>
      </w:r>
      <w:proofErr w:type="spellStart"/>
      <w:r w:rsidRPr="008B3A48">
        <w:rPr>
          <w:rFonts w:ascii="Calibri" w:hAnsi="Calibri" w:cs="Calibri"/>
          <w:b/>
          <w:bCs/>
          <w:sz w:val="24"/>
          <w:szCs w:val="24"/>
          <w:lang w:val="en-US"/>
        </w:rPr>
        <w:t>Gunn.E</w:t>
      </w:r>
      <w:proofErr w:type="spellEnd"/>
      <w:r w:rsidRPr="008B3A48">
        <w:rPr>
          <w:rFonts w:ascii="Calibri" w:hAnsi="Calibri" w:cs="Calibri"/>
          <w:b/>
          <w:bCs/>
          <w:sz w:val="24"/>
          <w:szCs w:val="24"/>
          <w:lang w:val="en-US"/>
        </w:rPr>
        <w:t>, 2023).</w:t>
      </w:r>
      <w:r w:rsidR="000B1498" w:rsidRPr="008B3A48">
        <w:rPr>
          <w:rFonts w:ascii="Calibri" w:hAnsi="Calibri" w:cs="Calibri"/>
          <w:b/>
          <w:bCs/>
          <w:sz w:val="24"/>
          <w:szCs w:val="24"/>
          <w:lang w:val="en-US"/>
        </w:rPr>
        <w:t xml:space="preserve"> </w:t>
      </w:r>
      <w:r w:rsidR="000B1498" w:rsidRPr="008B3A48">
        <w:rPr>
          <w:rFonts w:ascii="Calibri" w:hAnsi="Calibri" w:cs="Calibri"/>
          <w:sz w:val="24"/>
          <w:szCs w:val="24"/>
          <w:lang w:val="en-US"/>
        </w:rPr>
        <w:t xml:space="preserve">  This definition of spatial analysis highlights its focus on converting geographic characteristics into quantitative data points suitable for analysis. It involves the utilization of various geographical features like location, boundaries, networks, and distances between locations. This data is then applied to statistical analysis or machine learning methods, enabling a deeper understanding and extraction of meaningful insights from spatially referenced information.</w:t>
      </w:r>
    </w:p>
    <w:p w14:paraId="3D811BB1" w14:textId="77777777" w:rsidR="00F858A9" w:rsidRPr="008B3A48" w:rsidRDefault="00F858A9" w:rsidP="00557533">
      <w:pPr>
        <w:jc w:val="both"/>
        <w:rPr>
          <w:rFonts w:ascii="Calibri" w:hAnsi="Calibri" w:cs="Calibri"/>
          <w:sz w:val="24"/>
          <w:szCs w:val="24"/>
          <w:lang w:val="en-US"/>
        </w:rPr>
      </w:pPr>
    </w:p>
    <w:p w14:paraId="12857764" w14:textId="77777777" w:rsidR="00F858A9" w:rsidRPr="008B3A48" w:rsidRDefault="00F858A9" w:rsidP="00557533">
      <w:pPr>
        <w:jc w:val="both"/>
        <w:rPr>
          <w:rFonts w:ascii="Calibri" w:hAnsi="Calibri" w:cs="Calibri"/>
          <w:sz w:val="24"/>
          <w:szCs w:val="24"/>
          <w:lang w:val="en-US"/>
        </w:rPr>
      </w:pPr>
    </w:p>
    <w:p w14:paraId="73CC4889" w14:textId="77777777" w:rsidR="0014006E" w:rsidRPr="008B3A48" w:rsidRDefault="0014006E" w:rsidP="00557533">
      <w:pPr>
        <w:jc w:val="both"/>
        <w:rPr>
          <w:rFonts w:ascii="Calibri" w:hAnsi="Calibri" w:cs="Calibri"/>
          <w:sz w:val="24"/>
          <w:szCs w:val="24"/>
          <w:lang w:val="en-US"/>
        </w:rPr>
      </w:pPr>
    </w:p>
    <w:p w14:paraId="0D3B2E58" w14:textId="3862346E" w:rsidR="008A30A9" w:rsidRPr="008B3A48" w:rsidRDefault="008A2704" w:rsidP="00557533">
      <w:pPr>
        <w:jc w:val="both"/>
        <w:rPr>
          <w:rFonts w:ascii="Calibri" w:hAnsi="Calibri" w:cs="Calibri"/>
          <w:sz w:val="24"/>
          <w:szCs w:val="24"/>
          <w:lang w:val="en-US"/>
        </w:rPr>
      </w:pPr>
      <w:r w:rsidRPr="008B3A48">
        <w:rPr>
          <w:rFonts w:ascii="Calibri" w:hAnsi="Calibri" w:cs="Calibri"/>
          <w:sz w:val="24"/>
          <w:szCs w:val="24"/>
          <w:lang w:val="en-US"/>
        </w:rPr>
        <w:t>In spatial statistical analysis, an understanding of a process is utilized to forecast the possible spatial patterns that emerge, and an examination of one or more of its realizations establishes the probability that any observed pattern is a product of this process. Conversely, exploratory spatial data analysis looks at a distribution that has been seen and tries to deduce how it came about. (David. J. W, 1996). Complex</w:t>
      </w:r>
      <w:r w:rsidR="0014006E" w:rsidRPr="008B3A48">
        <w:rPr>
          <w:rFonts w:ascii="Calibri" w:hAnsi="Calibri" w:cs="Calibri"/>
          <w:sz w:val="24"/>
          <w:szCs w:val="24"/>
          <w:lang w:val="en-US"/>
        </w:rPr>
        <w:t xml:space="preserve"> location-based problems can be solved with spatial analysis, which also enables </w:t>
      </w:r>
      <w:r w:rsidR="002A3655" w:rsidRPr="008B3A48">
        <w:rPr>
          <w:rFonts w:ascii="Calibri" w:hAnsi="Calibri" w:cs="Calibri"/>
          <w:sz w:val="24"/>
          <w:szCs w:val="24"/>
          <w:lang w:val="en-US"/>
        </w:rPr>
        <w:t>people</w:t>
      </w:r>
      <w:r w:rsidR="0014006E" w:rsidRPr="008B3A48">
        <w:rPr>
          <w:rFonts w:ascii="Calibri" w:hAnsi="Calibri" w:cs="Calibri"/>
          <w:sz w:val="24"/>
          <w:szCs w:val="24"/>
          <w:lang w:val="en-US"/>
        </w:rPr>
        <w:t xml:space="preserve"> to examine and </w:t>
      </w:r>
      <w:r w:rsidR="00936B1D" w:rsidRPr="008B3A48">
        <w:rPr>
          <w:rFonts w:ascii="Calibri" w:hAnsi="Calibri" w:cs="Calibri"/>
          <w:sz w:val="24"/>
          <w:szCs w:val="24"/>
          <w:lang w:val="en-US"/>
        </w:rPr>
        <w:t>understand</w:t>
      </w:r>
      <w:r w:rsidR="0014006E" w:rsidRPr="008B3A48">
        <w:rPr>
          <w:rFonts w:ascii="Calibri" w:hAnsi="Calibri" w:cs="Calibri"/>
          <w:sz w:val="24"/>
          <w:szCs w:val="24"/>
          <w:lang w:val="en-US"/>
        </w:rPr>
        <w:t xml:space="preserve"> data from a geographic </w:t>
      </w:r>
      <w:r w:rsidR="00936B1D" w:rsidRPr="008B3A48">
        <w:rPr>
          <w:rFonts w:ascii="Calibri" w:hAnsi="Calibri" w:cs="Calibri"/>
          <w:sz w:val="24"/>
          <w:szCs w:val="24"/>
          <w:lang w:val="en-US"/>
        </w:rPr>
        <w:t>perspective</w:t>
      </w:r>
      <w:r w:rsidR="0014006E" w:rsidRPr="008B3A48">
        <w:rPr>
          <w:rFonts w:ascii="Calibri" w:hAnsi="Calibri" w:cs="Calibri"/>
          <w:sz w:val="24"/>
          <w:szCs w:val="24"/>
          <w:lang w:val="en-US"/>
        </w:rPr>
        <w:t xml:space="preserve">, </w:t>
      </w:r>
      <w:r w:rsidR="00936B1D" w:rsidRPr="008B3A48">
        <w:rPr>
          <w:rFonts w:ascii="Calibri" w:hAnsi="Calibri" w:cs="Calibri"/>
          <w:sz w:val="24"/>
          <w:szCs w:val="24"/>
          <w:lang w:val="en-US"/>
        </w:rPr>
        <w:t>create</w:t>
      </w:r>
      <w:r w:rsidR="0014006E" w:rsidRPr="008B3A48">
        <w:rPr>
          <w:rFonts w:ascii="Calibri" w:hAnsi="Calibri" w:cs="Calibri"/>
          <w:sz w:val="24"/>
          <w:szCs w:val="24"/>
          <w:lang w:val="en-US"/>
        </w:rPr>
        <w:t xml:space="preserve"> relationships, identify, and quantify patterns, </w:t>
      </w:r>
      <w:r w:rsidR="00936B1D" w:rsidRPr="008B3A48">
        <w:rPr>
          <w:rFonts w:ascii="Calibri" w:hAnsi="Calibri" w:cs="Calibri"/>
          <w:sz w:val="24"/>
          <w:szCs w:val="24"/>
          <w:lang w:val="en-US"/>
        </w:rPr>
        <w:t>monitor</w:t>
      </w:r>
      <w:r w:rsidR="0014006E" w:rsidRPr="008B3A48">
        <w:rPr>
          <w:rFonts w:ascii="Calibri" w:hAnsi="Calibri" w:cs="Calibri"/>
          <w:sz w:val="24"/>
          <w:szCs w:val="24"/>
          <w:lang w:val="en-US"/>
        </w:rPr>
        <w:t xml:space="preserve"> trends, and</w:t>
      </w:r>
      <w:r w:rsidR="00936B1D" w:rsidRPr="008B3A48">
        <w:rPr>
          <w:rFonts w:ascii="Calibri" w:hAnsi="Calibri" w:cs="Calibri"/>
          <w:sz w:val="24"/>
          <w:szCs w:val="24"/>
          <w:lang w:val="en-US"/>
        </w:rPr>
        <w:t xml:space="preserve"> forecast</w:t>
      </w:r>
      <w:r w:rsidR="0014006E" w:rsidRPr="008B3A48">
        <w:rPr>
          <w:rFonts w:ascii="Calibri" w:hAnsi="Calibri" w:cs="Calibri"/>
          <w:sz w:val="24"/>
          <w:szCs w:val="24"/>
          <w:lang w:val="en-US"/>
        </w:rPr>
        <w:t xml:space="preserve"> predictions and </w:t>
      </w:r>
      <w:r w:rsidR="00DB1162" w:rsidRPr="008B3A48">
        <w:rPr>
          <w:rFonts w:ascii="Calibri" w:hAnsi="Calibri" w:cs="Calibri"/>
          <w:sz w:val="24"/>
          <w:szCs w:val="24"/>
          <w:lang w:val="en-US"/>
        </w:rPr>
        <w:t>decisions (</w:t>
      </w:r>
      <w:r w:rsidR="005302EC" w:rsidRPr="008B3A48">
        <w:rPr>
          <w:rFonts w:ascii="Calibri" w:hAnsi="Calibri" w:cs="Calibri"/>
          <w:sz w:val="24"/>
          <w:szCs w:val="24"/>
          <w:lang w:val="en-US"/>
        </w:rPr>
        <w:t xml:space="preserve">Esri, </w:t>
      </w:r>
      <w:r w:rsidR="00DB1162" w:rsidRPr="008B3A48">
        <w:rPr>
          <w:rFonts w:ascii="Calibri" w:hAnsi="Calibri" w:cs="Calibri"/>
          <w:sz w:val="24"/>
          <w:szCs w:val="24"/>
          <w:lang w:val="en-US"/>
        </w:rPr>
        <w:t>2013</w:t>
      </w:r>
      <w:r w:rsidR="005302EC" w:rsidRPr="008B3A48">
        <w:rPr>
          <w:rFonts w:ascii="Calibri" w:hAnsi="Calibri" w:cs="Calibri"/>
          <w:sz w:val="24"/>
          <w:szCs w:val="24"/>
          <w:lang w:val="en-US"/>
        </w:rPr>
        <w:t>)</w:t>
      </w:r>
      <w:r w:rsidR="00B85391" w:rsidRPr="008B3A48">
        <w:rPr>
          <w:rFonts w:ascii="Calibri" w:hAnsi="Calibri" w:cs="Calibri"/>
          <w:sz w:val="24"/>
          <w:szCs w:val="24"/>
          <w:lang w:val="en-US"/>
        </w:rPr>
        <w:t>.</w:t>
      </w:r>
      <w:r w:rsidR="00B85391" w:rsidRPr="008B3A48">
        <w:t xml:space="preserve"> </w:t>
      </w:r>
      <w:r w:rsidR="00B85391" w:rsidRPr="008B3A48">
        <w:rPr>
          <w:rFonts w:ascii="Calibri" w:hAnsi="Calibri" w:cs="Calibri"/>
          <w:sz w:val="24"/>
          <w:szCs w:val="24"/>
          <w:lang w:val="en-US"/>
        </w:rPr>
        <w:t>The core of GIS is spatial analysis. The process of giving geographic data more value is what makes it possible to transform data into knowledge and information that is helpful. Spatial analysis is a data mining technique that assists GIS users in identifying patterns, correlations, and inherent anomalies in GIS data sets that may not be readily evident otherwise (Joseph. L.A &amp; John B.K, 2013).</w:t>
      </w:r>
    </w:p>
    <w:p w14:paraId="1A0E30EB" w14:textId="1F339349" w:rsidR="008A30A9" w:rsidRPr="008B3A48" w:rsidRDefault="002676D0" w:rsidP="00557533">
      <w:pPr>
        <w:jc w:val="both"/>
        <w:rPr>
          <w:rFonts w:ascii="Calibri" w:hAnsi="Calibri" w:cs="Calibri"/>
          <w:sz w:val="24"/>
          <w:szCs w:val="24"/>
          <w:lang w:val="en-US"/>
        </w:rPr>
      </w:pPr>
      <w:r w:rsidRPr="008B3A48">
        <w:rPr>
          <w:rFonts w:ascii="Calibri" w:hAnsi="Calibri" w:cs="Calibri"/>
          <w:sz w:val="24"/>
          <w:szCs w:val="24"/>
          <w:lang w:val="en-US"/>
        </w:rPr>
        <w:t xml:space="preserve">One of the very first recorded </w:t>
      </w:r>
      <w:r w:rsidR="00936B1D" w:rsidRPr="008B3A48">
        <w:rPr>
          <w:rFonts w:ascii="Calibri" w:hAnsi="Calibri" w:cs="Calibri"/>
          <w:sz w:val="24"/>
          <w:szCs w:val="24"/>
          <w:lang w:val="en-US"/>
        </w:rPr>
        <w:t>uses</w:t>
      </w:r>
      <w:r w:rsidRPr="008B3A48">
        <w:rPr>
          <w:rFonts w:ascii="Calibri" w:hAnsi="Calibri" w:cs="Calibri"/>
          <w:sz w:val="24"/>
          <w:szCs w:val="24"/>
          <w:lang w:val="en-US"/>
        </w:rPr>
        <w:t xml:space="preserve"> of spatial analysis is a </w:t>
      </w:r>
      <w:r w:rsidR="008A30A9" w:rsidRPr="008B3A48">
        <w:rPr>
          <w:rFonts w:ascii="Calibri" w:hAnsi="Calibri" w:cs="Calibri"/>
          <w:sz w:val="24"/>
          <w:szCs w:val="24"/>
          <w:lang w:val="en-US"/>
        </w:rPr>
        <w:t xml:space="preserve">very good example of </w:t>
      </w:r>
      <w:r w:rsidRPr="008B3A48">
        <w:rPr>
          <w:rFonts w:ascii="Calibri" w:hAnsi="Calibri" w:cs="Calibri"/>
          <w:sz w:val="24"/>
          <w:szCs w:val="24"/>
          <w:lang w:val="en-US"/>
        </w:rPr>
        <w:t xml:space="preserve">the </w:t>
      </w:r>
      <w:r w:rsidR="00FE4F40" w:rsidRPr="008B3A48">
        <w:rPr>
          <w:rFonts w:ascii="Calibri" w:hAnsi="Calibri" w:cs="Calibri"/>
          <w:sz w:val="24"/>
          <w:szCs w:val="24"/>
          <w:lang w:val="en-US"/>
        </w:rPr>
        <w:t xml:space="preserve">techniques used by John Snow in 1854. </w:t>
      </w:r>
      <w:r w:rsidRPr="008B3A48">
        <w:rPr>
          <w:rFonts w:ascii="Calibri" w:hAnsi="Calibri" w:cs="Calibri"/>
          <w:sz w:val="24"/>
          <w:szCs w:val="24"/>
          <w:lang w:val="en-US"/>
        </w:rPr>
        <w:t>John Snow tr</w:t>
      </w:r>
      <w:r w:rsidR="00936B1D" w:rsidRPr="008B3A48">
        <w:rPr>
          <w:rFonts w:ascii="Calibri" w:hAnsi="Calibri" w:cs="Calibri"/>
          <w:sz w:val="24"/>
          <w:szCs w:val="24"/>
          <w:lang w:val="en-US"/>
        </w:rPr>
        <w:t>acked</w:t>
      </w:r>
      <w:r w:rsidRPr="008B3A48">
        <w:rPr>
          <w:rFonts w:ascii="Calibri" w:hAnsi="Calibri" w:cs="Calibri"/>
          <w:sz w:val="24"/>
          <w:szCs w:val="24"/>
          <w:lang w:val="en-US"/>
        </w:rPr>
        <w:t xml:space="preserve"> the </w:t>
      </w:r>
      <w:r w:rsidR="00936B1D" w:rsidRPr="008B3A48">
        <w:rPr>
          <w:rFonts w:ascii="Calibri" w:hAnsi="Calibri" w:cs="Calibri"/>
          <w:sz w:val="24"/>
          <w:szCs w:val="24"/>
          <w:lang w:val="en-US"/>
        </w:rPr>
        <w:t>source</w:t>
      </w:r>
      <w:r w:rsidRPr="008B3A48">
        <w:rPr>
          <w:rFonts w:ascii="Calibri" w:hAnsi="Calibri" w:cs="Calibri"/>
          <w:sz w:val="24"/>
          <w:szCs w:val="24"/>
          <w:lang w:val="en-US"/>
        </w:rPr>
        <w:t xml:space="preserve"> of a cholera outbreak in London</w:t>
      </w:r>
      <w:r w:rsidR="006E5ED8" w:rsidRPr="008B3A48">
        <w:rPr>
          <w:rFonts w:ascii="Calibri" w:hAnsi="Calibri" w:cs="Calibri"/>
          <w:sz w:val="24"/>
          <w:szCs w:val="24"/>
          <w:lang w:val="en-US"/>
        </w:rPr>
        <w:t>.</w:t>
      </w:r>
      <w:r w:rsidRPr="008B3A48">
        <w:rPr>
          <w:rFonts w:ascii="Calibri" w:hAnsi="Calibri" w:cs="Calibri"/>
          <w:sz w:val="24"/>
          <w:szCs w:val="24"/>
          <w:lang w:val="en-US"/>
        </w:rPr>
        <w:t xml:space="preserve"> using the power of mapping</w:t>
      </w:r>
      <w:r w:rsidR="00936B1D" w:rsidRPr="008B3A48">
        <w:rPr>
          <w:rFonts w:ascii="Calibri" w:hAnsi="Calibri" w:cs="Calibri"/>
          <w:sz w:val="24"/>
          <w:szCs w:val="24"/>
          <w:lang w:val="en-US"/>
        </w:rPr>
        <w:t xml:space="preserve"> and spatial analysis</w:t>
      </w:r>
      <w:r w:rsidR="00E01AC4" w:rsidRPr="008B3A48">
        <w:rPr>
          <w:rFonts w:ascii="Calibri" w:hAnsi="Calibri" w:cs="Calibri"/>
          <w:sz w:val="24"/>
          <w:szCs w:val="24"/>
          <w:lang w:val="en-US"/>
        </w:rPr>
        <w:t xml:space="preserve"> (Gilbert. E.W</w:t>
      </w:r>
      <w:r w:rsidR="006E5ED8" w:rsidRPr="008B3A48">
        <w:rPr>
          <w:rFonts w:ascii="Calibri" w:hAnsi="Calibri" w:cs="Calibri"/>
          <w:sz w:val="24"/>
          <w:szCs w:val="24"/>
          <w:lang w:val="en-US"/>
        </w:rPr>
        <w:t xml:space="preserve"> &amp; Kari. S.M, 2000</w:t>
      </w:r>
      <w:r w:rsidR="00E01AC4" w:rsidRPr="008B3A48">
        <w:rPr>
          <w:rFonts w:ascii="Calibri" w:hAnsi="Calibri" w:cs="Calibri"/>
          <w:sz w:val="24"/>
          <w:szCs w:val="24"/>
          <w:lang w:val="en-US"/>
        </w:rPr>
        <w:t>)</w:t>
      </w:r>
      <w:r w:rsidRPr="008B3A48">
        <w:rPr>
          <w:rFonts w:ascii="Calibri" w:hAnsi="Calibri" w:cs="Calibri"/>
          <w:sz w:val="24"/>
          <w:szCs w:val="24"/>
          <w:lang w:val="en-US"/>
        </w:rPr>
        <w:t xml:space="preserve">. By mapping the locations of cholera-related deaths, he was able to identify the source of the outbreak and discern a distinct pattern that had gone unnoticed by </w:t>
      </w:r>
      <w:r w:rsidR="00936B1D" w:rsidRPr="008B3A48">
        <w:rPr>
          <w:rFonts w:ascii="Calibri" w:hAnsi="Calibri" w:cs="Calibri"/>
          <w:sz w:val="24"/>
          <w:szCs w:val="24"/>
          <w:lang w:val="en-US"/>
        </w:rPr>
        <w:t>others.</w:t>
      </w:r>
      <w:r w:rsidRPr="008B3A48">
        <w:rPr>
          <w:rFonts w:ascii="Calibri" w:hAnsi="Calibri" w:cs="Calibri"/>
          <w:sz w:val="24"/>
          <w:szCs w:val="24"/>
          <w:lang w:val="en-US"/>
        </w:rPr>
        <w:t xml:space="preserve"> Figure 1 below shows a map of cholera outbreaks in London created by John </w:t>
      </w:r>
      <w:proofErr w:type="gramStart"/>
      <w:r w:rsidRPr="008B3A48">
        <w:rPr>
          <w:rFonts w:ascii="Calibri" w:hAnsi="Calibri" w:cs="Calibri"/>
          <w:sz w:val="24"/>
          <w:szCs w:val="24"/>
          <w:lang w:val="en-US"/>
        </w:rPr>
        <w:t>snow</w:t>
      </w:r>
      <w:proofErr w:type="gramEnd"/>
      <w:r w:rsidR="00622F7E" w:rsidRPr="008B3A48">
        <w:rPr>
          <w:rFonts w:ascii="Calibri" w:hAnsi="Calibri" w:cs="Calibri"/>
          <w:sz w:val="24"/>
          <w:szCs w:val="24"/>
          <w:lang w:val="en-US"/>
        </w:rPr>
        <w:t>. Even though the word "GIS" did not exist in 1854,</w:t>
      </w:r>
      <w:r w:rsidR="00F02EF6" w:rsidRPr="008B3A48">
        <w:rPr>
          <w:rFonts w:ascii="Calibri" w:hAnsi="Calibri" w:cs="Calibri"/>
          <w:sz w:val="24"/>
          <w:szCs w:val="24"/>
          <w:lang w:val="en-US"/>
        </w:rPr>
        <w:t xml:space="preserve"> the map of cholera deaths created by </w:t>
      </w:r>
      <w:r w:rsidR="00622F7E" w:rsidRPr="008B3A48">
        <w:rPr>
          <w:rFonts w:ascii="Calibri" w:hAnsi="Calibri" w:cs="Calibri"/>
          <w:sz w:val="24"/>
          <w:szCs w:val="24"/>
          <w:lang w:val="en-US"/>
        </w:rPr>
        <w:t xml:space="preserve">John Snow </w:t>
      </w:r>
      <w:r w:rsidR="00F02EF6" w:rsidRPr="008B3A48">
        <w:rPr>
          <w:rFonts w:ascii="Calibri" w:hAnsi="Calibri" w:cs="Calibri"/>
          <w:sz w:val="24"/>
          <w:szCs w:val="24"/>
          <w:lang w:val="en-US"/>
        </w:rPr>
        <w:t>gave</w:t>
      </w:r>
      <w:r w:rsidR="00622F7E" w:rsidRPr="008B3A48">
        <w:rPr>
          <w:rFonts w:ascii="Calibri" w:hAnsi="Calibri" w:cs="Calibri"/>
          <w:sz w:val="24"/>
          <w:szCs w:val="24"/>
          <w:lang w:val="en-US"/>
        </w:rPr>
        <w:t xml:space="preserve"> him the same kind of access to information that we do today to ask questions and find answers.</w:t>
      </w:r>
    </w:p>
    <w:p w14:paraId="331990BC" w14:textId="77777777" w:rsidR="00AE01F8" w:rsidRPr="008B3A48" w:rsidRDefault="00AE01F8" w:rsidP="00557533">
      <w:pPr>
        <w:jc w:val="both"/>
        <w:rPr>
          <w:rFonts w:ascii="Calibri" w:hAnsi="Calibri" w:cs="Calibri"/>
          <w:sz w:val="24"/>
          <w:szCs w:val="24"/>
          <w:lang w:val="en-US"/>
        </w:rPr>
      </w:pPr>
    </w:p>
    <w:p w14:paraId="5B03B486" w14:textId="77777777" w:rsidR="005F6877" w:rsidRPr="008B3A48" w:rsidRDefault="00AE01F8" w:rsidP="00557533">
      <w:pPr>
        <w:jc w:val="both"/>
        <w:rPr>
          <w:rFonts w:ascii="Open Sans" w:hAnsi="Open Sans" w:cs="Open Sans"/>
          <w:color w:val="252525"/>
          <w:shd w:val="clear" w:color="auto" w:fill="FFFFFF"/>
        </w:rPr>
      </w:pPr>
      <w:r w:rsidRPr="008B3A48">
        <w:rPr>
          <w:rFonts w:ascii="Calibri" w:hAnsi="Calibri" w:cs="Calibri"/>
          <w:noProof/>
          <w:sz w:val="24"/>
          <w:szCs w:val="24"/>
          <w:lang w:val="en-US"/>
        </w:rPr>
        <w:lastRenderedPageBreak/>
        <w:drawing>
          <wp:inline distT="0" distB="0" distL="0" distR="0" wp14:anchorId="5153C66A" wp14:editId="103FDE9B">
            <wp:extent cx="5731510" cy="4441825"/>
            <wp:effectExtent l="0" t="0" r="0" b="0"/>
            <wp:docPr id="721916369" name="Picture 1" descr="A map of a cit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916369" name="Picture 1" descr="A map of a city&#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5731510" cy="4441825"/>
                    </a:xfrm>
                    <a:prstGeom prst="rect">
                      <a:avLst/>
                    </a:prstGeom>
                  </pic:spPr>
                </pic:pic>
              </a:graphicData>
            </a:graphic>
          </wp:inline>
        </w:drawing>
      </w:r>
    </w:p>
    <w:p w14:paraId="11DCB090" w14:textId="16B995DD" w:rsidR="00E17015" w:rsidRPr="008B3A48" w:rsidRDefault="00E17015" w:rsidP="00557533">
      <w:pPr>
        <w:jc w:val="both"/>
        <w:rPr>
          <w:rFonts w:ascii="Calibri" w:hAnsi="Calibri" w:cs="Calibri"/>
          <w:b/>
          <w:bCs/>
          <w:sz w:val="24"/>
          <w:szCs w:val="24"/>
          <w:shd w:val="clear" w:color="auto" w:fill="FFFFFF"/>
          <w:lang w:val="en-US"/>
        </w:rPr>
      </w:pPr>
      <w:r w:rsidRPr="008B3A48">
        <w:rPr>
          <w:rFonts w:ascii="Calibri" w:hAnsi="Calibri" w:cs="Calibri"/>
          <w:b/>
          <w:bCs/>
          <w:sz w:val="24"/>
          <w:szCs w:val="24"/>
          <w:shd w:val="clear" w:color="auto" w:fill="FFFFFF"/>
          <w:lang w:val="en-US"/>
        </w:rPr>
        <w:t>Figure 1 -</w:t>
      </w:r>
    </w:p>
    <w:p w14:paraId="23F56C08" w14:textId="3C0473D6" w:rsidR="00622F7E" w:rsidRPr="008B3A48" w:rsidRDefault="00F02EF6" w:rsidP="00557533">
      <w:pPr>
        <w:jc w:val="both"/>
        <w:rPr>
          <w:rFonts w:ascii="Calibri" w:hAnsi="Calibri" w:cs="Calibri"/>
          <w:sz w:val="24"/>
          <w:szCs w:val="24"/>
          <w:lang w:val="en-US"/>
        </w:rPr>
      </w:pPr>
      <w:r w:rsidRPr="008B3A48">
        <w:rPr>
          <w:rFonts w:ascii="Calibri" w:hAnsi="Calibri" w:cs="Calibri"/>
          <w:sz w:val="24"/>
          <w:szCs w:val="24"/>
          <w:shd w:val="clear" w:color="auto" w:fill="FFFFFF"/>
          <w:lang w:val="en-US"/>
        </w:rPr>
        <w:t>J</w:t>
      </w:r>
      <w:r w:rsidRPr="008B3A48">
        <w:rPr>
          <w:rStyle w:val="css-0"/>
          <w:rFonts w:ascii="Calibri" w:hAnsi="Calibri" w:cs="Calibri"/>
          <w:sz w:val="24"/>
          <w:szCs w:val="24"/>
          <w:shd w:val="clear" w:color="auto" w:fill="FFFFFF"/>
        </w:rPr>
        <w:t>ohn Snow's 1854 </w:t>
      </w:r>
      <w:r w:rsidRPr="008B3A48">
        <w:rPr>
          <w:rStyle w:val="css-15iwe0d"/>
          <w:rFonts w:ascii="Calibri" w:hAnsi="Calibri" w:cs="Calibri"/>
          <w:sz w:val="24"/>
          <w:szCs w:val="24"/>
          <w:shd w:val="clear" w:color="auto" w:fill="FFFFFF"/>
        </w:rPr>
        <w:t>map of London cholera outbreaks </w:t>
      </w:r>
      <w:r w:rsidRPr="008B3A48">
        <w:rPr>
          <w:rStyle w:val="css-0"/>
          <w:rFonts w:ascii="Calibri" w:hAnsi="Calibri" w:cs="Calibri"/>
          <w:sz w:val="24"/>
          <w:szCs w:val="24"/>
          <w:shd w:val="clear" w:color="auto" w:fill="FFFFFF"/>
        </w:rPr>
        <w:t>(deaths </w:t>
      </w:r>
      <w:r w:rsidRPr="008B3A48">
        <w:rPr>
          <w:rStyle w:val="css-rh820s"/>
          <w:rFonts w:ascii="Calibri" w:hAnsi="Calibri" w:cs="Calibri"/>
          <w:sz w:val="24"/>
          <w:szCs w:val="24"/>
          <w:shd w:val="clear" w:color="auto" w:fill="FFFFFF"/>
        </w:rPr>
        <w:t>are indicated </w:t>
      </w:r>
      <w:r w:rsidRPr="008B3A48">
        <w:rPr>
          <w:rStyle w:val="css-1eh0vfs"/>
          <w:rFonts w:ascii="Calibri" w:hAnsi="Calibri" w:cs="Calibri"/>
          <w:sz w:val="24"/>
          <w:szCs w:val="24"/>
          <w:shd w:val="clear" w:color="auto" w:fill="FFFFFF"/>
        </w:rPr>
        <w:t>as dots, water pumps as crosses).</w:t>
      </w:r>
      <w:r w:rsidRPr="008B3A48">
        <w:rPr>
          <w:rStyle w:val="css-x5hiaf"/>
          <w:rFonts w:ascii="Calibri" w:hAnsi="Calibri" w:cs="Calibri"/>
          <w:sz w:val="24"/>
          <w:szCs w:val="24"/>
          <w:shd w:val="clear" w:color="auto" w:fill="FFFFFF"/>
        </w:rPr>
        <w:t xml:space="preserve"> </w:t>
      </w:r>
      <w:r w:rsidRPr="008B3A48">
        <w:rPr>
          <w:rStyle w:val="css-15iwe0d"/>
          <w:rFonts w:ascii="Calibri" w:hAnsi="Calibri" w:cs="Calibri"/>
          <w:sz w:val="24"/>
          <w:szCs w:val="24"/>
          <w:shd w:val="clear" w:color="auto" w:fill="FFFFFF"/>
        </w:rPr>
        <w:t>Gilbert Publishing reproduced.</w:t>
      </w:r>
    </w:p>
    <w:p w14:paraId="4EECE6B6" w14:textId="7A5BF911" w:rsidR="00622F7E" w:rsidRPr="008B3A48" w:rsidRDefault="003101E4" w:rsidP="00557533">
      <w:pPr>
        <w:jc w:val="both"/>
        <w:rPr>
          <w:rFonts w:ascii="Calibri" w:hAnsi="Calibri" w:cs="Calibri"/>
          <w:i/>
          <w:iCs/>
          <w:sz w:val="24"/>
          <w:szCs w:val="24"/>
          <w:lang w:val="en-US"/>
        </w:rPr>
      </w:pPr>
      <w:r w:rsidRPr="008B3A48">
        <w:rPr>
          <w:rFonts w:ascii="Calibri" w:hAnsi="Calibri" w:cs="Calibri"/>
          <w:b/>
          <w:bCs/>
          <w:sz w:val="24"/>
          <w:szCs w:val="24"/>
          <w:lang w:val="en-US"/>
        </w:rPr>
        <w:t>Source:</w:t>
      </w:r>
      <w:r w:rsidRPr="008B3A48">
        <w:rPr>
          <w:rFonts w:ascii="Calibri" w:hAnsi="Calibri" w:cs="Calibri"/>
          <w:sz w:val="24"/>
          <w:szCs w:val="24"/>
          <w:lang w:val="en-US"/>
        </w:rPr>
        <w:t xml:space="preserve"> </w:t>
      </w:r>
      <w:r w:rsidR="00E01AC4" w:rsidRPr="008B3A48">
        <w:rPr>
          <w:rFonts w:ascii="Calibri" w:hAnsi="Calibri" w:cs="Calibri"/>
          <w:sz w:val="24"/>
          <w:szCs w:val="24"/>
          <w:lang w:val="en-US"/>
        </w:rPr>
        <w:t>(</w:t>
      </w:r>
      <w:r w:rsidR="00490818" w:rsidRPr="008B3A48">
        <w:rPr>
          <w:lang w:val="en-US"/>
        </w:rPr>
        <w:t>Kari. S.M, 2000</w:t>
      </w:r>
      <w:r w:rsidR="00E01AC4" w:rsidRPr="008B3A48">
        <w:rPr>
          <w:lang w:val="en-US"/>
        </w:rPr>
        <w:t>).</w:t>
      </w:r>
    </w:p>
    <w:p w14:paraId="07797F15" w14:textId="77777777" w:rsidR="0080695A" w:rsidRPr="008B3A48" w:rsidRDefault="0080695A" w:rsidP="00557533">
      <w:pPr>
        <w:jc w:val="both"/>
        <w:rPr>
          <w:rFonts w:ascii="Calibri" w:hAnsi="Calibri" w:cs="Calibri"/>
          <w:sz w:val="24"/>
          <w:szCs w:val="24"/>
          <w:lang w:val="en-US"/>
        </w:rPr>
      </w:pPr>
    </w:p>
    <w:p w14:paraId="4CFC7785" w14:textId="21CFF2EF" w:rsidR="00225CE9" w:rsidRPr="008B3A48" w:rsidRDefault="001623E3" w:rsidP="00557533">
      <w:pPr>
        <w:jc w:val="both"/>
        <w:rPr>
          <w:rFonts w:ascii="Calibri" w:hAnsi="Calibri" w:cs="Calibri"/>
          <w:sz w:val="24"/>
          <w:szCs w:val="24"/>
          <w:lang w:val="en-US"/>
        </w:rPr>
      </w:pPr>
      <w:r w:rsidRPr="008B3A48">
        <w:rPr>
          <w:rFonts w:ascii="Calibri" w:hAnsi="Calibri" w:cs="Calibri"/>
          <w:sz w:val="24"/>
          <w:szCs w:val="24"/>
          <w:lang w:val="en-US"/>
        </w:rPr>
        <w:t>Aside from analyzing patterns, another example of spatial analysis is proximity analysis</w:t>
      </w:r>
      <w:r w:rsidR="00F02EF6" w:rsidRPr="008B3A48">
        <w:rPr>
          <w:rFonts w:ascii="Calibri" w:hAnsi="Calibri" w:cs="Calibri"/>
          <w:sz w:val="24"/>
          <w:szCs w:val="24"/>
          <w:lang w:val="en-US"/>
        </w:rPr>
        <w:t>.</w:t>
      </w:r>
      <w:r w:rsidR="00490789" w:rsidRPr="008B3A48">
        <w:t xml:space="preserve"> </w:t>
      </w:r>
      <w:r w:rsidR="00490789" w:rsidRPr="008B3A48">
        <w:rPr>
          <w:rFonts w:ascii="Calibri" w:hAnsi="Calibri" w:cs="Calibri"/>
          <w:sz w:val="24"/>
          <w:szCs w:val="24"/>
          <w:lang w:val="en-US"/>
        </w:rPr>
        <w:t xml:space="preserve">A networked route can be applied to </w:t>
      </w:r>
      <w:r w:rsidR="00F02EF6" w:rsidRPr="008B3A48">
        <w:rPr>
          <w:rFonts w:ascii="Calibri" w:hAnsi="Calibri" w:cs="Calibri"/>
          <w:sz w:val="24"/>
          <w:szCs w:val="24"/>
          <w:lang w:val="en-US"/>
        </w:rPr>
        <w:t xml:space="preserve">track the distance </w:t>
      </w:r>
      <w:r w:rsidR="00490789" w:rsidRPr="008B3A48">
        <w:rPr>
          <w:rFonts w:ascii="Calibri" w:hAnsi="Calibri" w:cs="Calibri"/>
          <w:sz w:val="24"/>
          <w:szCs w:val="24"/>
          <w:lang w:val="en-US"/>
        </w:rPr>
        <w:t>from</w:t>
      </w:r>
      <w:r w:rsidR="00F02EF6" w:rsidRPr="008B3A48">
        <w:rPr>
          <w:rFonts w:ascii="Calibri" w:hAnsi="Calibri" w:cs="Calibri"/>
          <w:sz w:val="24"/>
          <w:szCs w:val="24"/>
          <w:lang w:val="en-US"/>
        </w:rPr>
        <w:t xml:space="preserve"> points A and B, or it can be </w:t>
      </w:r>
      <w:r w:rsidR="00490789" w:rsidRPr="008B3A48">
        <w:rPr>
          <w:rFonts w:ascii="Calibri" w:hAnsi="Calibri" w:cs="Calibri"/>
          <w:sz w:val="24"/>
          <w:szCs w:val="24"/>
          <w:lang w:val="en-US"/>
        </w:rPr>
        <w:t xml:space="preserve">calculated </w:t>
      </w:r>
      <w:r w:rsidR="00F02EF6" w:rsidRPr="008B3A48">
        <w:rPr>
          <w:rFonts w:ascii="Calibri" w:hAnsi="Calibri" w:cs="Calibri"/>
          <w:sz w:val="24"/>
          <w:szCs w:val="24"/>
          <w:lang w:val="en-US"/>
        </w:rPr>
        <w:t xml:space="preserve">as a straight line. </w:t>
      </w:r>
      <w:bookmarkStart w:id="0" w:name="_Hlk156609772"/>
      <w:r w:rsidR="00F614AE" w:rsidRPr="008B3A48">
        <w:rPr>
          <w:rFonts w:ascii="Calibri" w:hAnsi="Calibri" w:cs="Calibri"/>
          <w:sz w:val="24"/>
          <w:szCs w:val="24"/>
          <w:lang w:val="en-US"/>
        </w:rPr>
        <w:t xml:space="preserve">(Volusia County Florida, </w:t>
      </w:r>
      <w:r w:rsidR="005F6877" w:rsidRPr="008B3A48">
        <w:rPr>
          <w:rFonts w:ascii="Calibri" w:hAnsi="Calibri" w:cs="Calibri"/>
          <w:sz w:val="24"/>
          <w:szCs w:val="24"/>
          <w:lang w:val="en-US"/>
        </w:rPr>
        <w:t>2024</w:t>
      </w:r>
      <w:bookmarkEnd w:id="0"/>
      <w:r w:rsidR="00F614AE" w:rsidRPr="008B3A48">
        <w:rPr>
          <w:rFonts w:ascii="Calibri" w:hAnsi="Calibri" w:cs="Calibri"/>
          <w:sz w:val="24"/>
          <w:szCs w:val="24"/>
          <w:lang w:val="en-US"/>
        </w:rPr>
        <w:t>)</w:t>
      </w:r>
      <w:r w:rsidR="00225CE9" w:rsidRPr="008B3A48">
        <w:rPr>
          <w:rFonts w:ascii="Calibri" w:hAnsi="Calibri" w:cs="Calibri"/>
          <w:sz w:val="24"/>
          <w:szCs w:val="24"/>
          <w:lang w:val="en-US"/>
        </w:rPr>
        <w:t xml:space="preserve">. For instance, </w:t>
      </w:r>
      <w:r w:rsidR="00490789" w:rsidRPr="008B3A48">
        <w:rPr>
          <w:rFonts w:ascii="Calibri" w:hAnsi="Calibri" w:cs="Calibri"/>
          <w:sz w:val="24"/>
          <w:szCs w:val="24"/>
          <w:lang w:val="en-US"/>
        </w:rPr>
        <w:t>being close to the highways and the airport may be important considerations when choosing a location for a manufacturing plant if a prospective client is interested in building one in the Daytona Beach region in the area shown in figure 2 below. A GIS user only needs to click on the point locations that represent the site, the interstate exit ramp, and the airport to get an estimate of the distance. Once the distances are known, the database can be used to look up other pertinent information, like labor availability, acreage cost, and water and sewer services.</w:t>
      </w:r>
      <w:r w:rsidR="00225CE9" w:rsidRPr="008B3A48">
        <w:rPr>
          <w:rFonts w:ascii="Calibri" w:hAnsi="Calibri" w:cs="Calibri"/>
          <w:sz w:val="24"/>
          <w:szCs w:val="24"/>
          <w:lang w:val="en-US"/>
        </w:rPr>
        <w:t xml:space="preserve"> </w:t>
      </w:r>
      <w:r w:rsidR="00FD42F3" w:rsidRPr="008B3A48">
        <w:rPr>
          <w:rFonts w:ascii="Calibri" w:hAnsi="Calibri" w:cs="Calibri"/>
          <w:sz w:val="24"/>
          <w:szCs w:val="24"/>
          <w:lang w:val="en-US"/>
        </w:rPr>
        <w:t xml:space="preserve">Figure 2 below represents </w:t>
      </w:r>
      <w:r w:rsidR="00F614AE" w:rsidRPr="008B3A48">
        <w:rPr>
          <w:rFonts w:ascii="Calibri" w:hAnsi="Calibri" w:cs="Calibri"/>
          <w:sz w:val="24"/>
          <w:szCs w:val="24"/>
          <w:lang w:val="en-US"/>
        </w:rPr>
        <w:t xml:space="preserve">a map showing the proximity analysis of Site A which is the point of interest to other factors that might be of important consideration such as </w:t>
      </w:r>
      <w:proofErr w:type="gramStart"/>
      <w:r w:rsidR="00F614AE" w:rsidRPr="008B3A48">
        <w:rPr>
          <w:rFonts w:ascii="Calibri" w:hAnsi="Calibri" w:cs="Calibri"/>
          <w:sz w:val="24"/>
          <w:szCs w:val="24"/>
          <w:lang w:val="en-US"/>
        </w:rPr>
        <w:t>airports,</w:t>
      </w:r>
      <w:proofErr w:type="gramEnd"/>
      <w:r w:rsidR="00F614AE" w:rsidRPr="008B3A48">
        <w:rPr>
          <w:rFonts w:ascii="Calibri" w:hAnsi="Calibri" w:cs="Calibri"/>
          <w:sz w:val="24"/>
          <w:szCs w:val="24"/>
          <w:lang w:val="en-US"/>
        </w:rPr>
        <w:t xml:space="preserve"> </w:t>
      </w:r>
      <w:r w:rsidR="00686338" w:rsidRPr="008B3A48">
        <w:rPr>
          <w:rFonts w:ascii="Calibri" w:hAnsi="Calibri" w:cs="Calibri"/>
          <w:sz w:val="24"/>
          <w:szCs w:val="24"/>
          <w:lang w:val="en-US"/>
        </w:rPr>
        <w:t>interstates (</w:t>
      </w:r>
      <w:r w:rsidR="00490789" w:rsidRPr="008B3A48">
        <w:rPr>
          <w:rFonts w:ascii="Calibri" w:hAnsi="Calibri" w:cs="Calibri"/>
          <w:sz w:val="24"/>
          <w:szCs w:val="24"/>
          <w:lang w:val="en-US"/>
        </w:rPr>
        <w:t xml:space="preserve">Volusia County Florida, </w:t>
      </w:r>
      <w:r w:rsidR="005F6877" w:rsidRPr="008B3A48">
        <w:rPr>
          <w:rFonts w:ascii="Calibri" w:hAnsi="Calibri" w:cs="Calibri"/>
          <w:sz w:val="24"/>
          <w:szCs w:val="24"/>
          <w:lang w:val="en-US"/>
        </w:rPr>
        <w:t>2024</w:t>
      </w:r>
      <w:r w:rsidR="00490789" w:rsidRPr="008B3A48">
        <w:rPr>
          <w:rFonts w:ascii="Calibri" w:hAnsi="Calibri" w:cs="Calibri"/>
          <w:sz w:val="24"/>
          <w:szCs w:val="24"/>
          <w:lang w:val="en-US"/>
        </w:rPr>
        <w:t>)</w:t>
      </w:r>
      <w:r w:rsidR="00F614AE" w:rsidRPr="008B3A48">
        <w:rPr>
          <w:rFonts w:ascii="Calibri" w:hAnsi="Calibri" w:cs="Calibri"/>
          <w:sz w:val="24"/>
          <w:szCs w:val="24"/>
          <w:lang w:val="en-US"/>
        </w:rPr>
        <w:t>.</w:t>
      </w:r>
    </w:p>
    <w:p w14:paraId="5EF5773D" w14:textId="77777777" w:rsidR="00225CE9" w:rsidRPr="008B3A48" w:rsidRDefault="00225CE9" w:rsidP="00557533">
      <w:pPr>
        <w:jc w:val="both"/>
        <w:rPr>
          <w:rFonts w:ascii="Calibri" w:hAnsi="Calibri" w:cs="Calibri"/>
          <w:sz w:val="24"/>
          <w:szCs w:val="24"/>
          <w:lang w:val="en-US"/>
        </w:rPr>
      </w:pPr>
    </w:p>
    <w:p w14:paraId="49E59D8C" w14:textId="281DF915" w:rsidR="00225CE9" w:rsidRPr="008B3A48" w:rsidRDefault="00225CE9" w:rsidP="00557533">
      <w:pPr>
        <w:jc w:val="both"/>
        <w:rPr>
          <w:rFonts w:ascii="Calibri" w:hAnsi="Calibri" w:cs="Calibri"/>
          <w:sz w:val="24"/>
          <w:szCs w:val="24"/>
          <w:lang w:val="en-US"/>
        </w:rPr>
      </w:pPr>
      <w:r w:rsidRPr="008B3A48">
        <w:rPr>
          <w:rFonts w:ascii="Calibri" w:hAnsi="Calibri" w:cs="Calibri"/>
          <w:noProof/>
          <w:sz w:val="24"/>
          <w:szCs w:val="24"/>
          <w:lang w:val="en-US"/>
        </w:rPr>
        <w:lastRenderedPageBreak/>
        <w:drawing>
          <wp:inline distT="0" distB="0" distL="0" distR="0" wp14:anchorId="20E95F0A" wp14:editId="009FC61F">
            <wp:extent cx="5905500" cy="4541520"/>
            <wp:effectExtent l="0" t="0" r="0" b="0"/>
            <wp:docPr id="1149845595" name="Picture 2" descr="A map of a cit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845595" name="Picture 2" descr="A map of a city&#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5906019" cy="4541919"/>
                    </a:xfrm>
                    <a:prstGeom prst="rect">
                      <a:avLst/>
                    </a:prstGeom>
                  </pic:spPr>
                </pic:pic>
              </a:graphicData>
            </a:graphic>
          </wp:inline>
        </w:drawing>
      </w:r>
    </w:p>
    <w:p w14:paraId="5564D72D" w14:textId="4B2BBA78" w:rsidR="00225CE9" w:rsidRPr="008B3A48" w:rsidRDefault="00F614AE" w:rsidP="00557533">
      <w:pPr>
        <w:jc w:val="both"/>
        <w:rPr>
          <w:rFonts w:ascii="Calibri" w:hAnsi="Calibri" w:cs="Calibri"/>
          <w:sz w:val="24"/>
          <w:szCs w:val="24"/>
          <w:lang w:val="en-US"/>
        </w:rPr>
      </w:pPr>
      <w:r w:rsidRPr="008B3A48">
        <w:rPr>
          <w:rFonts w:ascii="Calibri" w:hAnsi="Calibri" w:cs="Calibri"/>
          <w:b/>
          <w:bCs/>
          <w:sz w:val="24"/>
          <w:szCs w:val="24"/>
          <w:lang w:val="en-US"/>
        </w:rPr>
        <w:t>Figure 2</w:t>
      </w:r>
      <w:r w:rsidRPr="008B3A48">
        <w:rPr>
          <w:rFonts w:ascii="Calibri" w:hAnsi="Calibri" w:cs="Calibri"/>
          <w:sz w:val="24"/>
          <w:szCs w:val="24"/>
          <w:lang w:val="en-US"/>
        </w:rPr>
        <w:t>, showing locations that represent the</w:t>
      </w:r>
      <w:r w:rsidR="006B3301" w:rsidRPr="008B3A48">
        <w:rPr>
          <w:rFonts w:ascii="Calibri" w:hAnsi="Calibri" w:cs="Calibri"/>
          <w:sz w:val="24"/>
          <w:szCs w:val="24"/>
          <w:lang w:val="en-US"/>
        </w:rPr>
        <w:t xml:space="preserve"> location of</w:t>
      </w:r>
      <w:r w:rsidRPr="008B3A48">
        <w:rPr>
          <w:rFonts w:ascii="Calibri" w:hAnsi="Calibri" w:cs="Calibri"/>
          <w:sz w:val="24"/>
          <w:szCs w:val="24"/>
          <w:lang w:val="en-US"/>
        </w:rPr>
        <w:t xml:space="preserve"> </w:t>
      </w:r>
      <w:r w:rsidR="006B3301" w:rsidRPr="008B3A48">
        <w:rPr>
          <w:rFonts w:ascii="Calibri" w:hAnsi="Calibri" w:cs="Calibri"/>
          <w:sz w:val="24"/>
          <w:szCs w:val="24"/>
          <w:lang w:val="en-US"/>
        </w:rPr>
        <w:t>site, airport</w:t>
      </w:r>
      <w:r w:rsidRPr="008B3A48">
        <w:rPr>
          <w:rFonts w:ascii="Calibri" w:hAnsi="Calibri" w:cs="Calibri"/>
          <w:sz w:val="24"/>
          <w:szCs w:val="24"/>
          <w:lang w:val="en-US"/>
        </w:rPr>
        <w:t>, and the interstate exit ramp to get an estimate of the distance using proximity analysis</w:t>
      </w:r>
      <w:r w:rsidR="003101E4" w:rsidRPr="008B3A48">
        <w:rPr>
          <w:rFonts w:ascii="Calibri" w:hAnsi="Calibri" w:cs="Calibri"/>
          <w:sz w:val="24"/>
          <w:szCs w:val="24"/>
          <w:lang w:val="en-US"/>
        </w:rPr>
        <w:t xml:space="preserve">. </w:t>
      </w:r>
    </w:p>
    <w:p w14:paraId="173A8B86" w14:textId="746B2007" w:rsidR="003101E4" w:rsidRPr="008B3A48" w:rsidRDefault="003101E4" w:rsidP="00557533">
      <w:pPr>
        <w:jc w:val="both"/>
        <w:rPr>
          <w:rFonts w:ascii="Calibri" w:hAnsi="Calibri" w:cs="Calibri"/>
          <w:sz w:val="24"/>
          <w:szCs w:val="24"/>
          <w:lang w:val="en-US"/>
        </w:rPr>
      </w:pPr>
      <w:r w:rsidRPr="008B3A48">
        <w:rPr>
          <w:rFonts w:ascii="Calibri" w:hAnsi="Calibri" w:cs="Calibri"/>
          <w:b/>
          <w:bCs/>
          <w:sz w:val="24"/>
          <w:szCs w:val="24"/>
          <w:lang w:val="en-US"/>
        </w:rPr>
        <w:t>Source</w:t>
      </w:r>
      <w:r w:rsidR="005F6877" w:rsidRPr="008B3A48">
        <w:rPr>
          <w:rFonts w:ascii="Calibri" w:hAnsi="Calibri" w:cs="Calibri"/>
          <w:b/>
          <w:bCs/>
          <w:sz w:val="24"/>
          <w:szCs w:val="24"/>
          <w:lang w:val="en-US"/>
        </w:rPr>
        <w:t>:</w:t>
      </w:r>
      <w:r w:rsidR="005F6877" w:rsidRPr="008B3A48">
        <w:rPr>
          <w:lang w:val="en-US"/>
        </w:rPr>
        <w:t xml:space="preserve"> </w:t>
      </w:r>
      <w:r w:rsidR="005F6877" w:rsidRPr="008B3A48">
        <w:rPr>
          <w:rFonts w:ascii="Calibri" w:hAnsi="Calibri" w:cs="Calibri"/>
          <w:sz w:val="24"/>
          <w:szCs w:val="24"/>
          <w:lang w:val="en-US"/>
        </w:rPr>
        <w:t>(Volusia County Florida, 2024)</w:t>
      </w:r>
    </w:p>
    <w:p w14:paraId="6BE996DC" w14:textId="77777777" w:rsidR="00225CE9" w:rsidRPr="008B3A48" w:rsidRDefault="00225CE9" w:rsidP="00557533">
      <w:pPr>
        <w:jc w:val="both"/>
        <w:rPr>
          <w:rFonts w:ascii="Calibri" w:hAnsi="Calibri" w:cs="Calibri"/>
          <w:sz w:val="24"/>
          <w:szCs w:val="24"/>
          <w:lang w:val="en-US"/>
        </w:rPr>
      </w:pPr>
    </w:p>
    <w:p w14:paraId="007370C7" w14:textId="77777777" w:rsidR="00950929" w:rsidRPr="008B3A48" w:rsidRDefault="00950929" w:rsidP="00557533">
      <w:pPr>
        <w:jc w:val="both"/>
        <w:rPr>
          <w:rFonts w:ascii="Calibri" w:hAnsi="Calibri" w:cs="Calibri"/>
          <w:b/>
          <w:bCs/>
          <w:sz w:val="24"/>
          <w:szCs w:val="24"/>
          <w:lang w:val="en-US"/>
        </w:rPr>
      </w:pPr>
    </w:p>
    <w:p w14:paraId="01041123" w14:textId="28953DE0" w:rsidR="0014006E" w:rsidRPr="008B3A48" w:rsidRDefault="0014006E" w:rsidP="00557533">
      <w:pPr>
        <w:jc w:val="both"/>
        <w:rPr>
          <w:rFonts w:ascii="Calibri" w:hAnsi="Calibri" w:cs="Calibri"/>
          <w:b/>
          <w:bCs/>
          <w:sz w:val="24"/>
          <w:szCs w:val="24"/>
          <w:lang w:val="en-US"/>
        </w:rPr>
      </w:pPr>
      <w:r w:rsidRPr="008B3A48">
        <w:rPr>
          <w:rFonts w:ascii="Calibri" w:hAnsi="Calibri" w:cs="Calibri"/>
          <w:b/>
          <w:bCs/>
          <w:sz w:val="24"/>
          <w:szCs w:val="24"/>
          <w:lang w:val="en-US"/>
        </w:rPr>
        <w:t>WHAT IS NON-SPATIAL ANALYSIS?</w:t>
      </w:r>
    </w:p>
    <w:p w14:paraId="5768A2BF" w14:textId="7595C2F3" w:rsidR="00F72509" w:rsidRPr="008B3A48" w:rsidRDefault="00F72509" w:rsidP="00557533">
      <w:pPr>
        <w:jc w:val="both"/>
        <w:rPr>
          <w:rFonts w:ascii="Calibri" w:hAnsi="Calibri" w:cs="Calibri"/>
          <w:sz w:val="24"/>
          <w:szCs w:val="24"/>
          <w:lang w:val="en-US"/>
        </w:rPr>
      </w:pPr>
      <w:r w:rsidRPr="008B3A48">
        <w:rPr>
          <w:rFonts w:ascii="Calibri" w:hAnsi="Calibri" w:cs="Calibri"/>
          <w:b/>
          <w:bCs/>
          <w:sz w:val="24"/>
          <w:szCs w:val="24"/>
          <w:lang w:val="en-US"/>
        </w:rPr>
        <w:t xml:space="preserve">Analyzing and interpreting data that does not naturally contain a geographic or spatial component is known as non-spatial </w:t>
      </w:r>
      <w:r w:rsidR="009939AD" w:rsidRPr="008B3A48">
        <w:rPr>
          <w:rFonts w:ascii="Calibri" w:hAnsi="Calibri" w:cs="Calibri"/>
          <w:b/>
          <w:bCs/>
          <w:sz w:val="24"/>
          <w:szCs w:val="24"/>
          <w:lang w:val="en-US"/>
        </w:rPr>
        <w:t>analysis (Nicole. L ,2021)</w:t>
      </w:r>
      <w:r w:rsidRPr="008B3A48">
        <w:rPr>
          <w:rFonts w:ascii="Calibri" w:hAnsi="Calibri" w:cs="Calibri"/>
          <w:b/>
          <w:bCs/>
          <w:sz w:val="24"/>
          <w:szCs w:val="24"/>
          <w:lang w:val="en-US"/>
        </w:rPr>
        <w:t>.</w:t>
      </w:r>
      <w:r w:rsidRPr="008B3A48">
        <w:rPr>
          <w:rFonts w:ascii="Calibri" w:hAnsi="Calibri" w:cs="Calibri"/>
          <w:sz w:val="24"/>
          <w:szCs w:val="24"/>
          <w:lang w:val="en-US"/>
        </w:rPr>
        <w:t xml:space="preserve"> It entails analyzing data without considering its location-based attributes or geographical context. Numerical data, textual data, categorical data, and any other kind of data without explicit geographic coordinates or relationships are the main subjects of this kind of </w:t>
      </w:r>
      <w:r w:rsidR="00526BDA" w:rsidRPr="008B3A48">
        <w:rPr>
          <w:rFonts w:ascii="Calibri" w:hAnsi="Calibri" w:cs="Calibri"/>
          <w:sz w:val="24"/>
          <w:szCs w:val="24"/>
          <w:lang w:val="en-US"/>
        </w:rPr>
        <w:t>analysis (</w:t>
      </w:r>
      <w:proofErr w:type="spellStart"/>
      <w:r w:rsidR="006C79DF" w:rsidRPr="008B3A48">
        <w:rPr>
          <w:rFonts w:ascii="Calibri" w:hAnsi="Calibri" w:cs="Calibri"/>
          <w:sz w:val="24"/>
          <w:szCs w:val="24"/>
          <w:lang w:val="en-US"/>
        </w:rPr>
        <w:t>Spatialpost</w:t>
      </w:r>
      <w:proofErr w:type="spellEnd"/>
      <w:r w:rsidR="006C79DF" w:rsidRPr="008B3A48">
        <w:rPr>
          <w:rFonts w:ascii="Calibri" w:hAnsi="Calibri" w:cs="Calibri"/>
          <w:sz w:val="24"/>
          <w:szCs w:val="24"/>
          <w:lang w:val="en-US"/>
        </w:rPr>
        <w:t>, 2023)</w:t>
      </w:r>
      <w:r w:rsidRPr="008B3A48">
        <w:rPr>
          <w:rFonts w:ascii="Calibri" w:hAnsi="Calibri" w:cs="Calibri"/>
          <w:sz w:val="24"/>
          <w:szCs w:val="24"/>
          <w:lang w:val="en-US"/>
        </w:rPr>
        <w:t>.</w:t>
      </w:r>
    </w:p>
    <w:p w14:paraId="06BC030D" w14:textId="298A19FC" w:rsidR="00CB3734" w:rsidRPr="008B3A48" w:rsidRDefault="00CB3734" w:rsidP="00557533">
      <w:pPr>
        <w:jc w:val="both"/>
        <w:rPr>
          <w:rFonts w:ascii="Calibri" w:hAnsi="Calibri" w:cs="Calibri"/>
          <w:sz w:val="24"/>
          <w:szCs w:val="24"/>
          <w:lang w:val="en-US"/>
        </w:rPr>
      </w:pPr>
      <w:r w:rsidRPr="008B3A48">
        <w:rPr>
          <w:rFonts w:ascii="Calibri" w:hAnsi="Calibri" w:cs="Calibri"/>
          <w:sz w:val="24"/>
          <w:szCs w:val="24"/>
          <w:lang w:val="en-US"/>
        </w:rPr>
        <w:t>There are two major types of Non spatial analysis which are Descriptive and Inferential statistics.</w:t>
      </w:r>
    </w:p>
    <w:p w14:paraId="30760827" w14:textId="2FEC262C" w:rsidR="00CB3734" w:rsidRPr="008B3A48" w:rsidRDefault="00CB3734" w:rsidP="00557533">
      <w:pPr>
        <w:jc w:val="both"/>
        <w:rPr>
          <w:rFonts w:ascii="Calibri" w:hAnsi="Calibri" w:cs="Calibri"/>
          <w:sz w:val="24"/>
          <w:szCs w:val="24"/>
          <w:lang w:val="en-US"/>
        </w:rPr>
      </w:pPr>
      <w:r w:rsidRPr="008B3A48">
        <w:rPr>
          <w:rFonts w:ascii="Calibri" w:hAnsi="Calibri" w:cs="Calibri"/>
          <w:sz w:val="24"/>
          <w:szCs w:val="24"/>
          <w:lang w:val="en-US"/>
        </w:rPr>
        <w:t>Descriptive s</w:t>
      </w:r>
      <w:r w:rsidR="001A0102" w:rsidRPr="008B3A48">
        <w:rPr>
          <w:rFonts w:ascii="Calibri" w:hAnsi="Calibri" w:cs="Calibri"/>
          <w:sz w:val="24"/>
          <w:szCs w:val="24"/>
          <w:lang w:val="en-US"/>
        </w:rPr>
        <w:t xml:space="preserve">tatistics </w:t>
      </w:r>
      <w:proofErr w:type="gramStart"/>
      <w:r w:rsidRPr="008B3A48">
        <w:rPr>
          <w:rFonts w:ascii="Calibri" w:hAnsi="Calibri" w:cs="Calibri"/>
          <w:sz w:val="24"/>
          <w:szCs w:val="24"/>
          <w:lang w:val="en-US"/>
        </w:rPr>
        <w:t>involves</w:t>
      </w:r>
      <w:proofErr w:type="gramEnd"/>
      <w:r w:rsidRPr="008B3A48">
        <w:rPr>
          <w:rFonts w:ascii="Calibri" w:hAnsi="Calibri" w:cs="Calibri"/>
          <w:sz w:val="24"/>
          <w:szCs w:val="24"/>
          <w:lang w:val="en-US"/>
        </w:rPr>
        <w:t xml:space="preserve"> summarizing data in a meaningful way such that patterns may emerge</w:t>
      </w:r>
      <w:r w:rsidR="000C376C" w:rsidRPr="008B3A48">
        <w:rPr>
          <w:rFonts w:ascii="Calibri" w:hAnsi="Calibri" w:cs="Calibri"/>
          <w:sz w:val="24"/>
          <w:szCs w:val="24"/>
          <w:lang w:val="en-US"/>
        </w:rPr>
        <w:t>, it is one way to achieve descriptive analytics as it is an assortment of instruments that provide a quantitative, graphical, and summary version of the data (Venkat. N.G, 2017)</w:t>
      </w:r>
      <w:r w:rsidRPr="008B3A48">
        <w:rPr>
          <w:rFonts w:ascii="Calibri" w:hAnsi="Calibri" w:cs="Calibri"/>
          <w:sz w:val="24"/>
          <w:szCs w:val="24"/>
          <w:lang w:val="en-US"/>
        </w:rPr>
        <w:t>. They include:</w:t>
      </w:r>
    </w:p>
    <w:p w14:paraId="131795E1" w14:textId="7308485E" w:rsidR="00CB3734" w:rsidRPr="008B3A48" w:rsidRDefault="00CB3734" w:rsidP="00557533">
      <w:pPr>
        <w:pStyle w:val="ListParagraph"/>
        <w:numPr>
          <w:ilvl w:val="0"/>
          <w:numId w:val="2"/>
        </w:numPr>
        <w:jc w:val="both"/>
        <w:rPr>
          <w:rFonts w:ascii="Calibri" w:hAnsi="Calibri" w:cs="Calibri"/>
          <w:sz w:val="24"/>
          <w:szCs w:val="24"/>
          <w:lang w:val="en-US"/>
        </w:rPr>
      </w:pPr>
      <w:r w:rsidRPr="008B3A48">
        <w:rPr>
          <w:rFonts w:ascii="Calibri" w:hAnsi="Calibri" w:cs="Calibri"/>
          <w:sz w:val="24"/>
          <w:szCs w:val="24"/>
          <w:lang w:val="en-US"/>
        </w:rPr>
        <w:lastRenderedPageBreak/>
        <w:t>Standard set of exploratory techniques</w:t>
      </w:r>
    </w:p>
    <w:p w14:paraId="5A9B3C00" w14:textId="7F604DAE" w:rsidR="00CB3734" w:rsidRPr="008B3A48" w:rsidRDefault="00CB3734" w:rsidP="00557533">
      <w:pPr>
        <w:pStyle w:val="ListParagraph"/>
        <w:numPr>
          <w:ilvl w:val="0"/>
          <w:numId w:val="2"/>
        </w:numPr>
        <w:jc w:val="both"/>
        <w:rPr>
          <w:rFonts w:ascii="Calibri" w:hAnsi="Calibri" w:cs="Calibri"/>
          <w:sz w:val="24"/>
          <w:szCs w:val="24"/>
          <w:lang w:val="en-US"/>
        </w:rPr>
      </w:pPr>
      <w:r w:rsidRPr="008B3A48">
        <w:rPr>
          <w:rFonts w:ascii="Calibri" w:hAnsi="Calibri" w:cs="Calibri"/>
          <w:sz w:val="24"/>
          <w:szCs w:val="24"/>
          <w:lang w:val="en-US"/>
        </w:rPr>
        <w:t>Central tendency (mean, median and mode)</w:t>
      </w:r>
    </w:p>
    <w:p w14:paraId="6A2A3889" w14:textId="3C2189C9" w:rsidR="00CB3734" w:rsidRPr="008B3A48" w:rsidRDefault="00CB3734" w:rsidP="00557533">
      <w:pPr>
        <w:pStyle w:val="ListParagraph"/>
        <w:numPr>
          <w:ilvl w:val="0"/>
          <w:numId w:val="2"/>
        </w:numPr>
        <w:jc w:val="both"/>
        <w:rPr>
          <w:rFonts w:ascii="Calibri" w:hAnsi="Calibri" w:cs="Calibri"/>
          <w:sz w:val="24"/>
          <w:szCs w:val="24"/>
          <w:lang w:val="en-US"/>
        </w:rPr>
      </w:pPr>
      <w:r w:rsidRPr="008B3A48">
        <w:rPr>
          <w:rFonts w:ascii="Calibri" w:hAnsi="Calibri" w:cs="Calibri"/>
          <w:sz w:val="24"/>
          <w:szCs w:val="24"/>
          <w:lang w:val="en-US"/>
        </w:rPr>
        <w:t xml:space="preserve">Dispersion (standard deviation, variance, inter </w:t>
      </w:r>
      <w:r w:rsidR="007C5C67" w:rsidRPr="008B3A48">
        <w:rPr>
          <w:rFonts w:ascii="Calibri" w:hAnsi="Calibri" w:cs="Calibri"/>
          <w:sz w:val="24"/>
          <w:szCs w:val="24"/>
          <w:lang w:val="en-US"/>
        </w:rPr>
        <w:t>quartile, semi-interquartile range etc.</w:t>
      </w:r>
      <w:r w:rsidRPr="008B3A48">
        <w:rPr>
          <w:rFonts w:ascii="Calibri" w:hAnsi="Calibri" w:cs="Calibri"/>
          <w:sz w:val="24"/>
          <w:szCs w:val="24"/>
          <w:lang w:val="en-US"/>
        </w:rPr>
        <w:t>)</w:t>
      </w:r>
    </w:p>
    <w:p w14:paraId="04A6C0FD" w14:textId="390E1791" w:rsidR="00CB3734" w:rsidRPr="008B3A48" w:rsidRDefault="001A0102" w:rsidP="00557533">
      <w:pPr>
        <w:jc w:val="both"/>
        <w:rPr>
          <w:rFonts w:ascii="Calibri" w:hAnsi="Calibri" w:cs="Calibri"/>
          <w:sz w:val="24"/>
          <w:szCs w:val="24"/>
          <w:lang w:val="en-US"/>
        </w:rPr>
      </w:pPr>
      <w:r w:rsidRPr="008B3A48">
        <w:rPr>
          <w:rFonts w:ascii="Calibri" w:hAnsi="Calibri" w:cs="Calibri"/>
          <w:sz w:val="24"/>
          <w:szCs w:val="24"/>
          <w:lang w:val="en-US"/>
        </w:rPr>
        <w:t>A database with a very high number of measurements can be used to determine the location and dispersion of the data using the mean and standard deviation. This broad strategy can be a very helpful instrument (Brunsdon. C &amp; Fotheringham. A.S., et al, 2002). On the other hand,</w:t>
      </w:r>
      <w:r w:rsidR="00CB3734" w:rsidRPr="008B3A48">
        <w:rPr>
          <w:rFonts w:ascii="Calibri" w:hAnsi="Calibri" w:cs="Calibri"/>
          <w:sz w:val="24"/>
          <w:szCs w:val="24"/>
          <w:lang w:val="en-US"/>
        </w:rPr>
        <w:t xml:space="preserve"> Inferential statistics involves </w:t>
      </w:r>
      <w:r w:rsidR="006849F8" w:rsidRPr="008B3A48">
        <w:rPr>
          <w:rFonts w:ascii="Calibri" w:hAnsi="Calibri" w:cs="Calibri"/>
          <w:sz w:val="24"/>
          <w:szCs w:val="24"/>
          <w:lang w:val="en-US"/>
        </w:rPr>
        <w:t>inferring something about the population from the sample.</w:t>
      </w:r>
      <w:r w:rsidR="00027A00" w:rsidRPr="008B3A48">
        <w:t xml:space="preserve"> </w:t>
      </w:r>
      <w:r w:rsidR="00027A00" w:rsidRPr="008B3A48">
        <w:rPr>
          <w:rFonts w:ascii="Calibri" w:hAnsi="Calibri" w:cs="Calibri"/>
          <w:sz w:val="24"/>
          <w:szCs w:val="24"/>
          <w:lang w:val="en-US"/>
        </w:rPr>
        <w:t>It is possible to propose explanations for a condition or event using inferential statistics, this makes it fundamentally distinct from descriptive statistics, which only report the measured data as it enables you to make inferences based on extrapolations (Richard. C &amp; Bruce. Y.L, 2008).</w:t>
      </w:r>
      <w:r w:rsidR="006849F8" w:rsidRPr="008B3A48">
        <w:rPr>
          <w:rFonts w:ascii="Calibri" w:hAnsi="Calibri" w:cs="Calibri"/>
          <w:sz w:val="24"/>
          <w:szCs w:val="24"/>
          <w:lang w:val="en-US"/>
        </w:rPr>
        <w:t xml:space="preserve"> </w:t>
      </w:r>
      <w:r w:rsidR="00F14C19" w:rsidRPr="008B3A48">
        <w:rPr>
          <w:rFonts w:ascii="Calibri" w:hAnsi="Calibri" w:cs="Calibri"/>
          <w:sz w:val="24"/>
          <w:szCs w:val="24"/>
          <w:lang w:val="en-US"/>
        </w:rPr>
        <w:t xml:space="preserve">Inferential statistics </w:t>
      </w:r>
      <w:r w:rsidR="006849F8" w:rsidRPr="008B3A48">
        <w:rPr>
          <w:rFonts w:ascii="Calibri" w:hAnsi="Calibri" w:cs="Calibri"/>
          <w:sz w:val="24"/>
          <w:szCs w:val="24"/>
          <w:lang w:val="en-US"/>
        </w:rPr>
        <w:t>could include:</w:t>
      </w:r>
    </w:p>
    <w:p w14:paraId="50D6C2B3" w14:textId="4B8F43D6" w:rsidR="006849F8" w:rsidRPr="008B3A48" w:rsidRDefault="006849F8" w:rsidP="00557533">
      <w:pPr>
        <w:pStyle w:val="ListParagraph"/>
        <w:numPr>
          <w:ilvl w:val="0"/>
          <w:numId w:val="4"/>
        </w:numPr>
        <w:jc w:val="both"/>
        <w:rPr>
          <w:rFonts w:ascii="Calibri" w:hAnsi="Calibri" w:cs="Calibri"/>
          <w:sz w:val="24"/>
          <w:szCs w:val="24"/>
          <w:lang w:val="en-US"/>
        </w:rPr>
      </w:pPr>
      <w:r w:rsidRPr="008B3A48">
        <w:rPr>
          <w:rFonts w:ascii="Calibri" w:hAnsi="Calibri" w:cs="Calibri"/>
          <w:sz w:val="24"/>
          <w:szCs w:val="24"/>
          <w:lang w:val="en-US"/>
        </w:rPr>
        <w:t>Testing how much confidence we have in a sample.</w:t>
      </w:r>
    </w:p>
    <w:p w14:paraId="4D4AE053" w14:textId="7101102F" w:rsidR="006849F8" w:rsidRPr="008B3A48" w:rsidRDefault="006849F8" w:rsidP="00557533">
      <w:pPr>
        <w:pStyle w:val="ListParagraph"/>
        <w:numPr>
          <w:ilvl w:val="0"/>
          <w:numId w:val="4"/>
        </w:numPr>
        <w:jc w:val="both"/>
        <w:rPr>
          <w:rFonts w:ascii="Calibri" w:hAnsi="Calibri" w:cs="Calibri"/>
          <w:sz w:val="24"/>
          <w:szCs w:val="24"/>
          <w:lang w:val="en-US"/>
        </w:rPr>
      </w:pPr>
      <w:r w:rsidRPr="008B3A48">
        <w:rPr>
          <w:rFonts w:ascii="Calibri" w:hAnsi="Calibri" w:cs="Calibri"/>
          <w:sz w:val="24"/>
          <w:szCs w:val="24"/>
          <w:lang w:val="en-US"/>
        </w:rPr>
        <w:t>Comparing one sample outcome to another</w:t>
      </w:r>
    </w:p>
    <w:p w14:paraId="1CADE925" w14:textId="3213A5E0" w:rsidR="00CB3734" w:rsidRPr="008B3A48" w:rsidRDefault="00D83F8B" w:rsidP="00557533">
      <w:pPr>
        <w:jc w:val="both"/>
        <w:rPr>
          <w:rFonts w:ascii="Calibri" w:hAnsi="Calibri" w:cs="Calibri"/>
          <w:sz w:val="24"/>
          <w:szCs w:val="24"/>
          <w:lang w:val="en-US"/>
        </w:rPr>
      </w:pPr>
      <w:r w:rsidRPr="008B3A48">
        <w:rPr>
          <w:rFonts w:ascii="Calibri" w:hAnsi="Calibri" w:cs="Calibri"/>
          <w:sz w:val="24"/>
          <w:szCs w:val="24"/>
          <w:lang w:val="en-US"/>
        </w:rPr>
        <w:t>Non-statistical techniques are very valuable because they enable you to make statements about the larger world and go beyond merely describing the facts you have gathered. Inference is the process by which you go from merely describing what you can see to drawing wider conclusions (McCarroll. D, 2016).</w:t>
      </w:r>
      <w:r w:rsidR="001A0102" w:rsidRPr="008B3A48">
        <w:rPr>
          <w:rFonts w:ascii="Calibri" w:hAnsi="Calibri" w:cs="Calibri"/>
          <w:sz w:val="24"/>
          <w:szCs w:val="24"/>
          <w:lang w:val="en-US"/>
        </w:rPr>
        <w:t xml:space="preserve"> </w:t>
      </w:r>
    </w:p>
    <w:p w14:paraId="48EC9FDD" w14:textId="34D7DE91" w:rsidR="001A0102" w:rsidRPr="008B3A48" w:rsidRDefault="001A0102" w:rsidP="00557533">
      <w:pPr>
        <w:jc w:val="both"/>
        <w:rPr>
          <w:rFonts w:ascii="Calibri" w:hAnsi="Calibri" w:cs="Calibri"/>
          <w:sz w:val="24"/>
          <w:szCs w:val="24"/>
          <w:lang w:val="en-US"/>
        </w:rPr>
      </w:pPr>
      <w:r w:rsidRPr="008B3A48">
        <w:rPr>
          <w:rFonts w:ascii="Calibri" w:hAnsi="Calibri" w:cs="Calibri"/>
          <w:sz w:val="24"/>
          <w:szCs w:val="24"/>
          <w:lang w:val="en-US"/>
        </w:rPr>
        <w:t>Non-spatial analysis can also include, for example, the analysis of financial records, survey responses, sales figures, demographic data, list of reference values, postal addresses and any other dataset that does not contain geographic references by nature (1spatial, n.d.).</w:t>
      </w:r>
    </w:p>
    <w:p w14:paraId="0DC50B5E" w14:textId="77777777" w:rsidR="00903CD9" w:rsidRPr="008B3A48" w:rsidRDefault="00903CD9" w:rsidP="00557533">
      <w:pPr>
        <w:jc w:val="both"/>
        <w:rPr>
          <w:rFonts w:ascii="Calibri" w:hAnsi="Calibri" w:cs="Calibri"/>
          <w:sz w:val="24"/>
          <w:szCs w:val="24"/>
          <w:lang w:val="en-US"/>
        </w:rPr>
      </w:pPr>
    </w:p>
    <w:p w14:paraId="7565CD4A" w14:textId="77122291" w:rsidR="00800698" w:rsidRPr="008B3A48" w:rsidRDefault="00800698" w:rsidP="00557533">
      <w:pPr>
        <w:ind w:left="720" w:firstLine="720"/>
        <w:jc w:val="both"/>
        <w:rPr>
          <w:rFonts w:ascii="Calibri" w:hAnsi="Calibri" w:cs="Calibri"/>
          <w:b/>
          <w:bCs/>
          <w:sz w:val="24"/>
          <w:szCs w:val="24"/>
          <w:lang w:val="en-US"/>
        </w:rPr>
      </w:pPr>
      <w:r w:rsidRPr="008B3A48">
        <w:rPr>
          <w:rFonts w:ascii="Calibri" w:hAnsi="Calibri" w:cs="Calibri"/>
          <w:b/>
          <w:bCs/>
          <w:sz w:val="24"/>
          <w:szCs w:val="24"/>
          <w:lang w:val="en-US"/>
        </w:rPr>
        <w:t xml:space="preserve"> </w:t>
      </w:r>
      <w:r w:rsidR="00F614AE" w:rsidRPr="008B3A48">
        <w:rPr>
          <w:rFonts w:ascii="Calibri" w:hAnsi="Calibri" w:cs="Calibri"/>
          <w:b/>
          <w:bCs/>
          <w:sz w:val="24"/>
          <w:szCs w:val="24"/>
          <w:lang w:val="en-US"/>
        </w:rPr>
        <w:t>DIFFRENCIATING BETWEEN SPATIAL AND NON-SPATIAL ANALYSIS</w:t>
      </w:r>
    </w:p>
    <w:p w14:paraId="4EFE75FA" w14:textId="19F92DEC" w:rsidR="00800698" w:rsidRPr="008B3A48" w:rsidRDefault="0050611E" w:rsidP="00557533">
      <w:pPr>
        <w:jc w:val="both"/>
        <w:rPr>
          <w:rFonts w:ascii="Calibri" w:hAnsi="Calibri" w:cs="Calibri"/>
          <w:sz w:val="24"/>
          <w:szCs w:val="24"/>
          <w:lang w:val="en-US"/>
        </w:rPr>
      </w:pPr>
      <w:r w:rsidRPr="008B3A48">
        <w:rPr>
          <w:rFonts w:ascii="Calibri" w:hAnsi="Calibri" w:cs="Calibri"/>
          <w:sz w:val="24"/>
          <w:szCs w:val="24"/>
          <w:lang w:val="en-US"/>
        </w:rPr>
        <w:t>Examining and comprehending patterns, relationships, and processes that take place geographically or within space is the goal of spatial analysis. It examines how various phenomena relate to one another in a spatial setting and works with geographic data. Spatial modeling, spatial statistics, geographic information systems (GIS), and mapping are a few examples of this.</w:t>
      </w:r>
      <w:r w:rsidR="00903CD9" w:rsidRPr="008B3A48">
        <w:rPr>
          <w:rFonts w:ascii="Calibri" w:hAnsi="Calibri" w:cs="Calibri"/>
          <w:sz w:val="24"/>
          <w:szCs w:val="24"/>
          <w:lang w:val="en-US"/>
        </w:rPr>
        <w:t xml:space="preserve"> </w:t>
      </w:r>
      <w:r w:rsidRPr="008B3A48">
        <w:rPr>
          <w:rFonts w:ascii="Calibri" w:hAnsi="Calibri" w:cs="Calibri"/>
          <w:sz w:val="24"/>
          <w:szCs w:val="24"/>
          <w:lang w:val="en-US"/>
        </w:rPr>
        <w:t xml:space="preserve">On the other hand, non-spatial analysis describes the study of data or events without </w:t>
      </w:r>
      <w:r w:rsidR="00903CD9" w:rsidRPr="008B3A48">
        <w:rPr>
          <w:rFonts w:ascii="Calibri" w:hAnsi="Calibri" w:cs="Calibri"/>
          <w:sz w:val="24"/>
          <w:szCs w:val="24"/>
          <w:lang w:val="en-US"/>
        </w:rPr>
        <w:t>considering</w:t>
      </w:r>
      <w:r w:rsidRPr="008B3A48">
        <w:rPr>
          <w:rFonts w:ascii="Calibri" w:hAnsi="Calibri" w:cs="Calibri"/>
          <w:sz w:val="24"/>
          <w:szCs w:val="24"/>
          <w:lang w:val="en-US"/>
        </w:rPr>
        <w:t xml:space="preserve"> their physical or geographic environment. It concentrates on relationship analysis or information analysis without taking geographical distribution or location-based patterns into account. Traditional statistical analysis, data mining, and other quantitative analysis techniques that ignore spatial linkages are a few </w:t>
      </w:r>
      <w:r w:rsidR="00D72206" w:rsidRPr="008B3A48">
        <w:rPr>
          <w:rFonts w:ascii="Calibri" w:hAnsi="Calibri" w:cs="Calibri"/>
          <w:sz w:val="24"/>
          <w:szCs w:val="24"/>
          <w:lang w:val="en-US"/>
        </w:rPr>
        <w:t>examples. It deals with statistical, quantitative, or qualitative methods applied to non-geographic data, such as demographic surveys, financial data, or social science research. Both types of analysis have their strengths: spatial analysis is useful for understanding spatial patterns and relationships, while non-spatial analysis is valuable for studying broader trends and correlations regardless of location. The choice between these approaches depends on the nature of the data.</w:t>
      </w:r>
    </w:p>
    <w:p w14:paraId="5793BF79" w14:textId="337DB3BC" w:rsidR="00903CD9" w:rsidRPr="008B3A48" w:rsidRDefault="00B07CFD" w:rsidP="00557533">
      <w:pPr>
        <w:jc w:val="both"/>
        <w:rPr>
          <w:rFonts w:ascii="Calibri" w:hAnsi="Calibri" w:cs="Calibri"/>
          <w:sz w:val="24"/>
          <w:szCs w:val="24"/>
          <w:lang w:val="en-US"/>
        </w:rPr>
      </w:pPr>
      <w:r w:rsidRPr="008B3A48">
        <w:rPr>
          <w:rFonts w:ascii="Calibri" w:hAnsi="Calibri" w:cs="Calibri"/>
          <w:sz w:val="24"/>
          <w:szCs w:val="24"/>
          <w:lang w:val="en-US"/>
        </w:rPr>
        <w:t>Notwithstanding</w:t>
      </w:r>
      <w:r w:rsidR="00903CD9" w:rsidRPr="008B3A48">
        <w:rPr>
          <w:rFonts w:ascii="Calibri" w:hAnsi="Calibri" w:cs="Calibri"/>
          <w:sz w:val="24"/>
          <w:szCs w:val="24"/>
          <w:lang w:val="en-US"/>
        </w:rPr>
        <w:t xml:space="preserve"> their different focuses, spatial and non-spatial analysis have some things in common</w:t>
      </w:r>
      <w:r w:rsidR="00D7361B" w:rsidRPr="008B3A48">
        <w:rPr>
          <w:rFonts w:ascii="Calibri" w:hAnsi="Calibri" w:cs="Calibri"/>
          <w:sz w:val="24"/>
          <w:szCs w:val="24"/>
          <w:lang w:val="en-US"/>
        </w:rPr>
        <w:t xml:space="preserve">. </w:t>
      </w:r>
      <w:r w:rsidR="00903CD9" w:rsidRPr="008B3A48">
        <w:rPr>
          <w:rFonts w:ascii="Calibri" w:hAnsi="Calibri" w:cs="Calibri"/>
          <w:sz w:val="24"/>
          <w:szCs w:val="24"/>
          <w:lang w:val="en-US"/>
        </w:rPr>
        <w:t xml:space="preserve">Examining and modifying data is a part of both spatial and non-spatial analysis. They make use of a variety of techniques and resources to glean insightful information from </w:t>
      </w:r>
      <w:r w:rsidR="00903CD9" w:rsidRPr="008B3A48">
        <w:rPr>
          <w:rFonts w:ascii="Calibri" w:hAnsi="Calibri" w:cs="Calibri"/>
          <w:sz w:val="24"/>
          <w:szCs w:val="24"/>
          <w:lang w:val="en-US"/>
        </w:rPr>
        <w:lastRenderedPageBreak/>
        <w:t>the data at hand.</w:t>
      </w:r>
      <w:r w:rsidR="00D7361B" w:rsidRPr="008B3A48">
        <w:rPr>
          <w:rFonts w:ascii="Calibri" w:hAnsi="Calibri" w:cs="Calibri"/>
          <w:sz w:val="24"/>
          <w:szCs w:val="24"/>
          <w:lang w:val="en-US"/>
        </w:rPr>
        <w:t xml:space="preserve"> </w:t>
      </w:r>
      <w:r w:rsidR="00903CD9" w:rsidRPr="008B3A48">
        <w:rPr>
          <w:rFonts w:ascii="Calibri" w:hAnsi="Calibri" w:cs="Calibri"/>
          <w:sz w:val="24"/>
          <w:szCs w:val="24"/>
          <w:lang w:val="en-US"/>
        </w:rPr>
        <w:t xml:space="preserve">Statistical approaches are frequently utilized in both types of </w:t>
      </w:r>
      <w:r w:rsidR="00D7361B" w:rsidRPr="008B3A48">
        <w:rPr>
          <w:rFonts w:ascii="Calibri" w:hAnsi="Calibri" w:cs="Calibri"/>
          <w:sz w:val="24"/>
          <w:szCs w:val="24"/>
          <w:lang w:val="en-US"/>
        </w:rPr>
        <w:t>analysis</w:t>
      </w:r>
      <w:r w:rsidR="00903CD9" w:rsidRPr="008B3A48">
        <w:rPr>
          <w:rFonts w:ascii="Calibri" w:hAnsi="Calibri" w:cs="Calibri"/>
          <w:sz w:val="24"/>
          <w:szCs w:val="24"/>
          <w:lang w:val="en-US"/>
        </w:rPr>
        <w:t xml:space="preserve"> to identify patterns, relationships, trends, and correlations within the data. Non-spatial analysis applies conventional statistical techniques to non-geographical datasets, whereas spatial analysis incorporates spatial statistics unique to geographical data.</w:t>
      </w:r>
      <w:r w:rsidR="00D7361B" w:rsidRPr="008B3A48">
        <w:rPr>
          <w:rFonts w:ascii="Calibri" w:hAnsi="Calibri" w:cs="Calibri"/>
          <w:sz w:val="24"/>
          <w:szCs w:val="24"/>
          <w:lang w:val="en-US"/>
        </w:rPr>
        <w:t xml:space="preserve"> </w:t>
      </w:r>
      <w:r w:rsidR="00903CD9" w:rsidRPr="008B3A48">
        <w:rPr>
          <w:rFonts w:ascii="Calibri" w:hAnsi="Calibri" w:cs="Calibri"/>
          <w:sz w:val="24"/>
          <w:szCs w:val="24"/>
          <w:lang w:val="en-US"/>
        </w:rPr>
        <w:t>Both strategies use data analysis to try and solve issues or get new perspectives. They support decision-making processes in both market analysis through non-spatial methodologies and urban planning through spatial analysis.</w:t>
      </w:r>
      <w:r w:rsidR="00D7361B" w:rsidRPr="008B3A48">
        <w:rPr>
          <w:rFonts w:ascii="Calibri" w:hAnsi="Calibri" w:cs="Calibri"/>
          <w:sz w:val="24"/>
          <w:szCs w:val="24"/>
          <w:lang w:val="en-US"/>
        </w:rPr>
        <w:t xml:space="preserve"> </w:t>
      </w:r>
      <w:r w:rsidR="00903CD9" w:rsidRPr="008B3A48">
        <w:rPr>
          <w:rFonts w:ascii="Calibri" w:hAnsi="Calibri" w:cs="Calibri"/>
          <w:sz w:val="24"/>
          <w:szCs w:val="24"/>
          <w:lang w:val="en-US"/>
        </w:rPr>
        <w:t>Technological developments are advantageous to both spatial and non-spatial analyses. Both kinds of analysis are supported by Geographic Information Systems (GIS), statistical software, machine learning algorithms, and other tools for effective data processing and interpretation.</w:t>
      </w:r>
      <w:r w:rsidR="00D7361B" w:rsidRPr="008B3A48">
        <w:rPr>
          <w:rFonts w:ascii="Calibri" w:hAnsi="Calibri" w:cs="Calibri"/>
          <w:sz w:val="24"/>
          <w:szCs w:val="24"/>
          <w:lang w:val="en-US"/>
        </w:rPr>
        <w:t xml:space="preserve"> In terms of Multidisciplinary Approach, both</w:t>
      </w:r>
      <w:r w:rsidR="00903CD9" w:rsidRPr="008B3A48">
        <w:rPr>
          <w:rFonts w:ascii="Calibri" w:hAnsi="Calibri" w:cs="Calibri"/>
          <w:sz w:val="24"/>
          <w:szCs w:val="24"/>
          <w:lang w:val="en-US"/>
        </w:rPr>
        <w:t xml:space="preserve"> disciplines are applied in many different contexts and are multidisciplinary. While non-spatial analysis is used in domains like economics, healthcare, social sciences, and business, spatial analysis is applied in geography, urban planning, environmental science, and other areas.</w:t>
      </w:r>
      <w:r w:rsidR="00D7361B" w:rsidRPr="008B3A48">
        <w:rPr>
          <w:rFonts w:ascii="Calibri" w:hAnsi="Calibri" w:cs="Calibri"/>
          <w:sz w:val="24"/>
          <w:szCs w:val="24"/>
          <w:lang w:val="en-US"/>
        </w:rPr>
        <w:t xml:space="preserve"> </w:t>
      </w:r>
      <w:r w:rsidR="00903CD9" w:rsidRPr="008B3A48">
        <w:rPr>
          <w:rFonts w:ascii="Calibri" w:hAnsi="Calibri" w:cs="Calibri"/>
          <w:sz w:val="24"/>
          <w:szCs w:val="24"/>
          <w:lang w:val="en-US"/>
        </w:rPr>
        <w:t xml:space="preserve">While their approaches to data analysis and problem-solving are similar, the main difference between them is that spatial analysis </w:t>
      </w:r>
      <w:r w:rsidR="00D7361B" w:rsidRPr="008B3A48">
        <w:rPr>
          <w:rFonts w:ascii="Calibri" w:hAnsi="Calibri" w:cs="Calibri"/>
          <w:sz w:val="24"/>
          <w:szCs w:val="24"/>
          <w:lang w:val="en-US"/>
        </w:rPr>
        <w:t>considers</w:t>
      </w:r>
      <w:r w:rsidR="00903CD9" w:rsidRPr="008B3A48">
        <w:rPr>
          <w:rFonts w:ascii="Calibri" w:hAnsi="Calibri" w:cs="Calibri"/>
          <w:sz w:val="24"/>
          <w:szCs w:val="24"/>
          <w:lang w:val="en-US"/>
        </w:rPr>
        <w:t xml:space="preserve"> the spatial context, whereas non-spatial analysis only considers the attributes and relationships of the data without </w:t>
      </w:r>
      <w:r w:rsidR="00D7361B" w:rsidRPr="008B3A48">
        <w:rPr>
          <w:rFonts w:ascii="Calibri" w:hAnsi="Calibri" w:cs="Calibri"/>
          <w:sz w:val="24"/>
          <w:szCs w:val="24"/>
          <w:lang w:val="en-US"/>
        </w:rPr>
        <w:t>considering</w:t>
      </w:r>
      <w:r w:rsidR="00903CD9" w:rsidRPr="008B3A48">
        <w:rPr>
          <w:rFonts w:ascii="Calibri" w:hAnsi="Calibri" w:cs="Calibri"/>
          <w:sz w:val="24"/>
          <w:szCs w:val="24"/>
          <w:lang w:val="en-US"/>
        </w:rPr>
        <w:t xml:space="preserve"> any spatial constraints.</w:t>
      </w:r>
    </w:p>
    <w:p w14:paraId="3C126925" w14:textId="77777777" w:rsidR="00B960DD" w:rsidRPr="008B3A48" w:rsidRDefault="00B960DD" w:rsidP="00557533">
      <w:pPr>
        <w:jc w:val="both"/>
        <w:rPr>
          <w:rFonts w:ascii="Calibri" w:hAnsi="Calibri" w:cs="Calibri"/>
          <w:sz w:val="24"/>
          <w:szCs w:val="24"/>
          <w:lang w:val="en-US"/>
        </w:rPr>
      </w:pPr>
      <w:r w:rsidRPr="008B3A48">
        <w:rPr>
          <w:rFonts w:ascii="Calibri" w:hAnsi="Calibri" w:cs="Calibri"/>
          <w:sz w:val="24"/>
          <w:szCs w:val="24"/>
          <w:lang w:val="en-US"/>
        </w:rPr>
        <w:t>The exact environment, industry, and type of data being examined determine how much geographical and non-spatial analysis is used. Because non-spatial analysis is more broadly applicable to a wider range of subjects, including business, social sciences, economics, and healthcare, it has historically been more common.</w:t>
      </w:r>
    </w:p>
    <w:p w14:paraId="2DBFB7E0" w14:textId="2EA29CBD" w:rsidR="00B960DD" w:rsidRPr="008B3A48" w:rsidRDefault="00B960DD" w:rsidP="00557533">
      <w:pPr>
        <w:jc w:val="both"/>
        <w:rPr>
          <w:rFonts w:ascii="Calibri" w:hAnsi="Calibri" w:cs="Calibri"/>
          <w:sz w:val="24"/>
          <w:szCs w:val="24"/>
          <w:lang w:val="en-US"/>
        </w:rPr>
      </w:pPr>
      <w:r w:rsidRPr="008B3A48">
        <w:rPr>
          <w:rFonts w:ascii="Calibri" w:hAnsi="Calibri" w:cs="Calibri"/>
          <w:sz w:val="24"/>
          <w:szCs w:val="24"/>
          <w:lang w:val="en-US"/>
        </w:rPr>
        <w:t>But thanks to technological improvements and the increasing significance of geographic data, spatial analysis—and Geographic Information Systems in particular—has become quite popular. In domains such as emergency services, transportation, natural resource management, environmental science, and urban planning, its significance has grown.</w:t>
      </w:r>
      <w:r w:rsidR="00D7361B" w:rsidRPr="008B3A48">
        <w:rPr>
          <w:rFonts w:ascii="Calibri" w:hAnsi="Calibri" w:cs="Calibri"/>
          <w:sz w:val="24"/>
          <w:szCs w:val="24"/>
          <w:lang w:val="en-US"/>
        </w:rPr>
        <w:t xml:space="preserve"> </w:t>
      </w:r>
      <w:r w:rsidRPr="008B3A48">
        <w:rPr>
          <w:rFonts w:ascii="Calibri" w:hAnsi="Calibri" w:cs="Calibri"/>
          <w:sz w:val="24"/>
          <w:szCs w:val="24"/>
          <w:lang w:val="en-US"/>
        </w:rPr>
        <w:t xml:space="preserve">With the advent of multidisciplinary research and the growing realization of the significance of geographic context in data analysis across different domains, there has been a growing tendency in recent years towards the integration of both spatial and non-spatial analysis methodologies. Because both geographical linkages and non-spatial features are </w:t>
      </w:r>
      <w:r w:rsidR="00D72206" w:rsidRPr="008B3A48">
        <w:rPr>
          <w:rFonts w:ascii="Calibri" w:hAnsi="Calibri" w:cs="Calibri"/>
          <w:sz w:val="24"/>
          <w:szCs w:val="24"/>
          <w:lang w:val="en-US"/>
        </w:rPr>
        <w:t>considered</w:t>
      </w:r>
      <w:r w:rsidRPr="008B3A48">
        <w:rPr>
          <w:rFonts w:ascii="Calibri" w:hAnsi="Calibri" w:cs="Calibri"/>
          <w:sz w:val="24"/>
          <w:szCs w:val="24"/>
          <w:lang w:val="en-US"/>
        </w:rPr>
        <w:t xml:space="preserve"> at the same time, this integration makes it possible to interpret data more thoroughly.</w:t>
      </w:r>
      <w:r w:rsidR="00D7361B" w:rsidRPr="008B3A48">
        <w:rPr>
          <w:rFonts w:ascii="Calibri" w:hAnsi="Calibri" w:cs="Calibri"/>
          <w:sz w:val="24"/>
          <w:szCs w:val="24"/>
          <w:lang w:val="en-US"/>
        </w:rPr>
        <w:t xml:space="preserve"> </w:t>
      </w:r>
      <w:r w:rsidRPr="008B3A48">
        <w:rPr>
          <w:rFonts w:ascii="Calibri" w:hAnsi="Calibri" w:cs="Calibri"/>
          <w:sz w:val="24"/>
          <w:szCs w:val="24"/>
          <w:lang w:val="en-US"/>
        </w:rPr>
        <w:t>Therefore, the rising availability of geographical data and the necessity to comprehend spatial linkages have led to the development in importance and application of spatial analysis techniques in several domains, even though non-spatial analysis is still widely used across many industries.</w:t>
      </w:r>
    </w:p>
    <w:p w14:paraId="7282A326" w14:textId="77777777" w:rsidR="00903CD9" w:rsidRPr="008B3A48" w:rsidRDefault="00903CD9" w:rsidP="00557533">
      <w:pPr>
        <w:jc w:val="both"/>
        <w:rPr>
          <w:rFonts w:ascii="Calibri" w:hAnsi="Calibri" w:cs="Calibri"/>
          <w:sz w:val="24"/>
          <w:szCs w:val="24"/>
          <w:lang w:val="en-US"/>
        </w:rPr>
      </w:pPr>
    </w:p>
    <w:p w14:paraId="3029B818" w14:textId="774B4502" w:rsidR="00903CD9" w:rsidRPr="008B3A48" w:rsidRDefault="005A1EF9" w:rsidP="00557533">
      <w:pPr>
        <w:jc w:val="both"/>
        <w:rPr>
          <w:rFonts w:ascii="Calibri" w:hAnsi="Calibri" w:cs="Calibri"/>
          <w:b/>
          <w:bCs/>
          <w:sz w:val="24"/>
          <w:szCs w:val="24"/>
          <w:lang w:val="en-US"/>
        </w:rPr>
      </w:pPr>
      <w:r w:rsidRPr="008B3A48">
        <w:rPr>
          <w:rFonts w:ascii="Calibri" w:hAnsi="Calibri" w:cs="Calibri"/>
          <w:b/>
          <w:bCs/>
          <w:sz w:val="24"/>
          <w:szCs w:val="24"/>
          <w:lang w:val="en-US"/>
        </w:rPr>
        <w:t>DISCUSSING SPATIAL ANALYSIS TECHNIQUES</w:t>
      </w:r>
    </w:p>
    <w:p w14:paraId="2073D87B" w14:textId="3DE44D2A" w:rsidR="005A1EF9" w:rsidRPr="008B3A48" w:rsidRDefault="005A1EF9" w:rsidP="00557533">
      <w:pPr>
        <w:jc w:val="both"/>
        <w:rPr>
          <w:rFonts w:ascii="Calibri" w:hAnsi="Calibri" w:cs="Calibri"/>
          <w:sz w:val="24"/>
          <w:szCs w:val="24"/>
          <w:lang w:val="en-US"/>
        </w:rPr>
      </w:pPr>
      <w:r w:rsidRPr="008B3A48">
        <w:rPr>
          <w:rFonts w:ascii="Calibri" w:hAnsi="Calibri" w:cs="Calibri"/>
          <w:sz w:val="24"/>
          <w:szCs w:val="24"/>
          <w:lang w:val="en-US"/>
        </w:rPr>
        <w:t xml:space="preserve">Spatial analysis techniques encompass a diverse array of methodologies crucial in unravelling patterns, relationships, and trends within geographic data. This section aims to discuss and investigate various spatial analysis techniques such as </w:t>
      </w:r>
      <w:r w:rsidR="00284B06" w:rsidRPr="008B3A48">
        <w:rPr>
          <w:rFonts w:ascii="Calibri" w:hAnsi="Calibri" w:cs="Calibri"/>
          <w:sz w:val="24"/>
          <w:szCs w:val="24"/>
          <w:lang w:val="en-US"/>
        </w:rPr>
        <w:t>measuring geographic distribution</w:t>
      </w:r>
      <w:r w:rsidR="008C2DA3" w:rsidRPr="008B3A48">
        <w:rPr>
          <w:rFonts w:ascii="Calibri" w:hAnsi="Calibri" w:cs="Calibri"/>
          <w:sz w:val="24"/>
          <w:szCs w:val="24"/>
          <w:lang w:val="en-US"/>
        </w:rPr>
        <w:t xml:space="preserve">, </w:t>
      </w:r>
      <w:r w:rsidR="006B3301" w:rsidRPr="008B3A48">
        <w:rPr>
          <w:rFonts w:ascii="Calibri" w:hAnsi="Calibri" w:cs="Calibri"/>
          <w:sz w:val="24"/>
          <w:szCs w:val="24"/>
          <w:lang w:val="en-US"/>
        </w:rPr>
        <w:t>analyzing</w:t>
      </w:r>
      <w:r w:rsidR="008C2DA3" w:rsidRPr="008B3A48">
        <w:rPr>
          <w:rFonts w:ascii="Calibri" w:hAnsi="Calibri" w:cs="Calibri"/>
          <w:sz w:val="24"/>
          <w:szCs w:val="24"/>
          <w:lang w:val="en-US"/>
        </w:rPr>
        <w:t xml:space="preserve"> patterns such as kernel density and average nearest neighbor</w:t>
      </w:r>
      <w:r w:rsidR="006B3301" w:rsidRPr="008B3A48">
        <w:rPr>
          <w:rFonts w:ascii="Calibri" w:hAnsi="Calibri" w:cs="Calibri"/>
          <w:sz w:val="24"/>
          <w:szCs w:val="24"/>
          <w:lang w:val="en-US"/>
        </w:rPr>
        <w:t xml:space="preserve"> and </w:t>
      </w:r>
      <w:r w:rsidR="00B0514F" w:rsidRPr="008B3A48">
        <w:rPr>
          <w:rFonts w:ascii="Calibri" w:hAnsi="Calibri" w:cs="Calibri"/>
          <w:sz w:val="24"/>
          <w:szCs w:val="24"/>
          <w:lang w:val="en-US"/>
        </w:rPr>
        <w:t>Thiessen polygon</w:t>
      </w:r>
      <w:r w:rsidR="001676F5" w:rsidRPr="008B3A48">
        <w:rPr>
          <w:rFonts w:ascii="Calibri" w:hAnsi="Calibri" w:cs="Calibri"/>
          <w:sz w:val="24"/>
          <w:szCs w:val="24"/>
          <w:lang w:val="en-US"/>
        </w:rPr>
        <w:t>, while</w:t>
      </w:r>
      <w:r w:rsidRPr="008B3A48">
        <w:rPr>
          <w:rFonts w:ascii="Calibri" w:hAnsi="Calibri" w:cs="Calibri"/>
          <w:sz w:val="24"/>
          <w:szCs w:val="24"/>
          <w:lang w:val="en-US"/>
        </w:rPr>
        <w:t xml:space="preserve"> explaining their purpose</w:t>
      </w:r>
      <w:r w:rsidR="001676F5" w:rsidRPr="008B3A48">
        <w:rPr>
          <w:rFonts w:ascii="Calibri" w:hAnsi="Calibri" w:cs="Calibri"/>
          <w:sz w:val="24"/>
          <w:szCs w:val="24"/>
          <w:lang w:val="en-US"/>
        </w:rPr>
        <w:t xml:space="preserve">, </w:t>
      </w:r>
      <w:r w:rsidRPr="008B3A48">
        <w:rPr>
          <w:rFonts w:ascii="Calibri" w:hAnsi="Calibri" w:cs="Calibri"/>
          <w:sz w:val="24"/>
          <w:szCs w:val="24"/>
          <w:lang w:val="en-US"/>
        </w:rPr>
        <w:t xml:space="preserve">their </w:t>
      </w:r>
      <w:r w:rsidR="00331917" w:rsidRPr="008B3A48">
        <w:rPr>
          <w:rFonts w:ascii="Calibri" w:hAnsi="Calibri" w:cs="Calibri"/>
          <w:sz w:val="24"/>
          <w:szCs w:val="24"/>
          <w:lang w:val="en-US"/>
        </w:rPr>
        <w:t>strengths,</w:t>
      </w:r>
      <w:r w:rsidRPr="008B3A48">
        <w:rPr>
          <w:rFonts w:ascii="Calibri" w:hAnsi="Calibri" w:cs="Calibri"/>
          <w:sz w:val="24"/>
          <w:szCs w:val="24"/>
          <w:lang w:val="en-US"/>
        </w:rPr>
        <w:t xml:space="preserve"> weaknesses</w:t>
      </w:r>
      <w:r w:rsidR="001676F5" w:rsidRPr="008B3A48">
        <w:rPr>
          <w:rFonts w:ascii="Calibri" w:hAnsi="Calibri" w:cs="Calibri"/>
          <w:sz w:val="24"/>
          <w:szCs w:val="24"/>
          <w:lang w:val="en-US"/>
        </w:rPr>
        <w:t xml:space="preserve"> </w:t>
      </w:r>
      <w:r w:rsidR="003964D6" w:rsidRPr="008B3A48">
        <w:rPr>
          <w:rFonts w:ascii="Calibri" w:hAnsi="Calibri" w:cs="Calibri"/>
          <w:sz w:val="24"/>
          <w:szCs w:val="24"/>
          <w:lang w:val="en-US"/>
        </w:rPr>
        <w:t>and</w:t>
      </w:r>
      <w:r w:rsidR="001676F5" w:rsidRPr="008B3A48">
        <w:rPr>
          <w:rFonts w:ascii="Calibri" w:hAnsi="Calibri" w:cs="Calibri"/>
          <w:sz w:val="24"/>
          <w:szCs w:val="24"/>
          <w:lang w:val="en-US"/>
        </w:rPr>
        <w:t xml:space="preserve"> to shed </w:t>
      </w:r>
      <w:r w:rsidR="001676F5" w:rsidRPr="008B3A48">
        <w:rPr>
          <w:rFonts w:ascii="Calibri" w:hAnsi="Calibri" w:cs="Calibri"/>
          <w:sz w:val="24"/>
          <w:szCs w:val="24"/>
          <w:lang w:val="en-US"/>
        </w:rPr>
        <w:lastRenderedPageBreak/>
        <w:t xml:space="preserve">light on the interpretation of their outputs in relation to the spatial question set, </w:t>
      </w:r>
      <w:r w:rsidR="00122A75" w:rsidRPr="008B3A48">
        <w:rPr>
          <w:rFonts w:ascii="Calibri" w:hAnsi="Calibri" w:cs="Calibri"/>
          <w:sz w:val="24"/>
          <w:szCs w:val="24"/>
          <w:lang w:val="en-US"/>
        </w:rPr>
        <w:t>and</w:t>
      </w:r>
      <w:r w:rsidR="001676F5" w:rsidRPr="008B3A48">
        <w:rPr>
          <w:rFonts w:ascii="Calibri" w:hAnsi="Calibri" w:cs="Calibri"/>
          <w:sz w:val="24"/>
          <w:szCs w:val="24"/>
          <w:lang w:val="en-US"/>
        </w:rPr>
        <w:t xml:space="preserve"> see how each </w:t>
      </w:r>
      <w:r w:rsidR="006C0ECC" w:rsidRPr="008B3A48">
        <w:rPr>
          <w:rFonts w:ascii="Calibri" w:hAnsi="Calibri" w:cs="Calibri"/>
          <w:sz w:val="24"/>
          <w:szCs w:val="24"/>
          <w:lang w:val="en-US"/>
        </w:rPr>
        <w:t>technique</w:t>
      </w:r>
      <w:r w:rsidR="001676F5" w:rsidRPr="008B3A48">
        <w:rPr>
          <w:rFonts w:ascii="Calibri" w:hAnsi="Calibri" w:cs="Calibri"/>
          <w:sz w:val="24"/>
          <w:szCs w:val="24"/>
          <w:lang w:val="en-US"/>
        </w:rPr>
        <w:t xml:space="preserve"> relates to traditional statistical approaches if applicable.</w:t>
      </w:r>
    </w:p>
    <w:p w14:paraId="4A62C658" w14:textId="33720428" w:rsidR="00284B06" w:rsidRPr="008B3A48" w:rsidRDefault="00DA35A7" w:rsidP="00557533">
      <w:pPr>
        <w:jc w:val="both"/>
        <w:rPr>
          <w:rFonts w:ascii="Calibri" w:hAnsi="Calibri" w:cs="Calibri"/>
          <w:b/>
          <w:bCs/>
          <w:sz w:val="24"/>
          <w:szCs w:val="24"/>
          <w:u w:val="single"/>
          <w:lang w:val="en-US"/>
        </w:rPr>
      </w:pPr>
      <w:r w:rsidRPr="008B3A48">
        <w:rPr>
          <w:rFonts w:ascii="Calibri" w:hAnsi="Calibri" w:cs="Calibri"/>
          <w:b/>
          <w:bCs/>
          <w:sz w:val="24"/>
          <w:szCs w:val="24"/>
          <w:u w:val="single"/>
          <w:lang w:val="en-US"/>
        </w:rPr>
        <w:t xml:space="preserve">1.  </w:t>
      </w:r>
      <w:r w:rsidR="00284B06" w:rsidRPr="008B3A48">
        <w:rPr>
          <w:rFonts w:ascii="Calibri" w:hAnsi="Calibri" w:cs="Calibri"/>
          <w:b/>
          <w:bCs/>
          <w:sz w:val="24"/>
          <w:szCs w:val="24"/>
          <w:u w:val="single"/>
          <w:lang w:val="en-US"/>
        </w:rPr>
        <w:t>MEASURING GEOGRAPHIC</w:t>
      </w:r>
      <w:r w:rsidR="001603BC" w:rsidRPr="008B3A48">
        <w:rPr>
          <w:rFonts w:ascii="Calibri" w:hAnsi="Calibri" w:cs="Calibri"/>
          <w:b/>
          <w:bCs/>
          <w:sz w:val="24"/>
          <w:szCs w:val="24"/>
          <w:u w:val="single"/>
          <w:lang w:val="en-US"/>
        </w:rPr>
        <w:t>AL</w:t>
      </w:r>
      <w:r w:rsidR="00284B06" w:rsidRPr="008B3A48">
        <w:rPr>
          <w:rFonts w:ascii="Calibri" w:hAnsi="Calibri" w:cs="Calibri"/>
          <w:b/>
          <w:bCs/>
          <w:sz w:val="24"/>
          <w:szCs w:val="24"/>
          <w:u w:val="single"/>
          <w:lang w:val="en-US"/>
        </w:rPr>
        <w:t xml:space="preserve"> DISTRIBUTION</w:t>
      </w:r>
      <w:r w:rsidR="006C5894" w:rsidRPr="008B3A48">
        <w:rPr>
          <w:rFonts w:ascii="Calibri" w:hAnsi="Calibri" w:cs="Calibri"/>
          <w:b/>
          <w:bCs/>
          <w:sz w:val="24"/>
          <w:szCs w:val="24"/>
          <w:u w:val="single"/>
          <w:lang w:val="en-US"/>
        </w:rPr>
        <w:t xml:space="preserve"> </w:t>
      </w:r>
      <w:r w:rsidR="008C2DA3" w:rsidRPr="008B3A48">
        <w:rPr>
          <w:rFonts w:ascii="Calibri" w:hAnsi="Calibri" w:cs="Calibri"/>
          <w:b/>
          <w:bCs/>
          <w:sz w:val="24"/>
          <w:szCs w:val="24"/>
          <w:u w:val="single"/>
          <w:lang w:val="en-US"/>
        </w:rPr>
        <w:t>TECHNIQUE</w:t>
      </w:r>
      <w:r w:rsidR="001603BC" w:rsidRPr="008B3A48">
        <w:rPr>
          <w:rFonts w:ascii="Calibri" w:hAnsi="Calibri" w:cs="Calibri"/>
          <w:b/>
          <w:bCs/>
          <w:sz w:val="24"/>
          <w:szCs w:val="24"/>
          <w:u w:val="single"/>
          <w:lang w:val="en-US"/>
        </w:rPr>
        <w:t xml:space="preserve">– </w:t>
      </w:r>
      <w:r w:rsidR="003964D6" w:rsidRPr="008B3A48">
        <w:rPr>
          <w:rFonts w:ascii="Calibri" w:hAnsi="Calibri" w:cs="Calibri"/>
          <w:b/>
          <w:bCs/>
          <w:sz w:val="24"/>
          <w:szCs w:val="24"/>
          <w:u w:val="single"/>
          <w:lang w:val="en-US"/>
        </w:rPr>
        <w:t>Measuring Speckled wood butterflies mean center and standard distance</w:t>
      </w:r>
    </w:p>
    <w:p w14:paraId="55E36BAA" w14:textId="350E8C4B" w:rsidR="001603BC" w:rsidRPr="008B3A48" w:rsidRDefault="001603BC" w:rsidP="00557533">
      <w:pPr>
        <w:jc w:val="both"/>
        <w:rPr>
          <w:rFonts w:ascii="Calibri" w:hAnsi="Calibri" w:cs="Calibri"/>
          <w:b/>
          <w:bCs/>
          <w:sz w:val="24"/>
          <w:szCs w:val="24"/>
          <w:lang w:val="en-US"/>
        </w:rPr>
      </w:pPr>
      <w:r w:rsidRPr="008B3A48">
        <w:rPr>
          <w:rFonts w:ascii="Calibri" w:hAnsi="Calibri" w:cs="Calibri"/>
          <w:b/>
          <w:bCs/>
          <w:sz w:val="24"/>
          <w:szCs w:val="24"/>
          <w:lang w:val="en-US"/>
        </w:rPr>
        <w:t>Describing the technique:</w:t>
      </w:r>
      <w:r w:rsidR="00593DB9" w:rsidRPr="008B3A48">
        <w:rPr>
          <w:rFonts w:ascii="Calibri" w:hAnsi="Calibri" w:cs="Calibri"/>
          <w:b/>
          <w:bCs/>
          <w:sz w:val="24"/>
          <w:szCs w:val="24"/>
          <w:lang w:val="en-US"/>
        </w:rPr>
        <w:t xml:space="preserve"> </w:t>
      </w:r>
    </w:p>
    <w:p w14:paraId="42218A93" w14:textId="27B45757" w:rsidR="00FA3689" w:rsidRPr="008B3A48" w:rsidRDefault="006B3301" w:rsidP="00557533">
      <w:pPr>
        <w:jc w:val="both"/>
        <w:rPr>
          <w:rFonts w:ascii="Calibri" w:hAnsi="Calibri" w:cs="Calibri"/>
          <w:sz w:val="24"/>
          <w:szCs w:val="24"/>
          <w:lang w:val="en-US"/>
        </w:rPr>
      </w:pPr>
      <w:r w:rsidRPr="008B3A48">
        <w:rPr>
          <w:rFonts w:ascii="Calibri" w:hAnsi="Calibri" w:cs="Calibri"/>
          <w:sz w:val="24"/>
          <w:szCs w:val="24"/>
          <w:lang w:val="en-US"/>
        </w:rPr>
        <w:t>The mean center</w:t>
      </w:r>
      <w:r w:rsidR="000A6CB5" w:rsidRPr="008B3A48">
        <w:rPr>
          <w:rFonts w:ascii="Calibri" w:hAnsi="Calibri" w:cs="Calibri"/>
          <w:sz w:val="24"/>
          <w:szCs w:val="24"/>
          <w:lang w:val="en-US"/>
        </w:rPr>
        <w:t xml:space="preserve"> is displayed as</w:t>
      </w:r>
      <w:r w:rsidRPr="008B3A48">
        <w:rPr>
          <w:rFonts w:ascii="Calibri" w:hAnsi="Calibri" w:cs="Calibri"/>
          <w:sz w:val="24"/>
          <w:szCs w:val="24"/>
          <w:lang w:val="en-US"/>
        </w:rPr>
        <w:t xml:space="preserve"> a point</w:t>
      </w:r>
      <w:r w:rsidR="000A6CB5" w:rsidRPr="008B3A48">
        <w:rPr>
          <w:rFonts w:ascii="Calibri" w:hAnsi="Calibri" w:cs="Calibri"/>
          <w:sz w:val="24"/>
          <w:szCs w:val="24"/>
          <w:lang w:val="en-US"/>
        </w:rPr>
        <w:t xml:space="preserve"> </w:t>
      </w:r>
      <w:r w:rsidRPr="008B3A48">
        <w:rPr>
          <w:rFonts w:ascii="Calibri" w:hAnsi="Calibri" w:cs="Calibri"/>
          <w:sz w:val="24"/>
          <w:szCs w:val="24"/>
          <w:lang w:val="en-US"/>
        </w:rPr>
        <w:t>created by averaging the x, y, and z values</w:t>
      </w:r>
      <w:r w:rsidR="000A6CB5" w:rsidRPr="008B3A48">
        <w:rPr>
          <w:rFonts w:ascii="Calibri" w:hAnsi="Calibri" w:cs="Calibri"/>
          <w:sz w:val="24"/>
          <w:szCs w:val="24"/>
          <w:lang w:val="en-US"/>
        </w:rPr>
        <w:t xml:space="preserve"> if applicable,</w:t>
      </w:r>
      <w:r w:rsidRPr="008B3A48">
        <w:rPr>
          <w:rFonts w:ascii="Calibri" w:hAnsi="Calibri" w:cs="Calibri"/>
          <w:sz w:val="24"/>
          <w:szCs w:val="24"/>
          <w:lang w:val="en-US"/>
        </w:rPr>
        <w:t xml:space="preserve"> </w:t>
      </w:r>
      <w:r w:rsidR="000A6CB5" w:rsidRPr="008B3A48">
        <w:rPr>
          <w:rFonts w:ascii="Calibri" w:hAnsi="Calibri" w:cs="Calibri"/>
          <w:sz w:val="24"/>
          <w:szCs w:val="24"/>
          <w:lang w:val="en-US"/>
        </w:rPr>
        <w:t>for the centroids of the input features</w:t>
      </w:r>
      <w:r w:rsidRPr="008B3A48">
        <w:rPr>
          <w:rFonts w:ascii="Calibri" w:hAnsi="Calibri" w:cs="Calibri"/>
          <w:sz w:val="24"/>
          <w:szCs w:val="24"/>
          <w:lang w:val="en-US"/>
        </w:rPr>
        <w:t xml:space="preserve">. Forecast data is required for this tool to estimate distances accurately. </w:t>
      </w:r>
      <w:r w:rsidR="000A6CB5" w:rsidRPr="008B3A48">
        <w:rPr>
          <w:rFonts w:ascii="Calibri" w:hAnsi="Calibri" w:cs="Calibri"/>
          <w:sz w:val="24"/>
          <w:szCs w:val="24"/>
          <w:lang w:val="en-US"/>
        </w:rPr>
        <w:t>The characteristics of the output feature class are the x, y, and z values for the mean center point features. The values can be found in the XCOORD, YCOORD, and ZCOORD fields</w:t>
      </w:r>
      <w:r w:rsidRPr="008B3A48">
        <w:rPr>
          <w:rFonts w:ascii="Calibri" w:hAnsi="Calibri" w:cs="Calibri"/>
          <w:sz w:val="24"/>
          <w:szCs w:val="24"/>
          <w:lang w:val="en-US"/>
        </w:rPr>
        <w:t>.</w:t>
      </w:r>
      <w:r w:rsidR="00FA3689" w:rsidRPr="008B3A48">
        <w:rPr>
          <w:rFonts w:ascii="Calibri" w:hAnsi="Calibri" w:cs="Calibri"/>
          <w:sz w:val="24"/>
          <w:szCs w:val="24"/>
          <w:lang w:val="en-US"/>
        </w:rPr>
        <w:t xml:space="preserve"> (Esri, n.d.). </w:t>
      </w:r>
      <w:r w:rsidR="003964D6" w:rsidRPr="008B3A48">
        <w:rPr>
          <w:rFonts w:ascii="Calibri" w:hAnsi="Calibri" w:cs="Calibri"/>
          <w:sz w:val="24"/>
          <w:szCs w:val="24"/>
          <w:lang w:val="en-US"/>
        </w:rPr>
        <w:t>On the other hand, the standard distance determines how evenly or unevenly features are distributed around the geometric mean center. The center of the resultant data is a circle, representing the mean center of all sample data, whereas the standard deviation of all data is a radius-centered circle. The concentration of all the data on the average center is thus represented by the circle; the narrower the radius, the higher the concentration (</w:t>
      </w:r>
      <w:proofErr w:type="spellStart"/>
      <w:r w:rsidR="003964D6" w:rsidRPr="008B3A48">
        <w:rPr>
          <w:rFonts w:ascii="Calibri" w:hAnsi="Calibri" w:cs="Calibri"/>
          <w:sz w:val="24"/>
          <w:szCs w:val="24"/>
          <w:lang w:val="en-US"/>
        </w:rPr>
        <w:t>Supermap</w:t>
      </w:r>
      <w:proofErr w:type="spellEnd"/>
      <w:r w:rsidR="003964D6" w:rsidRPr="008B3A48">
        <w:rPr>
          <w:rFonts w:ascii="Calibri" w:hAnsi="Calibri" w:cs="Calibri"/>
          <w:sz w:val="24"/>
          <w:szCs w:val="24"/>
          <w:lang w:val="en-US"/>
        </w:rPr>
        <w:t>, 2024).</w:t>
      </w:r>
    </w:p>
    <w:p w14:paraId="3AFAF137" w14:textId="4804A857" w:rsidR="00FA3689" w:rsidRPr="008B3A48" w:rsidRDefault="00FA3689" w:rsidP="00557533">
      <w:pPr>
        <w:jc w:val="both"/>
        <w:rPr>
          <w:rFonts w:ascii="Calibri" w:hAnsi="Calibri" w:cs="Calibri"/>
          <w:sz w:val="24"/>
          <w:szCs w:val="24"/>
          <w:lang w:val="en-US"/>
        </w:rPr>
      </w:pPr>
      <w:r w:rsidRPr="008B3A48">
        <w:rPr>
          <w:rFonts w:ascii="Calibri" w:hAnsi="Calibri" w:cs="Calibri"/>
          <w:noProof/>
          <w:sz w:val="24"/>
          <w:szCs w:val="24"/>
          <w:lang w:val="en-US"/>
        </w:rPr>
        <w:drawing>
          <wp:inline distT="0" distB="0" distL="0" distR="0" wp14:anchorId="5311324E" wp14:editId="79B1335B">
            <wp:extent cx="5562600" cy="1889760"/>
            <wp:effectExtent l="0" t="0" r="0" b="0"/>
            <wp:docPr id="1128031615" name="Picture 3"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031615" name="Picture 3" descr="A diagram of a diagram&#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5589127" cy="1898772"/>
                    </a:xfrm>
                    <a:prstGeom prst="rect">
                      <a:avLst/>
                    </a:prstGeom>
                  </pic:spPr>
                </pic:pic>
              </a:graphicData>
            </a:graphic>
          </wp:inline>
        </w:drawing>
      </w:r>
    </w:p>
    <w:p w14:paraId="000F5F37" w14:textId="390BC7DE" w:rsidR="00D25426" w:rsidRPr="008B3A48" w:rsidRDefault="00E17015" w:rsidP="00557533">
      <w:pPr>
        <w:jc w:val="both"/>
        <w:rPr>
          <w:rFonts w:ascii="Calibri" w:hAnsi="Calibri" w:cs="Calibri"/>
          <w:sz w:val="24"/>
          <w:szCs w:val="24"/>
          <w:lang w:val="en-US"/>
        </w:rPr>
      </w:pPr>
      <w:r w:rsidRPr="008B3A48">
        <w:rPr>
          <w:rFonts w:ascii="Calibri" w:hAnsi="Calibri" w:cs="Calibri"/>
          <w:b/>
          <w:bCs/>
          <w:sz w:val="24"/>
          <w:szCs w:val="24"/>
          <w:lang w:val="en-US"/>
        </w:rPr>
        <w:t>Figure 3-</w:t>
      </w:r>
      <w:r w:rsidRPr="008B3A48">
        <w:rPr>
          <w:rFonts w:ascii="Calibri" w:hAnsi="Calibri" w:cs="Calibri"/>
          <w:sz w:val="24"/>
          <w:szCs w:val="24"/>
          <w:lang w:val="en-US"/>
        </w:rPr>
        <w:t xml:space="preserve"> </w:t>
      </w:r>
      <w:r w:rsidR="00FA3689" w:rsidRPr="008B3A48">
        <w:rPr>
          <w:rFonts w:ascii="Calibri" w:hAnsi="Calibri" w:cs="Calibri"/>
          <w:sz w:val="24"/>
          <w:szCs w:val="24"/>
          <w:lang w:val="en-US"/>
        </w:rPr>
        <w:t xml:space="preserve">Image showing the output of the mean </w:t>
      </w:r>
      <w:r w:rsidR="00D25426" w:rsidRPr="008B3A48">
        <w:rPr>
          <w:rFonts w:ascii="Calibri" w:hAnsi="Calibri" w:cs="Calibri"/>
          <w:sz w:val="24"/>
          <w:szCs w:val="24"/>
          <w:lang w:val="en-US"/>
        </w:rPr>
        <w:t>center</w:t>
      </w:r>
      <w:r w:rsidR="00687070" w:rsidRPr="008B3A48">
        <w:rPr>
          <w:rFonts w:ascii="Calibri" w:hAnsi="Calibri" w:cs="Calibri"/>
          <w:sz w:val="24"/>
          <w:szCs w:val="24"/>
          <w:lang w:val="en-US"/>
        </w:rPr>
        <w:t>.</w:t>
      </w:r>
    </w:p>
    <w:p w14:paraId="7A94A93F" w14:textId="1FFE138C" w:rsidR="00D25426" w:rsidRPr="008B3A48" w:rsidRDefault="00D25426" w:rsidP="00557533">
      <w:pPr>
        <w:jc w:val="both"/>
        <w:rPr>
          <w:rFonts w:ascii="Calibri" w:hAnsi="Calibri" w:cs="Calibri"/>
          <w:sz w:val="24"/>
          <w:szCs w:val="24"/>
          <w:lang w:val="en-US"/>
        </w:rPr>
      </w:pPr>
      <w:r w:rsidRPr="008B3A48">
        <w:rPr>
          <w:rFonts w:ascii="Calibri" w:hAnsi="Calibri" w:cs="Calibri"/>
          <w:b/>
          <w:bCs/>
          <w:sz w:val="24"/>
          <w:szCs w:val="24"/>
          <w:lang w:val="en-US"/>
        </w:rPr>
        <w:t>Sourc</w:t>
      </w:r>
      <w:r w:rsidR="00B07CFD" w:rsidRPr="008B3A48">
        <w:rPr>
          <w:rFonts w:ascii="Calibri" w:hAnsi="Calibri" w:cs="Calibri"/>
          <w:b/>
          <w:bCs/>
          <w:sz w:val="24"/>
          <w:szCs w:val="24"/>
          <w:lang w:val="en-US"/>
        </w:rPr>
        <w:t>e</w:t>
      </w:r>
      <w:r w:rsidR="00B07CFD" w:rsidRPr="008B3A48">
        <w:rPr>
          <w:rFonts w:ascii="Segoe UI Emoji" w:eastAsia="Segoe UI Emoji" w:hAnsi="Segoe UI Emoji" w:cs="Segoe UI Emoji"/>
          <w:b/>
          <w:bCs/>
          <w:sz w:val="24"/>
          <w:szCs w:val="24"/>
          <w:lang w:val="en-US"/>
        </w:rPr>
        <w:t>:</w:t>
      </w:r>
      <w:r w:rsidR="0020032F" w:rsidRPr="008B3A48">
        <w:rPr>
          <w:rFonts w:ascii="Segoe UI Emoji" w:eastAsia="Segoe UI Emoji" w:hAnsi="Segoe UI Emoji" w:cs="Segoe UI Emoji"/>
          <w:b/>
          <w:bCs/>
          <w:sz w:val="24"/>
          <w:szCs w:val="24"/>
          <w:lang w:val="en-US"/>
        </w:rPr>
        <w:t xml:space="preserve"> </w:t>
      </w:r>
      <w:r w:rsidR="00B07CFD" w:rsidRPr="008B3A48">
        <w:rPr>
          <w:rFonts w:ascii="Segoe UI Emoji" w:eastAsia="Segoe UI Emoji" w:hAnsi="Segoe UI Emoji" w:cs="Segoe UI Emoji"/>
          <w:b/>
          <w:bCs/>
          <w:sz w:val="24"/>
          <w:szCs w:val="24"/>
          <w:lang w:val="en-US"/>
        </w:rPr>
        <w:t>(</w:t>
      </w:r>
      <w:r w:rsidR="00B07CFD" w:rsidRPr="008B3A48">
        <w:rPr>
          <w:rFonts w:ascii="Segoe UI Emoji" w:eastAsia="Segoe UI Emoji" w:hAnsi="Segoe UI Emoji" w:cs="Segoe UI Emoji"/>
          <w:sz w:val="24"/>
          <w:szCs w:val="24"/>
          <w:lang w:val="en-US"/>
        </w:rPr>
        <w:t>Esri,</w:t>
      </w:r>
      <w:r w:rsidR="0020032F" w:rsidRPr="008B3A48">
        <w:rPr>
          <w:rFonts w:ascii="Segoe UI Emoji" w:eastAsia="Segoe UI Emoji" w:hAnsi="Segoe UI Emoji" w:cs="Segoe UI Emoji"/>
          <w:sz w:val="24"/>
          <w:szCs w:val="24"/>
          <w:lang w:val="en-US"/>
        </w:rPr>
        <w:t xml:space="preserve"> </w:t>
      </w:r>
      <w:r w:rsidR="00B07CFD" w:rsidRPr="008B3A48">
        <w:rPr>
          <w:rFonts w:ascii="Segoe UI Emoji" w:eastAsia="Segoe UI Emoji" w:hAnsi="Segoe UI Emoji" w:cs="Segoe UI Emoji"/>
          <w:sz w:val="24"/>
          <w:szCs w:val="24"/>
          <w:lang w:val="en-US"/>
        </w:rPr>
        <w:t>n.d.</w:t>
      </w:r>
      <w:r w:rsidR="00B07CFD" w:rsidRPr="008B3A48">
        <w:rPr>
          <w:rFonts w:ascii="Segoe UI Emoji" w:eastAsia="Segoe UI Emoji" w:hAnsi="Segoe UI Emoji" w:cs="Segoe UI Emoji"/>
          <w:b/>
          <w:bCs/>
          <w:sz w:val="24"/>
          <w:szCs w:val="24"/>
          <w:lang w:val="en-US"/>
        </w:rPr>
        <w:t>)</w:t>
      </w:r>
      <w:r w:rsidR="0020032F" w:rsidRPr="008B3A48">
        <w:rPr>
          <w:rFonts w:ascii="Segoe UI Emoji" w:eastAsia="Segoe UI Emoji" w:hAnsi="Segoe UI Emoji" w:cs="Segoe UI Emoji"/>
          <w:b/>
          <w:bCs/>
          <w:sz w:val="24"/>
          <w:szCs w:val="24"/>
          <w:lang w:val="en-US"/>
        </w:rPr>
        <w:t xml:space="preserve"> </w:t>
      </w:r>
    </w:p>
    <w:p w14:paraId="68CF3862" w14:textId="7CF460AF" w:rsidR="00D25426" w:rsidRPr="008B3A48" w:rsidRDefault="00D25426" w:rsidP="00557533">
      <w:pPr>
        <w:jc w:val="both"/>
        <w:rPr>
          <w:rFonts w:ascii="Calibri" w:hAnsi="Calibri" w:cs="Calibri"/>
          <w:b/>
          <w:bCs/>
          <w:sz w:val="24"/>
          <w:szCs w:val="24"/>
          <w:lang w:val="en-US"/>
        </w:rPr>
      </w:pPr>
      <w:r w:rsidRPr="008B3A48">
        <w:rPr>
          <w:rFonts w:ascii="Calibri" w:hAnsi="Calibri" w:cs="Calibri"/>
          <w:b/>
          <w:bCs/>
          <w:sz w:val="24"/>
          <w:szCs w:val="24"/>
          <w:lang w:val="en-US"/>
        </w:rPr>
        <w:t>Background:</w:t>
      </w:r>
    </w:p>
    <w:p w14:paraId="226C8361" w14:textId="62FE0133" w:rsidR="00055C06" w:rsidRPr="008B3A48" w:rsidRDefault="003964D6" w:rsidP="00055C06">
      <w:pPr>
        <w:jc w:val="both"/>
        <w:rPr>
          <w:rFonts w:ascii="Calibri" w:hAnsi="Calibri" w:cs="Calibri"/>
          <w:noProof/>
          <w:sz w:val="24"/>
          <w:szCs w:val="24"/>
          <w:lang w:val="en-US"/>
        </w:rPr>
      </w:pPr>
      <w:r w:rsidRPr="008B3A48">
        <w:rPr>
          <w:rFonts w:ascii="Calibri" w:hAnsi="Calibri" w:cs="Calibri"/>
          <w:sz w:val="24"/>
          <w:szCs w:val="24"/>
          <w:lang w:val="en-US"/>
        </w:rPr>
        <w:t>Though less frequent in Scotland, Speckled wood butterflies are common and distributed throughout the United Kingdom. Between April and September, you can find them in parks, gardens, hedgerows, and woodland glades and rides (</w:t>
      </w:r>
      <w:r w:rsidR="00055C06" w:rsidRPr="008B3A48">
        <w:rPr>
          <w:rFonts w:ascii="Calibri" w:hAnsi="Calibri" w:cs="Calibri"/>
          <w:sz w:val="24"/>
          <w:szCs w:val="24"/>
          <w:lang w:val="en-US"/>
        </w:rPr>
        <w:t>Woodland</w:t>
      </w:r>
      <w:r w:rsidRPr="008B3A48">
        <w:rPr>
          <w:rFonts w:ascii="Calibri" w:hAnsi="Calibri" w:cs="Calibri"/>
          <w:sz w:val="24"/>
          <w:szCs w:val="24"/>
          <w:lang w:val="en-US"/>
        </w:rPr>
        <w:t xml:space="preserve"> Trust, n.d</w:t>
      </w:r>
      <w:r w:rsidR="00055C06" w:rsidRPr="008B3A48">
        <w:rPr>
          <w:rFonts w:ascii="Calibri" w:hAnsi="Calibri" w:cs="Calibri"/>
          <w:sz w:val="24"/>
          <w:szCs w:val="24"/>
          <w:lang w:val="en-US"/>
        </w:rPr>
        <w:t>.). This</w:t>
      </w:r>
      <w:r w:rsidRPr="008B3A48">
        <w:rPr>
          <w:rFonts w:ascii="Calibri" w:hAnsi="Calibri" w:cs="Calibri"/>
          <w:sz w:val="24"/>
          <w:szCs w:val="24"/>
          <w:lang w:val="en-US"/>
        </w:rPr>
        <w:t xml:space="preserve"> butterfly's distribution shrank in the late 19th and early 20th centuries, but it has subsequently expanded again since the 1920s. Over the past 20 years, it has persisted in spreading and has returned to many parts of Scotland and eastern and northern England (Butterfly Conservation, n.d.). Figure 4 </w:t>
      </w:r>
      <w:proofErr w:type="gramStart"/>
      <w:r w:rsidRPr="008B3A48">
        <w:rPr>
          <w:rFonts w:ascii="Calibri" w:hAnsi="Calibri" w:cs="Calibri"/>
          <w:sz w:val="24"/>
          <w:szCs w:val="24"/>
          <w:lang w:val="en-US"/>
        </w:rPr>
        <w:t>below,</w:t>
      </w:r>
      <w:proofErr w:type="gramEnd"/>
      <w:r w:rsidRPr="008B3A48">
        <w:rPr>
          <w:rFonts w:ascii="Calibri" w:hAnsi="Calibri" w:cs="Calibri"/>
          <w:sz w:val="24"/>
          <w:szCs w:val="24"/>
          <w:lang w:val="en-US"/>
        </w:rPr>
        <w:t xml:space="preserve"> shows the geographic distribution of Speckled wood </w:t>
      </w:r>
      <w:proofErr w:type="gramStart"/>
      <w:r w:rsidRPr="008B3A48">
        <w:rPr>
          <w:rFonts w:ascii="Calibri" w:hAnsi="Calibri" w:cs="Calibri"/>
          <w:sz w:val="24"/>
          <w:szCs w:val="24"/>
          <w:lang w:val="en-US"/>
        </w:rPr>
        <w:t>butterflies</w:t>
      </w:r>
      <w:proofErr w:type="gramEnd"/>
      <w:r w:rsidRPr="008B3A48">
        <w:rPr>
          <w:rFonts w:ascii="Calibri" w:hAnsi="Calibri" w:cs="Calibri"/>
          <w:sz w:val="24"/>
          <w:szCs w:val="24"/>
          <w:lang w:val="en-US"/>
        </w:rPr>
        <w:t xml:space="preserve"> mean center points which </w:t>
      </w:r>
      <w:proofErr w:type="gramStart"/>
      <w:r w:rsidRPr="008B3A48">
        <w:rPr>
          <w:rFonts w:ascii="Calibri" w:hAnsi="Calibri" w:cs="Calibri"/>
          <w:sz w:val="24"/>
          <w:szCs w:val="24"/>
          <w:lang w:val="en-US"/>
        </w:rPr>
        <w:t>was</w:t>
      </w:r>
      <w:proofErr w:type="gramEnd"/>
      <w:r w:rsidRPr="008B3A48">
        <w:rPr>
          <w:rFonts w:ascii="Calibri" w:hAnsi="Calibri" w:cs="Calibri"/>
          <w:sz w:val="24"/>
          <w:szCs w:val="24"/>
          <w:lang w:val="en-US"/>
        </w:rPr>
        <w:t xml:space="preserve"> determined by using an equal interval of different years (1901 - 2001)</w:t>
      </w:r>
      <w:r w:rsidR="00055C06" w:rsidRPr="008B3A48">
        <w:rPr>
          <w:rFonts w:ascii="Calibri" w:hAnsi="Calibri" w:cs="Calibri"/>
          <w:sz w:val="24"/>
          <w:szCs w:val="24"/>
          <w:lang w:val="en-US"/>
        </w:rPr>
        <w:t xml:space="preserve"> and </w:t>
      </w:r>
      <w:r w:rsidR="00055C06" w:rsidRPr="008B3A48">
        <w:rPr>
          <w:rFonts w:ascii="Calibri" w:hAnsi="Calibri" w:cs="Calibri"/>
          <w:noProof/>
          <w:sz w:val="24"/>
          <w:szCs w:val="24"/>
          <w:lang w:val="en-US"/>
        </w:rPr>
        <w:t>Figure 5 below shows the standard distance from the mean center points starting in 1901 and ending in 2001</w:t>
      </w:r>
    </w:p>
    <w:p w14:paraId="4674B89D" w14:textId="37F8E88B" w:rsidR="003964D6" w:rsidRPr="008B3A48" w:rsidRDefault="003964D6" w:rsidP="00557533">
      <w:pPr>
        <w:jc w:val="both"/>
        <w:rPr>
          <w:rFonts w:ascii="Calibri" w:hAnsi="Calibri" w:cs="Calibri"/>
          <w:sz w:val="24"/>
          <w:szCs w:val="24"/>
          <w:lang w:val="en-US"/>
        </w:rPr>
      </w:pPr>
    </w:p>
    <w:p w14:paraId="355C8491" w14:textId="6479928A" w:rsidR="003964D6" w:rsidRPr="008B3A48" w:rsidRDefault="003964D6" w:rsidP="00557533">
      <w:pPr>
        <w:ind w:left="1440"/>
        <w:jc w:val="both"/>
        <w:rPr>
          <w:rFonts w:ascii="Calibri" w:hAnsi="Calibri" w:cs="Calibri"/>
          <w:b/>
          <w:bCs/>
          <w:sz w:val="24"/>
          <w:szCs w:val="24"/>
          <w:lang w:val="en-US"/>
        </w:rPr>
      </w:pPr>
      <w:r w:rsidRPr="008B3A48">
        <w:rPr>
          <w:rFonts w:ascii="Calibri" w:hAnsi="Calibri" w:cs="Calibri"/>
          <w:b/>
          <w:bCs/>
          <w:sz w:val="24"/>
          <w:szCs w:val="24"/>
          <w:lang w:val="en-US"/>
        </w:rPr>
        <w:lastRenderedPageBreak/>
        <w:t>MAP SHOWING SPECKLED WOOD BUTTERFLY MEAN CENTER</w:t>
      </w:r>
    </w:p>
    <w:p w14:paraId="0574B25A" w14:textId="68EADC58" w:rsidR="003964D6" w:rsidRPr="008B3A48" w:rsidRDefault="003964D6" w:rsidP="00557533">
      <w:pPr>
        <w:jc w:val="both"/>
        <w:rPr>
          <w:rFonts w:ascii="Calibri" w:hAnsi="Calibri" w:cs="Calibri"/>
          <w:noProof/>
          <w:sz w:val="24"/>
          <w:szCs w:val="24"/>
          <w:lang w:val="en-US"/>
        </w:rPr>
      </w:pPr>
      <w:r w:rsidRPr="008B3A48">
        <w:rPr>
          <w:rFonts w:ascii="Calibri" w:hAnsi="Calibri" w:cs="Calibri"/>
          <w:noProof/>
          <w:sz w:val="24"/>
          <w:szCs w:val="24"/>
          <w:lang w:val="en-US"/>
        </w:rPr>
        <w:drawing>
          <wp:inline distT="0" distB="0" distL="0" distR="0" wp14:anchorId="5E710FD2" wp14:editId="346CA99D">
            <wp:extent cx="5836285" cy="5585460"/>
            <wp:effectExtent l="0" t="0" r="0" b="0"/>
            <wp:docPr id="1271266977" name="Picture 1" descr="A map of england with different colored area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266977" name="Picture 1" descr="A map of england with different colored areas&#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5880911" cy="5628168"/>
                    </a:xfrm>
                    <a:prstGeom prst="rect">
                      <a:avLst/>
                    </a:prstGeom>
                  </pic:spPr>
                </pic:pic>
              </a:graphicData>
            </a:graphic>
          </wp:inline>
        </w:drawing>
      </w:r>
    </w:p>
    <w:p w14:paraId="3A1A5440" w14:textId="4AE9E3B3" w:rsidR="003964D6" w:rsidRPr="008B3A48" w:rsidRDefault="003964D6" w:rsidP="00557533">
      <w:pPr>
        <w:jc w:val="both"/>
        <w:rPr>
          <w:rFonts w:ascii="Calibri" w:hAnsi="Calibri" w:cs="Calibri"/>
          <w:noProof/>
          <w:sz w:val="24"/>
          <w:szCs w:val="24"/>
          <w:lang w:val="en-US"/>
        </w:rPr>
      </w:pPr>
      <w:r w:rsidRPr="008B3A48">
        <w:rPr>
          <w:rFonts w:ascii="Calibri" w:hAnsi="Calibri" w:cs="Calibri"/>
          <w:b/>
          <w:bCs/>
          <w:noProof/>
          <w:sz w:val="24"/>
          <w:szCs w:val="24"/>
          <w:lang w:val="en-US"/>
        </w:rPr>
        <w:t>Figure 4</w:t>
      </w:r>
      <w:r w:rsidRPr="008B3A48">
        <w:rPr>
          <w:rFonts w:ascii="Calibri" w:hAnsi="Calibri" w:cs="Calibri"/>
          <w:noProof/>
          <w:sz w:val="24"/>
          <w:szCs w:val="24"/>
          <w:lang w:val="en-US"/>
        </w:rPr>
        <w:t xml:space="preserve"> – showing the mean center for Speckled wood butterflies</w:t>
      </w:r>
    </w:p>
    <w:p w14:paraId="39A432F0" w14:textId="55799E78" w:rsidR="003964D6" w:rsidRPr="008B3A48" w:rsidRDefault="003964D6" w:rsidP="00557533">
      <w:pPr>
        <w:jc w:val="both"/>
        <w:rPr>
          <w:rFonts w:ascii="Calibri" w:hAnsi="Calibri" w:cs="Calibri"/>
          <w:noProof/>
          <w:sz w:val="24"/>
          <w:szCs w:val="24"/>
          <w:lang w:val="en-US"/>
        </w:rPr>
      </w:pPr>
      <w:r w:rsidRPr="008B3A48">
        <w:rPr>
          <w:rFonts w:ascii="Calibri" w:hAnsi="Calibri" w:cs="Calibri"/>
          <w:b/>
          <w:bCs/>
          <w:noProof/>
          <w:sz w:val="24"/>
          <w:szCs w:val="24"/>
          <w:lang w:val="en-US"/>
        </w:rPr>
        <w:t>SOURCE:</w:t>
      </w:r>
      <w:r w:rsidRPr="008B3A48">
        <w:rPr>
          <w:rFonts w:ascii="Calibri" w:hAnsi="Calibri" w:cs="Calibri"/>
          <w:noProof/>
          <w:sz w:val="24"/>
          <w:szCs w:val="24"/>
          <w:lang w:val="en-US"/>
        </w:rPr>
        <w:t xml:space="preserve"> Authors Analysis</w:t>
      </w:r>
      <w:r w:rsidR="00B33A9C" w:rsidRPr="008B3A48">
        <w:rPr>
          <w:rFonts w:ascii="Calibri" w:hAnsi="Calibri" w:cs="Calibri"/>
          <w:noProof/>
          <w:sz w:val="24"/>
          <w:szCs w:val="24"/>
          <w:lang w:val="en-US"/>
        </w:rPr>
        <w:t>(Contains OS data)</w:t>
      </w:r>
    </w:p>
    <w:p w14:paraId="287C81B5" w14:textId="77777777" w:rsidR="00055C06" w:rsidRPr="008B3A48" w:rsidRDefault="00055C06" w:rsidP="00557533">
      <w:pPr>
        <w:jc w:val="both"/>
        <w:rPr>
          <w:rFonts w:ascii="Calibri" w:hAnsi="Calibri" w:cs="Calibri"/>
          <w:noProof/>
          <w:sz w:val="24"/>
          <w:szCs w:val="24"/>
          <w:lang w:val="en-US"/>
        </w:rPr>
      </w:pPr>
    </w:p>
    <w:p w14:paraId="739178B2" w14:textId="77777777" w:rsidR="00055C06" w:rsidRPr="008B3A48" w:rsidRDefault="00055C06" w:rsidP="00557533">
      <w:pPr>
        <w:jc w:val="both"/>
        <w:rPr>
          <w:rFonts w:ascii="Calibri" w:hAnsi="Calibri" w:cs="Calibri"/>
          <w:noProof/>
          <w:sz w:val="24"/>
          <w:szCs w:val="24"/>
          <w:lang w:val="en-US"/>
        </w:rPr>
      </w:pPr>
    </w:p>
    <w:p w14:paraId="579951CD" w14:textId="21C8B6BF" w:rsidR="003964D6" w:rsidRPr="008B3A48" w:rsidRDefault="00DB4190" w:rsidP="00557533">
      <w:pPr>
        <w:ind w:left="720" w:firstLine="720"/>
        <w:jc w:val="both"/>
        <w:rPr>
          <w:rFonts w:ascii="Calibri" w:hAnsi="Calibri" w:cs="Calibri"/>
          <w:b/>
          <w:bCs/>
          <w:noProof/>
          <w:sz w:val="24"/>
          <w:szCs w:val="24"/>
          <w:lang w:val="en-US"/>
        </w:rPr>
      </w:pPr>
      <w:r w:rsidRPr="008B3A48">
        <w:rPr>
          <w:rFonts w:ascii="Calibri" w:hAnsi="Calibri" w:cs="Calibri"/>
          <w:b/>
          <w:bCs/>
          <w:noProof/>
          <w:sz w:val="24"/>
          <w:szCs w:val="24"/>
          <w:lang w:val="en-US"/>
        </w:rPr>
        <w:t>MAP SHOWING SPECKLED WOOD BUTTERFLY STANDARD DISTANCE</w:t>
      </w:r>
    </w:p>
    <w:p w14:paraId="3CFAEFC2" w14:textId="49148C4B" w:rsidR="003964D6" w:rsidRPr="008B3A48" w:rsidRDefault="003964D6" w:rsidP="00557533">
      <w:pPr>
        <w:jc w:val="both"/>
        <w:rPr>
          <w:rFonts w:ascii="Calibri" w:hAnsi="Calibri" w:cs="Calibri"/>
          <w:sz w:val="24"/>
          <w:szCs w:val="24"/>
          <w:lang w:val="en-US"/>
        </w:rPr>
      </w:pPr>
      <w:r w:rsidRPr="008B3A48">
        <w:rPr>
          <w:rFonts w:ascii="Calibri" w:hAnsi="Calibri" w:cs="Calibri"/>
          <w:noProof/>
          <w:sz w:val="24"/>
          <w:szCs w:val="24"/>
          <w:lang w:val="en-US"/>
        </w:rPr>
        <w:lastRenderedPageBreak/>
        <w:drawing>
          <wp:inline distT="0" distB="0" distL="0" distR="0" wp14:anchorId="364D0C52" wp14:editId="5F35C8C8">
            <wp:extent cx="5731510" cy="6891655"/>
            <wp:effectExtent l="0" t="0" r="0" b="0"/>
            <wp:docPr id="1299954464" name="Picture 2" descr="A map of england with different colored circl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954464" name="Picture 2" descr="A map of england with different colored circles&#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5731510" cy="6891655"/>
                    </a:xfrm>
                    <a:prstGeom prst="rect">
                      <a:avLst/>
                    </a:prstGeom>
                  </pic:spPr>
                </pic:pic>
              </a:graphicData>
            </a:graphic>
          </wp:inline>
        </w:drawing>
      </w:r>
    </w:p>
    <w:p w14:paraId="6CA922BF" w14:textId="240E0F50" w:rsidR="003964D6" w:rsidRPr="008B3A48" w:rsidRDefault="00DB4190" w:rsidP="00557533">
      <w:pPr>
        <w:jc w:val="both"/>
        <w:rPr>
          <w:rFonts w:ascii="Calibri" w:hAnsi="Calibri" w:cs="Calibri"/>
          <w:sz w:val="24"/>
          <w:szCs w:val="24"/>
          <w:lang w:val="en-US"/>
        </w:rPr>
      </w:pPr>
      <w:r w:rsidRPr="008B3A48">
        <w:rPr>
          <w:rFonts w:ascii="Calibri" w:hAnsi="Calibri" w:cs="Calibri"/>
          <w:b/>
          <w:bCs/>
          <w:sz w:val="24"/>
          <w:szCs w:val="24"/>
          <w:lang w:val="en-US"/>
        </w:rPr>
        <w:t>Figure 5</w:t>
      </w:r>
      <w:r w:rsidRPr="008B3A48">
        <w:rPr>
          <w:rFonts w:ascii="Calibri" w:hAnsi="Calibri" w:cs="Calibri"/>
          <w:sz w:val="24"/>
          <w:szCs w:val="24"/>
          <w:lang w:val="en-US"/>
        </w:rPr>
        <w:t>- Showing the standard distance for Speckled wood butterflies</w:t>
      </w:r>
      <w:r w:rsidR="00EA55BE" w:rsidRPr="008B3A48">
        <w:rPr>
          <w:rFonts w:ascii="Calibri" w:hAnsi="Calibri" w:cs="Calibri"/>
          <w:sz w:val="24"/>
          <w:szCs w:val="24"/>
          <w:lang w:val="en-US"/>
        </w:rPr>
        <w:t>.</w:t>
      </w:r>
    </w:p>
    <w:p w14:paraId="56901B05" w14:textId="4768B995" w:rsidR="001623E3" w:rsidRPr="008B3A48" w:rsidRDefault="00DB4190" w:rsidP="00557533">
      <w:pPr>
        <w:jc w:val="both"/>
        <w:rPr>
          <w:rFonts w:ascii="Calibri" w:hAnsi="Calibri" w:cs="Calibri"/>
          <w:sz w:val="24"/>
          <w:szCs w:val="24"/>
          <w:lang w:val="en-US"/>
        </w:rPr>
      </w:pPr>
      <w:r w:rsidRPr="008B3A48">
        <w:rPr>
          <w:rFonts w:ascii="Calibri" w:hAnsi="Calibri" w:cs="Calibri"/>
          <w:b/>
          <w:bCs/>
          <w:sz w:val="24"/>
          <w:szCs w:val="24"/>
          <w:lang w:val="en-US"/>
        </w:rPr>
        <w:t>SOURCE:</w:t>
      </w:r>
      <w:r w:rsidRPr="008B3A48">
        <w:rPr>
          <w:rFonts w:ascii="Calibri" w:hAnsi="Calibri" w:cs="Calibri"/>
          <w:sz w:val="24"/>
          <w:szCs w:val="24"/>
          <w:lang w:val="en-US"/>
        </w:rPr>
        <w:t xml:space="preserve"> Authors </w:t>
      </w:r>
      <w:r w:rsidR="00B33A9C" w:rsidRPr="008B3A48">
        <w:rPr>
          <w:rFonts w:ascii="Calibri" w:hAnsi="Calibri" w:cs="Calibri"/>
          <w:sz w:val="24"/>
          <w:szCs w:val="24"/>
          <w:lang w:val="en-US"/>
        </w:rPr>
        <w:t>Analysis (Contains OS data)</w:t>
      </w:r>
    </w:p>
    <w:p w14:paraId="7094A4B9" w14:textId="77777777" w:rsidR="000E124F" w:rsidRPr="008B3A48" w:rsidRDefault="000E124F" w:rsidP="00557533">
      <w:pPr>
        <w:jc w:val="both"/>
        <w:rPr>
          <w:rFonts w:ascii="Calibri" w:hAnsi="Calibri" w:cs="Calibri"/>
          <w:sz w:val="24"/>
          <w:szCs w:val="24"/>
          <w:lang w:val="en-US"/>
        </w:rPr>
      </w:pPr>
    </w:p>
    <w:p w14:paraId="78B34BA5" w14:textId="118050B6" w:rsidR="00DB4190" w:rsidRPr="008B3A48" w:rsidRDefault="00DB4190" w:rsidP="00557533">
      <w:pPr>
        <w:jc w:val="both"/>
        <w:rPr>
          <w:rFonts w:ascii="Calibri" w:hAnsi="Calibri" w:cs="Calibri"/>
          <w:b/>
          <w:bCs/>
          <w:sz w:val="24"/>
          <w:szCs w:val="24"/>
          <w:lang w:val="en-US"/>
        </w:rPr>
      </w:pPr>
      <w:r w:rsidRPr="008B3A48">
        <w:rPr>
          <w:rFonts w:ascii="Calibri" w:hAnsi="Calibri" w:cs="Calibri"/>
          <w:b/>
          <w:bCs/>
          <w:sz w:val="24"/>
          <w:szCs w:val="24"/>
          <w:lang w:val="en-US"/>
        </w:rPr>
        <w:t>CONCLUDING THE ANALYSIS</w:t>
      </w:r>
    </w:p>
    <w:p w14:paraId="494D32BE" w14:textId="77D4F95B" w:rsidR="0082089B" w:rsidRPr="008B3A48" w:rsidRDefault="000E124F" w:rsidP="00557533">
      <w:pPr>
        <w:jc w:val="both"/>
        <w:rPr>
          <w:rFonts w:ascii="Calibri" w:hAnsi="Calibri" w:cs="Calibri"/>
          <w:sz w:val="24"/>
          <w:szCs w:val="24"/>
          <w:lang w:val="en-US"/>
        </w:rPr>
      </w:pPr>
      <w:r w:rsidRPr="008B3A48">
        <w:rPr>
          <w:rFonts w:ascii="Calibri" w:hAnsi="Calibri" w:cs="Calibri"/>
          <w:sz w:val="24"/>
          <w:szCs w:val="24"/>
          <w:lang w:val="en-US"/>
        </w:rPr>
        <w:t>From the analysis above, we could see that the map</w:t>
      </w:r>
      <w:r w:rsidR="00193074" w:rsidRPr="008B3A48">
        <w:rPr>
          <w:rFonts w:ascii="Calibri" w:hAnsi="Calibri" w:cs="Calibri"/>
          <w:sz w:val="24"/>
          <w:szCs w:val="24"/>
          <w:lang w:val="en-US"/>
        </w:rPr>
        <w:t xml:space="preserve"> in figure 4</w:t>
      </w:r>
      <w:r w:rsidRPr="008B3A48">
        <w:rPr>
          <w:rFonts w:ascii="Calibri" w:hAnsi="Calibri" w:cs="Calibri"/>
          <w:sz w:val="24"/>
          <w:szCs w:val="24"/>
          <w:lang w:val="en-US"/>
        </w:rPr>
        <w:t xml:space="preserve"> demonstrates how the mean center</w:t>
      </w:r>
      <w:r w:rsidR="00193074" w:rsidRPr="008B3A48">
        <w:rPr>
          <w:rFonts w:ascii="Calibri" w:hAnsi="Calibri" w:cs="Calibri"/>
          <w:sz w:val="24"/>
          <w:szCs w:val="24"/>
          <w:lang w:val="en-US"/>
        </w:rPr>
        <w:t xml:space="preserve"> of the Speckled wood </w:t>
      </w:r>
      <w:r w:rsidR="00671DCE" w:rsidRPr="008B3A48">
        <w:rPr>
          <w:rFonts w:ascii="Calibri" w:hAnsi="Calibri" w:cs="Calibri"/>
          <w:sz w:val="24"/>
          <w:szCs w:val="24"/>
          <w:lang w:val="en-US"/>
        </w:rPr>
        <w:t>butterfly’s</w:t>
      </w:r>
      <w:r w:rsidR="00193074" w:rsidRPr="008B3A48">
        <w:rPr>
          <w:rFonts w:ascii="Calibri" w:hAnsi="Calibri" w:cs="Calibri"/>
          <w:sz w:val="24"/>
          <w:szCs w:val="24"/>
          <w:lang w:val="en-US"/>
        </w:rPr>
        <w:t xml:space="preserve"> distribution</w:t>
      </w:r>
      <w:r w:rsidRPr="008B3A48">
        <w:rPr>
          <w:rFonts w:ascii="Calibri" w:hAnsi="Calibri" w:cs="Calibri"/>
          <w:sz w:val="24"/>
          <w:szCs w:val="24"/>
          <w:lang w:val="en-US"/>
        </w:rPr>
        <w:t xml:space="preserve"> shift</w:t>
      </w:r>
      <w:r w:rsidR="00BE2E63" w:rsidRPr="008B3A48">
        <w:rPr>
          <w:rFonts w:ascii="Calibri" w:hAnsi="Calibri" w:cs="Calibri"/>
          <w:sz w:val="24"/>
          <w:szCs w:val="24"/>
          <w:lang w:val="en-US"/>
        </w:rPr>
        <w:t>ed</w:t>
      </w:r>
      <w:r w:rsidRPr="008B3A48">
        <w:rPr>
          <w:rFonts w:ascii="Calibri" w:hAnsi="Calibri" w:cs="Calibri"/>
          <w:sz w:val="24"/>
          <w:szCs w:val="24"/>
          <w:lang w:val="en-US"/>
        </w:rPr>
        <w:t xml:space="preserve"> over the year</w:t>
      </w:r>
      <w:r w:rsidR="00540B25" w:rsidRPr="008B3A48">
        <w:rPr>
          <w:rFonts w:ascii="Calibri" w:hAnsi="Calibri" w:cs="Calibri"/>
          <w:sz w:val="24"/>
          <w:szCs w:val="24"/>
          <w:lang w:val="en-US"/>
        </w:rPr>
        <w:t>s</w:t>
      </w:r>
      <w:r w:rsidRPr="008B3A48">
        <w:rPr>
          <w:rFonts w:ascii="Calibri" w:hAnsi="Calibri" w:cs="Calibri"/>
          <w:sz w:val="24"/>
          <w:szCs w:val="24"/>
          <w:lang w:val="en-US"/>
        </w:rPr>
        <w:t xml:space="preserve"> with the biggest shift occurring in 2001</w:t>
      </w:r>
      <w:r w:rsidR="00540B25" w:rsidRPr="008B3A48">
        <w:rPr>
          <w:rFonts w:ascii="Calibri" w:hAnsi="Calibri" w:cs="Calibri"/>
          <w:sz w:val="24"/>
          <w:szCs w:val="24"/>
          <w:lang w:val="en-US"/>
        </w:rPr>
        <w:t xml:space="preserve">, looking at figure 4 above it seems the speckle wood butterflies </w:t>
      </w:r>
      <w:r w:rsidR="00540B25" w:rsidRPr="008B3A48">
        <w:rPr>
          <w:rFonts w:ascii="Calibri" w:hAnsi="Calibri" w:cs="Calibri"/>
          <w:sz w:val="24"/>
          <w:szCs w:val="24"/>
          <w:lang w:val="en-US"/>
        </w:rPr>
        <w:lastRenderedPageBreak/>
        <w:t xml:space="preserve">shifted from </w:t>
      </w:r>
      <w:r w:rsidR="00016F57" w:rsidRPr="008B3A48">
        <w:rPr>
          <w:rFonts w:ascii="Calibri" w:hAnsi="Calibri" w:cs="Calibri"/>
          <w:sz w:val="24"/>
          <w:szCs w:val="24"/>
          <w:lang w:val="en-US"/>
        </w:rPr>
        <w:t>the southwest to the northeast</w:t>
      </w:r>
      <w:r w:rsidR="00BE2E63" w:rsidRPr="008B3A48">
        <w:rPr>
          <w:rFonts w:ascii="Calibri" w:hAnsi="Calibri" w:cs="Calibri"/>
          <w:sz w:val="24"/>
          <w:szCs w:val="24"/>
          <w:lang w:val="en-US"/>
        </w:rPr>
        <w:t>.</w:t>
      </w:r>
      <w:r w:rsidR="00193074" w:rsidRPr="008B3A48">
        <w:rPr>
          <w:rFonts w:ascii="Calibri" w:hAnsi="Calibri" w:cs="Calibri"/>
          <w:sz w:val="24"/>
          <w:szCs w:val="24"/>
          <w:lang w:val="en-US"/>
        </w:rPr>
        <w:t xml:space="preserve"> </w:t>
      </w:r>
      <w:r w:rsidR="00016F57" w:rsidRPr="008B3A48">
        <w:rPr>
          <w:rFonts w:ascii="Calibri" w:hAnsi="Calibri" w:cs="Calibri"/>
          <w:sz w:val="24"/>
          <w:szCs w:val="24"/>
          <w:lang w:val="en-US"/>
        </w:rPr>
        <w:t>The standard distance analysis shows the radius of the distribution of the speckle wood butterflies,</w:t>
      </w:r>
      <w:r w:rsidR="000D28A6" w:rsidRPr="008B3A48">
        <w:rPr>
          <w:rFonts w:ascii="Calibri" w:hAnsi="Calibri" w:cs="Calibri"/>
          <w:sz w:val="24"/>
          <w:szCs w:val="24"/>
          <w:lang w:val="en-US"/>
        </w:rPr>
        <w:t xml:space="preserve"> looking at the map in figure 5</w:t>
      </w:r>
      <w:r w:rsidR="0082089B" w:rsidRPr="008B3A48">
        <w:rPr>
          <w:rFonts w:ascii="Calibri" w:hAnsi="Calibri" w:cs="Calibri"/>
          <w:sz w:val="24"/>
          <w:szCs w:val="24"/>
          <w:lang w:val="en-US"/>
        </w:rPr>
        <w:t xml:space="preserve"> the standard distance analysis shows that the radius of the speckle wood butterflies has been increasing with the year 2001 having a much larger radius. </w:t>
      </w:r>
    </w:p>
    <w:p w14:paraId="58389B45" w14:textId="77777777" w:rsidR="0082089B" w:rsidRPr="008B3A48" w:rsidRDefault="0082089B" w:rsidP="00557533">
      <w:pPr>
        <w:jc w:val="both"/>
        <w:rPr>
          <w:rFonts w:ascii="Calibri" w:hAnsi="Calibri" w:cs="Calibri"/>
          <w:sz w:val="24"/>
          <w:szCs w:val="24"/>
          <w:lang w:val="en-US"/>
        </w:rPr>
      </w:pPr>
    </w:p>
    <w:p w14:paraId="6AA6282A" w14:textId="77777777" w:rsidR="0082089B" w:rsidRPr="008B3A48" w:rsidRDefault="0082089B" w:rsidP="00557533">
      <w:pPr>
        <w:jc w:val="both"/>
        <w:rPr>
          <w:rFonts w:ascii="Calibri" w:hAnsi="Calibri" w:cs="Calibri"/>
          <w:b/>
          <w:bCs/>
          <w:sz w:val="24"/>
          <w:szCs w:val="24"/>
          <w:lang w:val="en-US"/>
        </w:rPr>
      </w:pPr>
      <w:r w:rsidRPr="008B3A48">
        <w:rPr>
          <w:rFonts w:ascii="Calibri" w:hAnsi="Calibri" w:cs="Calibri"/>
          <w:b/>
          <w:bCs/>
          <w:sz w:val="24"/>
          <w:szCs w:val="24"/>
          <w:lang w:val="en-US"/>
        </w:rPr>
        <w:t>COMPARING ANALYZING PATTERNS TECHNIQUES WITH NON-SPATIAL TECHNIQUES</w:t>
      </w:r>
    </w:p>
    <w:p w14:paraId="04021F13" w14:textId="44AA753C" w:rsidR="00DB4190" w:rsidRPr="008B3A48" w:rsidRDefault="003725F9" w:rsidP="00557533">
      <w:pPr>
        <w:jc w:val="both"/>
        <w:rPr>
          <w:rFonts w:cstheme="minorHAnsi"/>
          <w:sz w:val="24"/>
          <w:szCs w:val="24"/>
          <w:shd w:val="clear" w:color="auto" w:fill="FFFFFF"/>
        </w:rPr>
      </w:pPr>
      <w:r w:rsidRPr="008B3A48">
        <w:rPr>
          <w:rFonts w:ascii="Calibri" w:hAnsi="Calibri" w:cs="Calibri"/>
          <w:sz w:val="24"/>
          <w:szCs w:val="24"/>
          <w:lang w:val="en-US"/>
        </w:rPr>
        <w:t xml:space="preserve">Non-Spatial techniques like mean and standard deviation </w:t>
      </w:r>
      <w:proofErr w:type="gramStart"/>
      <w:r w:rsidRPr="008B3A48">
        <w:rPr>
          <w:rFonts w:ascii="Calibri" w:hAnsi="Calibri" w:cs="Calibri"/>
          <w:sz w:val="24"/>
          <w:szCs w:val="24"/>
          <w:lang w:val="en-US"/>
        </w:rPr>
        <w:t>is</w:t>
      </w:r>
      <w:proofErr w:type="gramEnd"/>
      <w:r w:rsidRPr="008B3A48">
        <w:rPr>
          <w:rFonts w:ascii="Calibri" w:hAnsi="Calibri" w:cs="Calibri"/>
          <w:sz w:val="24"/>
          <w:szCs w:val="24"/>
          <w:lang w:val="en-US"/>
        </w:rPr>
        <w:t xml:space="preserve"> </w:t>
      </w:r>
      <w:proofErr w:type="gramStart"/>
      <w:r w:rsidRPr="008B3A48">
        <w:rPr>
          <w:rFonts w:ascii="Calibri" w:hAnsi="Calibri" w:cs="Calibri"/>
          <w:sz w:val="24"/>
          <w:szCs w:val="24"/>
          <w:lang w:val="en-US"/>
        </w:rPr>
        <w:t>similar to</w:t>
      </w:r>
      <w:proofErr w:type="gramEnd"/>
      <w:r w:rsidRPr="008B3A48">
        <w:rPr>
          <w:rFonts w:ascii="Calibri" w:hAnsi="Calibri" w:cs="Calibri"/>
          <w:sz w:val="24"/>
          <w:szCs w:val="24"/>
          <w:lang w:val="en-US"/>
        </w:rPr>
        <w:t xml:space="preserve"> the mean center and standard distance </w:t>
      </w:r>
      <w:r w:rsidR="00BA700F" w:rsidRPr="008B3A48">
        <w:rPr>
          <w:rFonts w:ascii="Calibri" w:hAnsi="Calibri" w:cs="Calibri"/>
          <w:sz w:val="24"/>
          <w:szCs w:val="24"/>
          <w:lang w:val="en-US"/>
        </w:rPr>
        <w:t>technique,</w:t>
      </w:r>
      <w:r w:rsidR="00B37E73" w:rsidRPr="008B3A48">
        <w:rPr>
          <w:rFonts w:cstheme="minorHAnsi"/>
          <w:sz w:val="24"/>
          <w:szCs w:val="24"/>
          <w:shd w:val="clear" w:color="auto" w:fill="FFFFFF"/>
          <w:lang w:val="en-US"/>
        </w:rPr>
        <w:t xml:space="preserve"> </w:t>
      </w:r>
      <w:r w:rsidR="00BA700F" w:rsidRPr="008B3A48">
        <w:rPr>
          <w:rFonts w:cstheme="minorHAnsi"/>
          <w:sz w:val="24"/>
          <w:szCs w:val="24"/>
          <w:shd w:val="clear" w:color="auto" w:fill="FFFFFF"/>
        </w:rPr>
        <w:t>the</w:t>
      </w:r>
      <w:r w:rsidR="00B37E73" w:rsidRPr="008B3A48">
        <w:rPr>
          <w:rFonts w:cstheme="minorHAnsi"/>
          <w:sz w:val="24"/>
          <w:szCs w:val="24"/>
          <w:shd w:val="clear" w:color="auto" w:fill="FFFFFF"/>
          <w:lang w:val="en-US"/>
        </w:rPr>
        <w:t xml:space="preserve"> mean is the</w:t>
      </w:r>
      <w:r w:rsidR="00BA700F" w:rsidRPr="008B3A48">
        <w:rPr>
          <w:rFonts w:cstheme="minorHAnsi"/>
          <w:sz w:val="24"/>
          <w:szCs w:val="24"/>
          <w:shd w:val="clear" w:color="auto" w:fill="FFFFFF"/>
        </w:rPr>
        <w:t xml:space="preserve"> </w:t>
      </w:r>
      <w:proofErr w:type="gramStart"/>
      <w:r w:rsidR="00BA700F" w:rsidRPr="008B3A48">
        <w:rPr>
          <w:rFonts w:cstheme="minorHAnsi"/>
          <w:sz w:val="24"/>
          <w:szCs w:val="24"/>
          <w:shd w:val="clear" w:color="auto" w:fill="FFFFFF"/>
        </w:rPr>
        <w:t>total of the</w:t>
      </w:r>
      <w:proofErr w:type="gramEnd"/>
      <w:r w:rsidR="00BA700F" w:rsidRPr="008B3A48">
        <w:rPr>
          <w:rFonts w:cstheme="minorHAnsi"/>
          <w:sz w:val="24"/>
          <w:szCs w:val="24"/>
          <w:shd w:val="clear" w:color="auto" w:fill="FFFFFF"/>
        </w:rPr>
        <w:t xml:space="preserve"> sum of all values in a collection of numbers divided by the number of numbers in a collection</w:t>
      </w:r>
      <w:r w:rsidR="00BA700F" w:rsidRPr="008B3A48">
        <w:rPr>
          <w:rFonts w:cstheme="minorHAnsi"/>
          <w:sz w:val="24"/>
          <w:szCs w:val="24"/>
          <w:shd w:val="clear" w:color="auto" w:fill="FFFFFF"/>
          <w:lang w:val="en-US"/>
        </w:rPr>
        <w:t xml:space="preserve"> (Sebastian. T, 2024), On the other </w:t>
      </w:r>
      <w:r w:rsidR="007B582E" w:rsidRPr="008B3A48">
        <w:rPr>
          <w:rFonts w:cstheme="minorHAnsi"/>
          <w:sz w:val="24"/>
          <w:szCs w:val="24"/>
          <w:shd w:val="clear" w:color="auto" w:fill="FFFFFF"/>
          <w:lang w:val="en-US"/>
        </w:rPr>
        <w:t>hand,</w:t>
      </w:r>
      <w:r w:rsidR="00BA700F" w:rsidRPr="008B3A48">
        <w:rPr>
          <w:rFonts w:cstheme="minorHAnsi"/>
          <w:sz w:val="24"/>
          <w:szCs w:val="24"/>
          <w:shd w:val="clear" w:color="auto" w:fill="FFFFFF"/>
          <w:lang w:val="en-US"/>
        </w:rPr>
        <w:t xml:space="preserve"> the most basic description of </w:t>
      </w:r>
      <w:proofErr w:type="gramStart"/>
      <w:r w:rsidR="00BA700F" w:rsidRPr="008B3A48">
        <w:rPr>
          <w:rFonts w:cstheme="minorHAnsi"/>
          <w:sz w:val="24"/>
          <w:szCs w:val="24"/>
          <w:shd w:val="clear" w:color="auto" w:fill="FFFFFF"/>
          <w:lang w:val="en-US"/>
        </w:rPr>
        <w:t>a geographic</w:t>
      </w:r>
      <w:proofErr w:type="gramEnd"/>
      <w:r w:rsidR="00BA700F" w:rsidRPr="008B3A48">
        <w:rPr>
          <w:rFonts w:cstheme="minorHAnsi"/>
          <w:sz w:val="24"/>
          <w:szCs w:val="24"/>
          <w:shd w:val="clear" w:color="auto" w:fill="FFFFFF"/>
          <w:lang w:val="en-US"/>
        </w:rPr>
        <w:t xml:space="preserve"> distribution is the Mean Center which is the average of the X and Y coordinates for every feature in a studied area (</w:t>
      </w:r>
      <w:proofErr w:type="spellStart"/>
      <w:r w:rsidR="00BA700F" w:rsidRPr="008B3A48">
        <w:rPr>
          <w:rFonts w:cstheme="minorHAnsi"/>
          <w:sz w:val="24"/>
          <w:szCs w:val="24"/>
          <w:shd w:val="clear" w:color="auto" w:fill="FFFFFF"/>
          <w:lang w:val="en-US"/>
        </w:rPr>
        <w:t>Geospatiality</w:t>
      </w:r>
      <w:proofErr w:type="spellEnd"/>
      <w:r w:rsidR="00BA700F" w:rsidRPr="008B3A48">
        <w:rPr>
          <w:rFonts w:cstheme="minorHAnsi"/>
          <w:sz w:val="24"/>
          <w:szCs w:val="24"/>
          <w:shd w:val="clear" w:color="auto" w:fill="FFFFFF"/>
          <w:lang w:val="en-US"/>
        </w:rPr>
        <w:t>, 2017).</w:t>
      </w:r>
      <w:r w:rsidR="007B582E" w:rsidRPr="008B3A48">
        <w:rPr>
          <w:rFonts w:cstheme="minorHAnsi"/>
          <w:sz w:val="24"/>
          <w:szCs w:val="24"/>
          <w:shd w:val="clear" w:color="auto" w:fill="FFFFFF"/>
          <w:lang w:val="en-US"/>
        </w:rPr>
        <w:t xml:space="preserve"> They both can track changes in </w:t>
      </w:r>
      <w:proofErr w:type="gramStart"/>
      <w:r w:rsidR="007B582E" w:rsidRPr="008B3A48">
        <w:rPr>
          <w:rFonts w:cstheme="minorHAnsi"/>
          <w:sz w:val="24"/>
          <w:szCs w:val="24"/>
          <w:shd w:val="clear" w:color="auto" w:fill="FFFFFF"/>
          <w:lang w:val="en-US"/>
        </w:rPr>
        <w:t>a distribution</w:t>
      </w:r>
      <w:proofErr w:type="gramEnd"/>
      <w:r w:rsidR="007B582E" w:rsidRPr="008B3A48">
        <w:rPr>
          <w:rFonts w:cstheme="minorHAnsi"/>
          <w:sz w:val="24"/>
          <w:szCs w:val="24"/>
          <w:shd w:val="clear" w:color="auto" w:fill="FFFFFF"/>
          <w:lang w:val="en-US"/>
        </w:rPr>
        <w:t xml:space="preserve"> over specific </w:t>
      </w:r>
      <w:proofErr w:type="gramStart"/>
      <w:r w:rsidR="007B582E" w:rsidRPr="008B3A48">
        <w:rPr>
          <w:rFonts w:cstheme="minorHAnsi"/>
          <w:sz w:val="24"/>
          <w:szCs w:val="24"/>
          <w:shd w:val="clear" w:color="auto" w:fill="FFFFFF"/>
          <w:lang w:val="en-US"/>
        </w:rPr>
        <w:t>time</w:t>
      </w:r>
      <w:proofErr w:type="gramEnd"/>
      <w:r w:rsidR="007B582E" w:rsidRPr="008B3A48">
        <w:rPr>
          <w:rFonts w:cstheme="minorHAnsi"/>
          <w:sz w:val="24"/>
          <w:szCs w:val="24"/>
          <w:shd w:val="clear" w:color="auto" w:fill="FFFFFF"/>
          <w:lang w:val="en-US"/>
        </w:rPr>
        <w:t>.</w:t>
      </w:r>
      <w:r w:rsidR="007B582E" w:rsidRPr="008B3A48">
        <w:t xml:space="preserve"> </w:t>
      </w:r>
      <w:proofErr w:type="gramStart"/>
      <w:r w:rsidR="007B582E" w:rsidRPr="008B3A48">
        <w:rPr>
          <w:rFonts w:cstheme="minorHAnsi"/>
          <w:sz w:val="24"/>
          <w:szCs w:val="24"/>
          <w:shd w:val="clear" w:color="auto" w:fill="FFFFFF"/>
          <w:lang w:val="en-US"/>
        </w:rPr>
        <w:t>Similar to</w:t>
      </w:r>
      <w:proofErr w:type="gramEnd"/>
      <w:r w:rsidR="007B582E" w:rsidRPr="008B3A48">
        <w:rPr>
          <w:rFonts w:cstheme="minorHAnsi"/>
          <w:sz w:val="24"/>
          <w:szCs w:val="24"/>
          <w:shd w:val="clear" w:color="auto" w:fill="FFFFFF"/>
          <w:lang w:val="en-US"/>
        </w:rPr>
        <w:t xml:space="preserve"> how a standard deviation assesses the distribution of data values around the statistical mean, the standard distance is a helpful statistic since it offers a single summary assessment of the feature distribution around their center (Esri, 2013).</w:t>
      </w:r>
    </w:p>
    <w:p w14:paraId="16B4A6CD" w14:textId="77777777" w:rsidR="00DB4190" w:rsidRPr="008B3A48" w:rsidRDefault="00DB4190" w:rsidP="00557533">
      <w:pPr>
        <w:jc w:val="both"/>
        <w:rPr>
          <w:rFonts w:ascii="Calibri" w:hAnsi="Calibri" w:cs="Calibri"/>
          <w:sz w:val="24"/>
          <w:szCs w:val="24"/>
          <w:lang w:val="en-US"/>
        </w:rPr>
      </w:pPr>
    </w:p>
    <w:p w14:paraId="7D7AC740" w14:textId="6B702C82" w:rsidR="005E7F68" w:rsidRPr="008B3A48" w:rsidRDefault="00DA35A7" w:rsidP="00557533">
      <w:pPr>
        <w:jc w:val="both"/>
        <w:rPr>
          <w:rFonts w:ascii="Calibri" w:hAnsi="Calibri" w:cs="Calibri"/>
          <w:b/>
          <w:bCs/>
          <w:sz w:val="24"/>
          <w:szCs w:val="24"/>
          <w:u w:val="single"/>
          <w:lang w:val="en-US"/>
        </w:rPr>
      </w:pPr>
      <w:r w:rsidRPr="008B3A48">
        <w:rPr>
          <w:rFonts w:ascii="Calibri" w:hAnsi="Calibri" w:cs="Calibri"/>
          <w:b/>
          <w:bCs/>
          <w:sz w:val="24"/>
          <w:szCs w:val="24"/>
          <w:u w:val="single"/>
          <w:lang w:val="en-US"/>
        </w:rPr>
        <w:t xml:space="preserve">2. </w:t>
      </w:r>
      <w:r w:rsidR="00F81454" w:rsidRPr="008B3A48">
        <w:rPr>
          <w:rFonts w:ascii="Calibri" w:hAnsi="Calibri" w:cs="Calibri"/>
          <w:b/>
          <w:bCs/>
          <w:sz w:val="24"/>
          <w:szCs w:val="24"/>
          <w:u w:val="single"/>
          <w:lang w:val="en-US"/>
        </w:rPr>
        <w:t>ANALYSING PATTERNS TECHNIQUES: USING</w:t>
      </w:r>
      <w:r w:rsidR="00C27DAC" w:rsidRPr="008B3A48">
        <w:rPr>
          <w:rFonts w:ascii="Calibri" w:hAnsi="Calibri" w:cs="Calibri"/>
          <w:b/>
          <w:bCs/>
          <w:sz w:val="24"/>
          <w:szCs w:val="24"/>
          <w:u w:val="single"/>
          <w:lang w:val="en-US"/>
        </w:rPr>
        <w:t xml:space="preserve"> KERNEL DENSITY </w:t>
      </w:r>
      <w:r w:rsidR="006C50D7" w:rsidRPr="008B3A48">
        <w:rPr>
          <w:rFonts w:ascii="Calibri" w:hAnsi="Calibri" w:cs="Calibri"/>
          <w:b/>
          <w:bCs/>
          <w:sz w:val="24"/>
          <w:szCs w:val="24"/>
          <w:u w:val="single"/>
          <w:lang w:val="en-US"/>
        </w:rPr>
        <w:t>AND AVERAGE</w:t>
      </w:r>
      <w:r w:rsidR="00F81454" w:rsidRPr="008B3A48">
        <w:rPr>
          <w:rFonts w:ascii="Calibri" w:hAnsi="Calibri" w:cs="Calibri"/>
          <w:b/>
          <w:bCs/>
          <w:sz w:val="24"/>
          <w:szCs w:val="24"/>
          <w:u w:val="single"/>
          <w:lang w:val="en-US"/>
        </w:rPr>
        <w:t xml:space="preserve"> NEAREST NEIGHBOUR TO ANALYZE BURGLARY IN SOUTH YORKSHIRE</w:t>
      </w:r>
      <w:r w:rsidR="005E7F68" w:rsidRPr="008B3A48">
        <w:rPr>
          <w:rFonts w:ascii="Calibri" w:hAnsi="Calibri" w:cs="Calibri"/>
          <w:b/>
          <w:bCs/>
          <w:sz w:val="24"/>
          <w:szCs w:val="24"/>
          <w:u w:val="single"/>
          <w:lang w:val="en-US"/>
        </w:rPr>
        <w:t xml:space="preserve">. </w:t>
      </w:r>
    </w:p>
    <w:p w14:paraId="0C1A470E" w14:textId="6724A127" w:rsidR="008467B1" w:rsidRPr="008B3A48" w:rsidRDefault="008467B1" w:rsidP="00557533">
      <w:pPr>
        <w:jc w:val="both"/>
        <w:rPr>
          <w:rFonts w:ascii="Calibri" w:hAnsi="Calibri" w:cs="Calibri"/>
          <w:b/>
          <w:bCs/>
          <w:sz w:val="24"/>
          <w:szCs w:val="24"/>
          <w:lang w:val="en-US"/>
        </w:rPr>
      </w:pPr>
      <w:r w:rsidRPr="008B3A48">
        <w:rPr>
          <w:rFonts w:ascii="Calibri" w:hAnsi="Calibri" w:cs="Calibri"/>
          <w:b/>
          <w:bCs/>
          <w:sz w:val="24"/>
          <w:szCs w:val="24"/>
          <w:lang w:val="en-US"/>
        </w:rPr>
        <w:t>Description of the techniques:</w:t>
      </w:r>
    </w:p>
    <w:p w14:paraId="5D19CEF1" w14:textId="40D1A18E" w:rsidR="008467B1" w:rsidRPr="008B3A48" w:rsidRDefault="00C64B20" w:rsidP="00557533">
      <w:pPr>
        <w:jc w:val="both"/>
        <w:rPr>
          <w:rFonts w:ascii="Calibri" w:hAnsi="Calibri" w:cs="Calibri"/>
          <w:sz w:val="24"/>
          <w:szCs w:val="24"/>
        </w:rPr>
      </w:pPr>
      <w:r w:rsidRPr="008B3A48">
        <w:rPr>
          <w:rFonts w:ascii="Calibri" w:hAnsi="Calibri" w:cs="Calibri"/>
          <w:sz w:val="24"/>
          <w:szCs w:val="24"/>
        </w:rPr>
        <w:t>One helpful method for visualizing point data is Kernel Density.  Despite being easy to use, the outputs produced depend on the given parameters (Esri, n.d.).  The Kernel Density Estimation Tool (KDE) is a density estimation method that builds a smooth approximation by averaging a known density function (the kernel) over observed data points (Budde, 2019). The nearest neighbour index is determined by averaging the distances between each feature and its closest neighbouring feature. By dividing the observed mean distance by the expected mean distance, one can compute the nearest neighbour index. The expected distance in a theoretical random distribution is the mean distance between neighbours</w:t>
      </w:r>
      <w:r w:rsidR="00C27DAC" w:rsidRPr="008B3A48">
        <w:rPr>
          <w:rFonts w:ascii="Calibri" w:hAnsi="Calibri" w:cs="Calibri"/>
          <w:sz w:val="24"/>
          <w:szCs w:val="24"/>
          <w:lang w:val="en-US"/>
        </w:rPr>
        <w:t>. If the index is less than one, the pattern is clustering; if the index is larger than one, the pattern is dispersed or competitive.</w:t>
      </w:r>
      <w:r w:rsidR="00D9407D" w:rsidRPr="008B3A48">
        <w:rPr>
          <w:rFonts w:ascii="Calibri" w:hAnsi="Calibri" w:cs="Calibri"/>
          <w:sz w:val="24"/>
          <w:szCs w:val="24"/>
          <w:lang w:val="en-US"/>
        </w:rPr>
        <w:t xml:space="preserve"> </w:t>
      </w:r>
    </w:p>
    <w:p w14:paraId="59A03290" w14:textId="19641AF7" w:rsidR="00C27DAC" w:rsidRPr="008B3A48" w:rsidRDefault="00C27DAC" w:rsidP="00557533">
      <w:pPr>
        <w:jc w:val="both"/>
        <w:rPr>
          <w:rFonts w:ascii="Calibri" w:hAnsi="Calibri" w:cs="Calibri"/>
          <w:b/>
          <w:bCs/>
          <w:sz w:val="24"/>
          <w:szCs w:val="24"/>
          <w:lang w:val="en-US"/>
        </w:rPr>
      </w:pPr>
      <w:r w:rsidRPr="008B3A48">
        <w:rPr>
          <w:rFonts w:ascii="Calibri" w:hAnsi="Calibri" w:cs="Calibri"/>
          <w:b/>
          <w:bCs/>
          <w:sz w:val="24"/>
          <w:szCs w:val="24"/>
          <w:lang w:val="en-US"/>
        </w:rPr>
        <w:t>BACKGROUND</w:t>
      </w:r>
    </w:p>
    <w:p w14:paraId="197EF5A7" w14:textId="6568F441" w:rsidR="00C27DAC" w:rsidRPr="008B3A48" w:rsidRDefault="00C27DAC" w:rsidP="00557533">
      <w:pPr>
        <w:jc w:val="both"/>
        <w:rPr>
          <w:rFonts w:ascii="Calibri" w:hAnsi="Calibri" w:cs="Calibri"/>
          <w:sz w:val="24"/>
          <w:szCs w:val="24"/>
          <w:lang w:val="en-US"/>
        </w:rPr>
      </w:pPr>
      <w:r w:rsidRPr="008B3A48">
        <w:rPr>
          <w:rFonts w:ascii="Calibri" w:hAnsi="Calibri" w:cs="Calibri"/>
          <w:sz w:val="24"/>
          <w:szCs w:val="24"/>
          <w:lang w:val="en-US"/>
        </w:rPr>
        <w:t xml:space="preserve">Provided with data from police </w:t>
      </w:r>
      <w:proofErr w:type="gramStart"/>
      <w:r w:rsidRPr="008B3A48">
        <w:rPr>
          <w:rFonts w:ascii="Calibri" w:hAnsi="Calibri" w:cs="Calibri"/>
          <w:sz w:val="24"/>
          <w:szCs w:val="24"/>
          <w:lang w:val="en-US"/>
        </w:rPr>
        <w:t>database</w:t>
      </w:r>
      <w:proofErr w:type="gramEnd"/>
      <w:r w:rsidRPr="008B3A48">
        <w:rPr>
          <w:rFonts w:ascii="Calibri" w:hAnsi="Calibri" w:cs="Calibri"/>
          <w:sz w:val="24"/>
          <w:szCs w:val="24"/>
          <w:lang w:val="en-US"/>
        </w:rPr>
        <w:t xml:space="preserve"> for crimes in South Yorkshire in October 2015, with burglary being singled out to be analyzed to know if burglary around </w:t>
      </w:r>
      <w:r w:rsidR="00C56B0D" w:rsidRPr="008B3A48">
        <w:rPr>
          <w:rFonts w:ascii="Calibri" w:hAnsi="Calibri" w:cs="Calibri"/>
          <w:sz w:val="24"/>
          <w:szCs w:val="24"/>
          <w:lang w:val="en-US"/>
        </w:rPr>
        <w:t>S</w:t>
      </w:r>
      <w:r w:rsidRPr="008B3A48">
        <w:rPr>
          <w:rFonts w:ascii="Calibri" w:hAnsi="Calibri" w:cs="Calibri"/>
          <w:sz w:val="24"/>
          <w:szCs w:val="24"/>
          <w:lang w:val="en-US"/>
        </w:rPr>
        <w:t xml:space="preserve">outh Yorkshire is clustered, </w:t>
      </w:r>
      <w:r w:rsidR="00C56B0D" w:rsidRPr="008B3A48">
        <w:rPr>
          <w:rFonts w:ascii="Calibri" w:hAnsi="Calibri" w:cs="Calibri"/>
          <w:sz w:val="24"/>
          <w:szCs w:val="24"/>
          <w:lang w:val="en-US"/>
        </w:rPr>
        <w:t>dispersed,</w:t>
      </w:r>
      <w:r w:rsidRPr="008B3A48">
        <w:rPr>
          <w:rFonts w:ascii="Calibri" w:hAnsi="Calibri" w:cs="Calibri"/>
          <w:sz w:val="24"/>
          <w:szCs w:val="24"/>
          <w:lang w:val="en-US"/>
        </w:rPr>
        <w:t xml:space="preserve"> </w:t>
      </w:r>
      <w:r w:rsidR="00C56B0D" w:rsidRPr="008B3A48">
        <w:rPr>
          <w:rFonts w:ascii="Calibri" w:hAnsi="Calibri" w:cs="Calibri"/>
          <w:sz w:val="24"/>
          <w:szCs w:val="24"/>
          <w:lang w:val="en-US"/>
        </w:rPr>
        <w:t xml:space="preserve">or randomized, Kernel density analysis was carried out. Figure 6 below shows a map showing Kernel density analysis using ArcGIS. Using the same data, Average Nearest </w:t>
      </w:r>
      <w:proofErr w:type="gramStart"/>
      <w:r w:rsidR="00C56B0D" w:rsidRPr="008B3A48">
        <w:rPr>
          <w:rFonts w:ascii="Calibri" w:hAnsi="Calibri" w:cs="Calibri"/>
          <w:sz w:val="24"/>
          <w:szCs w:val="24"/>
          <w:lang w:val="en-US"/>
        </w:rPr>
        <w:t>neighbor</w:t>
      </w:r>
      <w:proofErr w:type="gramEnd"/>
      <w:r w:rsidR="00C56B0D" w:rsidRPr="008B3A48">
        <w:rPr>
          <w:rFonts w:ascii="Calibri" w:hAnsi="Calibri" w:cs="Calibri"/>
          <w:sz w:val="24"/>
          <w:szCs w:val="24"/>
          <w:lang w:val="en-US"/>
        </w:rPr>
        <w:t xml:space="preserve"> spatial analysis was also carried out.</w:t>
      </w:r>
    </w:p>
    <w:p w14:paraId="59C706FF" w14:textId="4B731C94" w:rsidR="008467B1" w:rsidRPr="008B3A48" w:rsidRDefault="005E7F68" w:rsidP="00557533">
      <w:pPr>
        <w:jc w:val="both"/>
        <w:rPr>
          <w:rFonts w:ascii="Calibri" w:hAnsi="Calibri" w:cs="Calibri"/>
          <w:sz w:val="24"/>
          <w:szCs w:val="24"/>
          <w:lang w:val="en-US"/>
        </w:rPr>
      </w:pPr>
      <w:r w:rsidRPr="008B3A48">
        <w:rPr>
          <w:rFonts w:ascii="Calibri" w:hAnsi="Calibri" w:cs="Calibri"/>
          <w:b/>
          <w:bCs/>
          <w:noProof/>
          <w:sz w:val="24"/>
          <w:szCs w:val="24"/>
          <w:lang w:val="en-US"/>
        </w:rPr>
        <w:lastRenderedPageBreak/>
        <w:drawing>
          <wp:inline distT="0" distB="0" distL="0" distR="0" wp14:anchorId="5F1A0F75" wp14:editId="1E8D26CB">
            <wp:extent cx="5731510" cy="6926580"/>
            <wp:effectExtent l="0" t="0" r="0" b="0"/>
            <wp:docPr id="1011381778" name="Picture 5" descr="A map of the united kingdo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381778" name="Picture 5" descr="A map of the united kingdom&#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5731510" cy="6926580"/>
                    </a:xfrm>
                    <a:prstGeom prst="rect">
                      <a:avLst/>
                    </a:prstGeom>
                  </pic:spPr>
                </pic:pic>
              </a:graphicData>
            </a:graphic>
          </wp:inline>
        </w:drawing>
      </w:r>
      <w:r w:rsidR="00C56B0D" w:rsidRPr="008B3A48">
        <w:rPr>
          <w:rFonts w:ascii="Calibri" w:hAnsi="Calibri" w:cs="Calibri"/>
          <w:b/>
          <w:bCs/>
          <w:sz w:val="24"/>
          <w:szCs w:val="24"/>
          <w:lang w:val="en-US"/>
        </w:rPr>
        <w:t>Figure 6</w:t>
      </w:r>
      <w:r w:rsidR="00C56B0D" w:rsidRPr="008B3A48">
        <w:rPr>
          <w:rFonts w:ascii="Calibri" w:hAnsi="Calibri" w:cs="Calibri"/>
          <w:sz w:val="24"/>
          <w:szCs w:val="24"/>
          <w:lang w:val="en-US"/>
        </w:rPr>
        <w:t xml:space="preserve"> – </w:t>
      </w:r>
      <w:r w:rsidR="000A6CB5" w:rsidRPr="008B3A48">
        <w:rPr>
          <w:rFonts w:ascii="Calibri" w:hAnsi="Calibri" w:cs="Calibri"/>
          <w:sz w:val="24"/>
          <w:szCs w:val="24"/>
          <w:lang w:val="en-US"/>
        </w:rPr>
        <w:t xml:space="preserve">A map displaying South Yorkshire burglary kernel density </w:t>
      </w:r>
      <w:r w:rsidR="00B33A9C" w:rsidRPr="008B3A48">
        <w:rPr>
          <w:rFonts w:ascii="Calibri" w:hAnsi="Calibri" w:cs="Calibri"/>
          <w:sz w:val="24"/>
          <w:szCs w:val="24"/>
          <w:lang w:val="en-US"/>
        </w:rPr>
        <w:t>analysis.</w:t>
      </w:r>
    </w:p>
    <w:p w14:paraId="516DDEDB" w14:textId="62DA1769" w:rsidR="00B33A9C" w:rsidRPr="008B3A48" w:rsidRDefault="00B33A9C" w:rsidP="00557533">
      <w:pPr>
        <w:jc w:val="both"/>
        <w:rPr>
          <w:rFonts w:ascii="Calibri" w:hAnsi="Calibri" w:cs="Calibri"/>
          <w:b/>
          <w:bCs/>
          <w:noProof/>
          <w:sz w:val="24"/>
          <w:szCs w:val="24"/>
          <w:lang w:val="en-US"/>
        </w:rPr>
      </w:pPr>
      <w:r w:rsidRPr="008B3A48">
        <w:rPr>
          <w:rFonts w:ascii="Calibri" w:hAnsi="Calibri" w:cs="Calibri"/>
          <w:b/>
          <w:bCs/>
          <w:sz w:val="24"/>
          <w:szCs w:val="24"/>
          <w:lang w:val="en-US"/>
        </w:rPr>
        <w:t>SOURCE:</w:t>
      </w:r>
      <w:r w:rsidRPr="008B3A48">
        <w:rPr>
          <w:rFonts w:ascii="Calibri" w:hAnsi="Calibri" w:cs="Calibri"/>
          <w:sz w:val="24"/>
          <w:szCs w:val="24"/>
          <w:lang w:val="en-US"/>
        </w:rPr>
        <w:t xml:space="preserve"> Authors Analysis (Contains OS data)</w:t>
      </w:r>
    </w:p>
    <w:p w14:paraId="1D2AC526" w14:textId="77777777" w:rsidR="008467B1" w:rsidRPr="008B3A48" w:rsidRDefault="008467B1" w:rsidP="00557533">
      <w:pPr>
        <w:jc w:val="both"/>
        <w:rPr>
          <w:rFonts w:ascii="Calibri" w:hAnsi="Calibri" w:cs="Calibri"/>
          <w:sz w:val="24"/>
          <w:szCs w:val="24"/>
          <w:lang w:val="en-US"/>
        </w:rPr>
      </w:pPr>
    </w:p>
    <w:p w14:paraId="2012021B" w14:textId="77777777" w:rsidR="008467B1" w:rsidRPr="008B3A48" w:rsidRDefault="008467B1" w:rsidP="00557533">
      <w:pPr>
        <w:jc w:val="both"/>
        <w:rPr>
          <w:rFonts w:ascii="Calibri" w:hAnsi="Calibri" w:cs="Calibri"/>
          <w:b/>
          <w:bCs/>
          <w:noProof/>
          <w:sz w:val="24"/>
          <w:szCs w:val="24"/>
          <w:lang w:val="en-US"/>
        </w:rPr>
      </w:pPr>
    </w:p>
    <w:p w14:paraId="691B3E07" w14:textId="77777777" w:rsidR="008467B1" w:rsidRPr="008B3A48" w:rsidRDefault="008467B1" w:rsidP="00557533">
      <w:pPr>
        <w:jc w:val="both"/>
        <w:rPr>
          <w:rFonts w:ascii="Calibri" w:hAnsi="Calibri" w:cs="Calibri"/>
          <w:sz w:val="24"/>
          <w:szCs w:val="24"/>
          <w:lang w:val="en-US"/>
        </w:rPr>
      </w:pPr>
    </w:p>
    <w:p w14:paraId="2FA58AEC" w14:textId="7D1C474F" w:rsidR="00F81454" w:rsidRPr="008B3A48" w:rsidRDefault="005E7F68" w:rsidP="00557533">
      <w:pPr>
        <w:jc w:val="both"/>
        <w:rPr>
          <w:rFonts w:ascii="Calibri" w:hAnsi="Calibri" w:cs="Calibri"/>
          <w:b/>
          <w:bCs/>
          <w:sz w:val="24"/>
          <w:szCs w:val="24"/>
          <w:lang w:val="en-US"/>
        </w:rPr>
      </w:pPr>
      <w:r w:rsidRPr="008B3A48">
        <w:rPr>
          <w:rFonts w:ascii="Calibri" w:hAnsi="Calibri" w:cs="Calibri"/>
          <w:b/>
          <w:bCs/>
          <w:noProof/>
          <w:sz w:val="24"/>
          <w:szCs w:val="24"/>
          <w:lang w:val="en-US"/>
        </w:rPr>
        <w:lastRenderedPageBreak/>
        <w:drawing>
          <wp:inline distT="0" distB="0" distL="0" distR="0" wp14:anchorId="6DAC0024" wp14:editId="4AF91792">
            <wp:extent cx="5731510" cy="4076700"/>
            <wp:effectExtent l="0" t="0" r="0" b="0"/>
            <wp:docPr id="1653839910" name="Picture 4" descr="A diagram of a normal distribu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839910" name="Picture 4" descr="A diagram of a normal distribution&#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5731510" cy="4076700"/>
                    </a:xfrm>
                    <a:prstGeom prst="rect">
                      <a:avLst/>
                    </a:prstGeom>
                  </pic:spPr>
                </pic:pic>
              </a:graphicData>
            </a:graphic>
          </wp:inline>
        </w:drawing>
      </w:r>
    </w:p>
    <w:p w14:paraId="102DF865" w14:textId="3461E401" w:rsidR="000D0E0C" w:rsidRPr="008B3A48" w:rsidRDefault="008467B1" w:rsidP="00557533">
      <w:pPr>
        <w:jc w:val="both"/>
        <w:rPr>
          <w:rFonts w:ascii="Calibri" w:hAnsi="Calibri" w:cs="Calibri"/>
          <w:sz w:val="24"/>
          <w:szCs w:val="24"/>
          <w:lang w:val="en-US"/>
        </w:rPr>
      </w:pPr>
      <w:r w:rsidRPr="008B3A48">
        <w:rPr>
          <w:rFonts w:ascii="Calibri" w:hAnsi="Calibri" w:cs="Calibri"/>
          <w:b/>
          <w:bCs/>
          <w:noProof/>
          <w:sz w:val="24"/>
          <w:szCs w:val="24"/>
          <w:lang w:val="en-US"/>
        </w:rPr>
        <w:drawing>
          <wp:inline distT="0" distB="0" distL="0" distR="0" wp14:anchorId="2A74C571" wp14:editId="31D0BD76">
            <wp:extent cx="5731510" cy="3734435"/>
            <wp:effectExtent l="0" t="0" r="0" b="0"/>
            <wp:docPr id="976445357" name="Picture 7" descr="A screenshot of a data analysi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445357" name="Picture 7" descr="A screenshot of a data analysis&#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5731510" cy="3734435"/>
                    </a:xfrm>
                    <a:prstGeom prst="rect">
                      <a:avLst/>
                    </a:prstGeom>
                  </pic:spPr>
                </pic:pic>
              </a:graphicData>
            </a:graphic>
          </wp:inline>
        </w:drawing>
      </w:r>
    </w:p>
    <w:p w14:paraId="2E32DD75" w14:textId="5F1A729D" w:rsidR="006C50D7" w:rsidRPr="008B3A48" w:rsidRDefault="00DA35A7" w:rsidP="00557533">
      <w:pPr>
        <w:jc w:val="both"/>
        <w:rPr>
          <w:rFonts w:ascii="Calibri" w:hAnsi="Calibri" w:cs="Calibri"/>
          <w:sz w:val="24"/>
          <w:szCs w:val="24"/>
          <w:lang w:val="en-US"/>
        </w:rPr>
      </w:pPr>
      <w:r w:rsidRPr="008B3A48">
        <w:rPr>
          <w:rFonts w:ascii="Calibri" w:hAnsi="Calibri" w:cs="Calibri"/>
          <w:b/>
          <w:bCs/>
          <w:sz w:val="24"/>
          <w:szCs w:val="24"/>
          <w:lang w:val="en-US"/>
        </w:rPr>
        <w:t>Figure 7</w:t>
      </w:r>
      <w:r w:rsidR="000A6CB5" w:rsidRPr="008B3A48">
        <w:rPr>
          <w:rFonts w:ascii="Calibri" w:hAnsi="Calibri" w:cs="Calibri"/>
          <w:sz w:val="24"/>
          <w:szCs w:val="24"/>
          <w:lang w:val="en-US"/>
        </w:rPr>
        <w:t>- average nearest neighbor summary</w:t>
      </w:r>
    </w:p>
    <w:p w14:paraId="3BC82750" w14:textId="6D031F39" w:rsidR="001852FF" w:rsidRPr="008B3A48" w:rsidRDefault="001852FF" w:rsidP="00557533">
      <w:pPr>
        <w:jc w:val="both"/>
        <w:rPr>
          <w:rFonts w:ascii="Calibri" w:hAnsi="Calibri" w:cs="Calibri"/>
          <w:sz w:val="24"/>
          <w:szCs w:val="24"/>
          <w:lang w:val="en-US"/>
        </w:rPr>
      </w:pPr>
      <w:r w:rsidRPr="008B3A48">
        <w:rPr>
          <w:rFonts w:ascii="Calibri" w:hAnsi="Calibri" w:cs="Calibri"/>
          <w:b/>
          <w:bCs/>
          <w:sz w:val="24"/>
          <w:szCs w:val="24"/>
          <w:lang w:val="en-US"/>
        </w:rPr>
        <w:t>Source:</w:t>
      </w:r>
      <w:r w:rsidRPr="008B3A48">
        <w:rPr>
          <w:rFonts w:ascii="Calibri" w:hAnsi="Calibri" w:cs="Calibri"/>
          <w:sz w:val="24"/>
          <w:szCs w:val="24"/>
          <w:lang w:val="en-US"/>
        </w:rPr>
        <w:t xml:space="preserve"> Authors Analysis</w:t>
      </w:r>
    </w:p>
    <w:p w14:paraId="73F8FB86" w14:textId="77777777" w:rsidR="00A90A46" w:rsidRPr="008B3A48" w:rsidRDefault="00A90A46" w:rsidP="00557533">
      <w:pPr>
        <w:jc w:val="both"/>
        <w:rPr>
          <w:rFonts w:ascii="Calibri" w:hAnsi="Calibri" w:cs="Calibri"/>
          <w:b/>
          <w:bCs/>
          <w:sz w:val="24"/>
          <w:szCs w:val="24"/>
          <w:lang w:val="en-US"/>
        </w:rPr>
      </w:pPr>
    </w:p>
    <w:p w14:paraId="760BEE81" w14:textId="5CAD007F" w:rsidR="006C50D7" w:rsidRPr="008B3A48" w:rsidRDefault="006C50D7" w:rsidP="00557533">
      <w:pPr>
        <w:jc w:val="both"/>
        <w:rPr>
          <w:rFonts w:ascii="Calibri" w:hAnsi="Calibri" w:cs="Calibri"/>
          <w:b/>
          <w:bCs/>
          <w:sz w:val="24"/>
          <w:szCs w:val="24"/>
          <w:lang w:val="en-US"/>
        </w:rPr>
      </w:pPr>
      <w:r w:rsidRPr="008B3A48">
        <w:rPr>
          <w:rFonts w:ascii="Calibri" w:hAnsi="Calibri" w:cs="Calibri"/>
          <w:b/>
          <w:bCs/>
          <w:sz w:val="24"/>
          <w:szCs w:val="24"/>
          <w:lang w:val="en-US"/>
        </w:rPr>
        <w:lastRenderedPageBreak/>
        <w:t>CONCLUDING THE ANALYSIS</w:t>
      </w:r>
    </w:p>
    <w:p w14:paraId="2AA344DA" w14:textId="2BF7E7A6" w:rsidR="006C50D7" w:rsidRPr="008B3A48" w:rsidRDefault="00294CA0" w:rsidP="00557533">
      <w:pPr>
        <w:jc w:val="both"/>
        <w:rPr>
          <w:rFonts w:ascii="Calibri" w:hAnsi="Calibri" w:cs="Calibri"/>
          <w:sz w:val="24"/>
          <w:szCs w:val="24"/>
          <w:lang w:val="en-US"/>
        </w:rPr>
      </w:pPr>
      <w:r w:rsidRPr="008B3A48">
        <w:rPr>
          <w:rFonts w:ascii="Calibri" w:hAnsi="Calibri" w:cs="Calibri"/>
          <w:sz w:val="24"/>
          <w:szCs w:val="24"/>
          <w:lang w:val="en-US"/>
        </w:rPr>
        <w:t xml:space="preserve">The kernel density analysis above shows there is clustering around the area of </w:t>
      </w:r>
      <w:r w:rsidR="00E667EB" w:rsidRPr="008B3A48">
        <w:rPr>
          <w:rFonts w:ascii="Calibri" w:hAnsi="Calibri" w:cs="Calibri"/>
          <w:sz w:val="24"/>
          <w:szCs w:val="24"/>
          <w:lang w:val="en-US"/>
        </w:rPr>
        <w:t>Sheffield,</w:t>
      </w:r>
      <w:r w:rsidRPr="008B3A48">
        <w:rPr>
          <w:rFonts w:ascii="Calibri" w:hAnsi="Calibri" w:cs="Calibri"/>
          <w:sz w:val="24"/>
          <w:szCs w:val="24"/>
          <w:lang w:val="en-US"/>
        </w:rPr>
        <w:t xml:space="preserve"> </w:t>
      </w:r>
      <w:r w:rsidR="00BE000D" w:rsidRPr="008B3A48">
        <w:rPr>
          <w:rFonts w:ascii="Calibri" w:hAnsi="Calibri" w:cs="Calibri"/>
          <w:sz w:val="24"/>
          <w:szCs w:val="24"/>
          <w:lang w:val="en-US"/>
        </w:rPr>
        <w:t>Doncaster,</w:t>
      </w:r>
      <w:r w:rsidRPr="008B3A48">
        <w:rPr>
          <w:rFonts w:ascii="Calibri" w:hAnsi="Calibri" w:cs="Calibri"/>
          <w:sz w:val="24"/>
          <w:szCs w:val="24"/>
          <w:lang w:val="en-US"/>
        </w:rPr>
        <w:t xml:space="preserve"> and parts of Rotherham. The average nearest neighbor analysis confirmed that given the z score of -31.8489356526, there is a less than 1% likelihood that this clustered pattern could be the result of random chance.</w:t>
      </w:r>
    </w:p>
    <w:p w14:paraId="26BC751E" w14:textId="7303526B" w:rsidR="00294CA0" w:rsidRPr="008B3A48" w:rsidRDefault="00294CA0" w:rsidP="00557533">
      <w:pPr>
        <w:jc w:val="both"/>
        <w:rPr>
          <w:rFonts w:ascii="Calibri" w:hAnsi="Calibri" w:cs="Calibri"/>
          <w:b/>
          <w:bCs/>
          <w:sz w:val="24"/>
          <w:szCs w:val="24"/>
          <w:lang w:val="en-US"/>
        </w:rPr>
      </w:pPr>
      <w:r w:rsidRPr="008B3A48">
        <w:rPr>
          <w:rFonts w:ascii="Calibri" w:hAnsi="Calibri" w:cs="Calibri"/>
          <w:b/>
          <w:bCs/>
          <w:sz w:val="24"/>
          <w:szCs w:val="24"/>
          <w:lang w:val="en-US"/>
        </w:rPr>
        <w:t>ANALYZING THE TECHNIQUE</w:t>
      </w:r>
    </w:p>
    <w:p w14:paraId="2ECA631B" w14:textId="595BA4F7" w:rsidR="00DA4693" w:rsidRPr="008B3A48" w:rsidRDefault="00DA4693" w:rsidP="00557533">
      <w:pPr>
        <w:jc w:val="both"/>
        <w:rPr>
          <w:rFonts w:ascii="Calibri" w:hAnsi="Calibri" w:cs="Calibri"/>
          <w:sz w:val="24"/>
          <w:szCs w:val="24"/>
          <w:lang w:val="en-US"/>
        </w:rPr>
      </w:pPr>
      <w:r w:rsidRPr="008B3A48">
        <w:rPr>
          <w:rFonts w:ascii="Calibri" w:hAnsi="Calibri" w:cs="Calibri"/>
          <w:sz w:val="24"/>
          <w:szCs w:val="24"/>
          <w:lang w:val="en-US"/>
        </w:rPr>
        <w:t xml:space="preserve">It is especially beneficial for identifying patterns and </w:t>
      </w:r>
      <w:r w:rsidR="007B3768" w:rsidRPr="008B3A48">
        <w:rPr>
          <w:rFonts w:ascii="Calibri" w:hAnsi="Calibri" w:cs="Calibri"/>
          <w:sz w:val="24"/>
          <w:szCs w:val="24"/>
          <w:lang w:val="en-US"/>
        </w:rPr>
        <w:t>hotspots</w:t>
      </w:r>
      <w:r w:rsidRPr="008B3A48">
        <w:rPr>
          <w:rFonts w:ascii="Calibri" w:hAnsi="Calibri" w:cs="Calibri"/>
          <w:sz w:val="24"/>
          <w:szCs w:val="24"/>
          <w:lang w:val="en-US"/>
        </w:rPr>
        <w:t xml:space="preserve"> in data without the need for present limits or zone</w:t>
      </w:r>
      <w:r w:rsidR="007B3768" w:rsidRPr="008B3A48">
        <w:rPr>
          <w:rFonts w:ascii="Calibri" w:hAnsi="Calibri" w:cs="Calibri"/>
          <w:sz w:val="24"/>
          <w:szCs w:val="24"/>
          <w:lang w:val="en-US"/>
        </w:rPr>
        <w:t xml:space="preserve">. A Kernel function is used to define the shape and size of the smoothing window surrounding each point. Kernel density analysis builds a surface by putting these windows over the data points and totaling their contributions. Areas with greater densities imply more concentrated point occurrences. </w:t>
      </w:r>
      <w:r w:rsidR="00A44E69" w:rsidRPr="008B3A48">
        <w:rPr>
          <w:rFonts w:ascii="Calibri" w:hAnsi="Calibri" w:cs="Calibri"/>
          <w:sz w:val="24"/>
          <w:szCs w:val="24"/>
          <w:lang w:val="en-US"/>
        </w:rPr>
        <w:t>While kernel density is a valuable tool for researching distributions, its limitations, such as sensitivity to kernel function and bandwidth selection, must be noted. The Distance between each point and its nearest neighbor is computed by the Average nearest neighbor. The observed average closest neighbor distance is the average of these nearest neighbor distances over all places.</w:t>
      </w:r>
    </w:p>
    <w:p w14:paraId="120CC915" w14:textId="76AD3821" w:rsidR="00A44E69" w:rsidRPr="008B3A48" w:rsidRDefault="00A44E69" w:rsidP="00557533">
      <w:pPr>
        <w:jc w:val="both"/>
        <w:rPr>
          <w:rFonts w:ascii="Calibri" w:hAnsi="Calibri" w:cs="Calibri"/>
          <w:b/>
          <w:bCs/>
          <w:sz w:val="24"/>
          <w:szCs w:val="24"/>
          <w:lang w:val="en-US"/>
        </w:rPr>
      </w:pPr>
      <w:r w:rsidRPr="008B3A48">
        <w:rPr>
          <w:rFonts w:ascii="Calibri" w:hAnsi="Calibri" w:cs="Calibri"/>
          <w:b/>
          <w:bCs/>
          <w:sz w:val="24"/>
          <w:szCs w:val="24"/>
          <w:lang w:val="en-US"/>
        </w:rPr>
        <w:t>COMPARING ANALYZING PATTERNS TECHNIQUES WITH NON-SPATIAL TECHNIQUES</w:t>
      </w:r>
    </w:p>
    <w:p w14:paraId="709C459D" w14:textId="4D1560A8" w:rsidR="00A44E69" w:rsidRPr="008B3A48" w:rsidRDefault="00A44E69" w:rsidP="00557533">
      <w:pPr>
        <w:jc w:val="both"/>
        <w:rPr>
          <w:rFonts w:ascii="Calibri" w:hAnsi="Calibri" w:cs="Calibri"/>
          <w:sz w:val="24"/>
          <w:szCs w:val="24"/>
          <w:lang w:val="en-US"/>
        </w:rPr>
      </w:pPr>
      <w:r w:rsidRPr="008B3A48">
        <w:rPr>
          <w:rFonts w:ascii="Calibri" w:hAnsi="Calibri" w:cs="Calibri"/>
          <w:sz w:val="24"/>
          <w:szCs w:val="24"/>
          <w:lang w:val="en-US"/>
        </w:rPr>
        <w:t xml:space="preserve">Non spatial techniques like measuring variance, skewness, kurtosis </w:t>
      </w:r>
      <w:proofErr w:type="gramStart"/>
      <w:r w:rsidRPr="008B3A48">
        <w:rPr>
          <w:rFonts w:ascii="Calibri" w:hAnsi="Calibri" w:cs="Calibri"/>
          <w:sz w:val="24"/>
          <w:szCs w:val="24"/>
          <w:lang w:val="en-US"/>
        </w:rPr>
        <w:t>is</w:t>
      </w:r>
      <w:proofErr w:type="gramEnd"/>
      <w:r w:rsidRPr="008B3A48">
        <w:rPr>
          <w:rFonts w:ascii="Calibri" w:hAnsi="Calibri" w:cs="Calibri"/>
          <w:sz w:val="24"/>
          <w:szCs w:val="24"/>
          <w:lang w:val="en-US"/>
        </w:rPr>
        <w:t xml:space="preserve"> like analyzing patterns techniques as this method investigates the distribution of values within a dataset. And concentrates on the frequency of occurrences of values but ignores the geographical link between the data points.</w:t>
      </w:r>
    </w:p>
    <w:p w14:paraId="4AB7D4E2" w14:textId="77777777" w:rsidR="00671DCE" w:rsidRPr="008B3A48" w:rsidRDefault="00671DCE" w:rsidP="00557533">
      <w:pPr>
        <w:jc w:val="both"/>
        <w:rPr>
          <w:rFonts w:ascii="Calibri" w:hAnsi="Calibri" w:cs="Calibri"/>
          <w:sz w:val="24"/>
          <w:szCs w:val="24"/>
          <w:lang w:val="en-US"/>
        </w:rPr>
      </w:pPr>
    </w:p>
    <w:p w14:paraId="1264D50F" w14:textId="77777777" w:rsidR="006C0ECC" w:rsidRPr="008B3A48" w:rsidRDefault="006C0ECC" w:rsidP="00557533">
      <w:pPr>
        <w:jc w:val="both"/>
        <w:rPr>
          <w:rFonts w:ascii="Calibri" w:hAnsi="Calibri" w:cs="Calibri"/>
          <w:sz w:val="24"/>
          <w:szCs w:val="24"/>
          <w:lang w:val="en-US"/>
        </w:rPr>
      </w:pPr>
    </w:p>
    <w:p w14:paraId="78CD9089" w14:textId="41D4EB68" w:rsidR="006C0ECC" w:rsidRPr="008B3A48" w:rsidRDefault="00DA35A7" w:rsidP="00557533">
      <w:pPr>
        <w:jc w:val="both"/>
        <w:rPr>
          <w:rFonts w:ascii="Calibri" w:hAnsi="Calibri" w:cs="Calibri"/>
          <w:b/>
          <w:bCs/>
          <w:sz w:val="24"/>
          <w:szCs w:val="24"/>
          <w:lang w:val="en-US"/>
        </w:rPr>
      </w:pPr>
      <w:r w:rsidRPr="008B3A48">
        <w:rPr>
          <w:rFonts w:ascii="Calibri" w:hAnsi="Calibri" w:cs="Calibri"/>
          <w:b/>
          <w:bCs/>
          <w:sz w:val="24"/>
          <w:szCs w:val="24"/>
          <w:lang w:val="en-US"/>
        </w:rPr>
        <w:t xml:space="preserve">3. </w:t>
      </w:r>
      <w:r w:rsidR="004735FD" w:rsidRPr="008B3A48">
        <w:rPr>
          <w:rFonts w:ascii="Calibri" w:hAnsi="Calibri" w:cs="Calibri"/>
          <w:b/>
          <w:bCs/>
          <w:sz w:val="24"/>
          <w:szCs w:val="24"/>
          <w:lang w:val="en-US"/>
        </w:rPr>
        <w:t>PROXIMITY ANALYSIS - USING</w:t>
      </w:r>
      <w:r w:rsidR="00B0514F" w:rsidRPr="008B3A48">
        <w:rPr>
          <w:rFonts w:ascii="Calibri" w:hAnsi="Calibri" w:cs="Calibri"/>
          <w:b/>
          <w:bCs/>
          <w:sz w:val="24"/>
          <w:szCs w:val="24"/>
          <w:lang w:val="en-US"/>
        </w:rPr>
        <w:t xml:space="preserve"> THIESSEN POLYGON</w:t>
      </w:r>
      <w:r w:rsidR="004735FD" w:rsidRPr="008B3A48">
        <w:rPr>
          <w:rFonts w:ascii="Calibri" w:hAnsi="Calibri" w:cs="Calibri"/>
          <w:b/>
          <w:bCs/>
          <w:sz w:val="24"/>
          <w:szCs w:val="24"/>
          <w:lang w:val="en-US"/>
        </w:rPr>
        <w:t xml:space="preserve"> TO ANALYZE LONDON CHOLERA OUTBREAK IN 1854</w:t>
      </w:r>
    </w:p>
    <w:p w14:paraId="33004451" w14:textId="1580F8DE" w:rsidR="00676194" w:rsidRPr="008B3A48" w:rsidRDefault="00676194" w:rsidP="00557533">
      <w:pPr>
        <w:jc w:val="both"/>
        <w:rPr>
          <w:rFonts w:ascii="Calibri" w:hAnsi="Calibri" w:cs="Calibri"/>
          <w:b/>
          <w:bCs/>
          <w:sz w:val="24"/>
          <w:szCs w:val="24"/>
          <w:lang w:val="en-US"/>
        </w:rPr>
      </w:pPr>
      <w:r w:rsidRPr="008B3A48">
        <w:rPr>
          <w:rFonts w:ascii="Calibri" w:hAnsi="Calibri" w:cs="Calibri"/>
          <w:b/>
          <w:bCs/>
          <w:sz w:val="24"/>
          <w:szCs w:val="24"/>
          <w:lang w:val="en-US"/>
        </w:rPr>
        <w:t>Describing the technique:</w:t>
      </w:r>
    </w:p>
    <w:p w14:paraId="3FBDEEC3" w14:textId="62951C50" w:rsidR="00487C18" w:rsidRPr="008B3A48" w:rsidRDefault="00A911CF" w:rsidP="00557533">
      <w:pPr>
        <w:jc w:val="both"/>
        <w:rPr>
          <w:rFonts w:ascii="Calibri" w:hAnsi="Calibri" w:cs="Calibri"/>
          <w:sz w:val="24"/>
          <w:szCs w:val="24"/>
          <w:lang w:val="en-US"/>
        </w:rPr>
      </w:pPr>
      <w:r w:rsidRPr="008B3A48">
        <w:rPr>
          <w:rFonts w:ascii="Calibri" w:hAnsi="Calibri" w:cs="Calibri"/>
          <w:sz w:val="24"/>
          <w:szCs w:val="24"/>
          <w:lang w:val="en-US"/>
        </w:rPr>
        <w:t>Thiessen polygons are created by taking a set of sample points and dividing them into polygons that, at any given place inside the polygon, are all closer to the sample point than the other polygons (Caliper, 2023).</w:t>
      </w:r>
      <w:r w:rsidR="00BE7563" w:rsidRPr="008B3A48">
        <w:rPr>
          <w:lang w:val="en-US"/>
        </w:rPr>
        <w:t xml:space="preserve"> </w:t>
      </w:r>
      <w:r w:rsidR="00BE7563" w:rsidRPr="008B3A48">
        <w:rPr>
          <w:rFonts w:ascii="Calibri" w:hAnsi="Calibri" w:cs="Calibri"/>
          <w:sz w:val="24"/>
          <w:szCs w:val="24"/>
          <w:lang w:val="en-US"/>
        </w:rPr>
        <w:t xml:space="preserve">Thiessen polygons are a crucial tool for neighborhood and proximity studies. The closest point feature is given space using Thiessen polygons. It delineates a region surrounding a point, where all locations are closer to this point than they are to any other </w:t>
      </w:r>
      <w:r w:rsidR="00773891" w:rsidRPr="008B3A48">
        <w:rPr>
          <w:rFonts w:ascii="Calibri" w:hAnsi="Calibri" w:cs="Calibri"/>
          <w:sz w:val="24"/>
          <w:szCs w:val="24"/>
          <w:lang w:val="en-US"/>
        </w:rPr>
        <w:t>point (Gitta, 2016</w:t>
      </w:r>
      <w:r w:rsidR="00BE7563" w:rsidRPr="008B3A48">
        <w:rPr>
          <w:rFonts w:ascii="Calibri" w:hAnsi="Calibri" w:cs="Calibri"/>
          <w:sz w:val="24"/>
          <w:szCs w:val="24"/>
          <w:lang w:val="en-US"/>
        </w:rPr>
        <w:t>).</w:t>
      </w:r>
      <w:r w:rsidR="005A2EDA" w:rsidRPr="008B3A48">
        <w:t xml:space="preserve"> </w:t>
      </w:r>
      <w:r w:rsidR="005A2EDA" w:rsidRPr="008B3A48">
        <w:rPr>
          <w:rFonts w:ascii="Calibri" w:hAnsi="Calibri" w:cs="Calibri"/>
          <w:sz w:val="24"/>
          <w:szCs w:val="24"/>
          <w:lang w:val="en-US"/>
        </w:rPr>
        <w:t>Since it was first introduced by Thiessen from the Voronoi diagram in mathematics at the beginning of the twentieth century, the Thiessen polygon method has played a significant role in hydrology and meteorology for estimating average rainfall (and other hydrometeorological factors, such as solar radiation) over a bounded area (Han. D &amp; Bray. M, 2006).</w:t>
      </w:r>
    </w:p>
    <w:p w14:paraId="0CE6246C" w14:textId="1DF25E3D" w:rsidR="00487C18" w:rsidRPr="008B3A48" w:rsidRDefault="002E4BF9" w:rsidP="00557533">
      <w:pPr>
        <w:jc w:val="both"/>
        <w:rPr>
          <w:rFonts w:ascii="Calibri" w:hAnsi="Calibri" w:cs="Calibri"/>
          <w:b/>
          <w:bCs/>
          <w:sz w:val="24"/>
          <w:szCs w:val="24"/>
          <w:lang w:val="en-US"/>
        </w:rPr>
      </w:pPr>
      <w:r w:rsidRPr="008B3A48">
        <w:rPr>
          <w:rFonts w:ascii="Calibri" w:hAnsi="Calibri" w:cs="Calibri"/>
          <w:b/>
          <w:bCs/>
          <w:noProof/>
          <w:sz w:val="24"/>
          <w:szCs w:val="24"/>
          <w:lang w:val="en-US"/>
        </w:rPr>
        <w:lastRenderedPageBreak/>
        <w:drawing>
          <wp:inline distT="0" distB="0" distL="0" distR="0" wp14:anchorId="76160786" wp14:editId="462B96D1">
            <wp:extent cx="4778154" cy="2301439"/>
            <wp:effectExtent l="0" t="0" r="0" b="0"/>
            <wp:docPr id="1449573779" name="Picture 3" descr="A close-up of a colorful patter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573779" name="Picture 3" descr="A close-up of a colorful pattern&#10;&#10;Description automatically generated"/>
                    <pic:cNvPicPr/>
                  </pic:nvPicPr>
                  <pic:blipFill>
                    <a:blip r:embed="rId15">
                      <a:extLst>
                        <a:ext uri="{28A0092B-C50C-407E-A947-70E740481C1C}">
                          <a14:useLocalDpi xmlns:a14="http://schemas.microsoft.com/office/drawing/2010/main" val="0"/>
                        </a:ext>
                      </a:extLst>
                    </a:blip>
                    <a:stretch>
                      <a:fillRect/>
                    </a:stretch>
                  </pic:blipFill>
                  <pic:spPr>
                    <a:xfrm>
                      <a:off x="0" y="0"/>
                      <a:ext cx="4778154" cy="2301439"/>
                    </a:xfrm>
                    <a:prstGeom prst="rect">
                      <a:avLst/>
                    </a:prstGeom>
                  </pic:spPr>
                </pic:pic>
              </a:graphicData>
            </a:graphic>
          </wp:inline>
        </w:drawing>
      </w:r>
    </w:p>
    <w:p w14:paraId="08559471" w14:textId="5DEEB64A" w:rsidR="001852FF" w:rsidRPr="008B3A48" w:rsidRDefault="001852FF" w:rsidP="00557533">
      <w:pPr>
        <w:jc w:val="both"/>
        <w:rPr>
          <w:rFonts w:ascii="Calibri" w:hAnsi="Calibri" w:cs="Calibri"/>
          <w:b/>
          <w:bCs/>
          <w:sz w:val="24"/>
          <w:szCs w:val="24"/>
          <w:lang w:val="en-US"/>
        </w:rPr>
      </w:pPr>
      <w:r w:rsidRPr="008B3A48">
        <w:rPr>
          <w:rFonts w:ascii="Calibri" w:hAnsi="Calibri" w:cs="Calibri"/>
          <w:b/>
          <w:bCs/>
          <w:sz w:val="24"/>
          <w:szCs w:val="24"/>
          <w:lang w:val="en-US"/>
        </w:rPr>
        <w:tab/>
        <w:t>INPUT</w:t>
      </w:r>
      <w:r w:rsidRPr="008B3A48">
        <w:rPr>
          <w:rFonts w:ascii="Calibri" w:hAnsi="Calibri" w:cs="Calibri"/>
          <w:b/>
          <w:bCs/>
          <w:sz w:val="24"/>
          <w:szCs w:val="24"/>
          <w:lang w:val="en-US"/>
        </w:rPr>
        <w:tab/>
      </w:r>
      <w:r w:rsidRPr="008B3A48">
        <w:rPr>
          <w:rFonts w:ascii="Calibri" w:hAnsi="Calibri" w:cs="Calibri"/>
          <w:b/>
          <w:bCs/>
          <w:sz w:val="24"/>
          <w:szCs w:val="24"/>
          <w:lang w:val="en-US"/>
        </w:rPr>
        <w:tab/>
      </w:r>
      <w:r w:rsidRPr="008B3A48">
        <w:rPr>
          <w:rFonts w:ascii="Calibri" w:hAnsi="Calibri" w:cs="Calibri"/>
          <w:b/>
          <w:bCs/>
          <w:sz w:val="24"/>
          <w:szCs w:val="24"/>
          <w:lang w:val="en-US"/>
        </w:rPr>
        <w:tab/>
      </w:r>
      <w:r w:rsidRPr="008B3A48">
        <w:rPr>
          <w:rFonts w:ascii="Calibri" w:hAnsi="Calibri" w:cs="Calibri"/>
          <w:b/>
          <w:bCs/>
          <w:sz w:val="24"/>
          <w:szCs w:val="24"/>
          <w:lang w:val="en-US"/>
        </w:rPr>
        <w:tab/>
      </w:r>
      <w:r w:rsidRPr="008B3A48">
        <w:rPr>
          <w:rFonts w:ascii="Calibri" w:hAnsi="Calibri" w:cs="Calibri"/>
          <w:b/>
          <w:bCs/>
          <w:sz w:val="24"/>
          <w:szCs w:val="24"/>
          <w:lang w:val="en-US"/>
        </w:rPr>
        <w:tab/>
      </w:r>
      <w:r w:rsidRPr="008B3A48">
        <w:rPr>
          <w:rFonts w:ascii="Calibri" w:hAnsi="Calibri" w:cs="Calibri"/>
          <w:b/>
          <w:bCs/>
          <w:sz w:val="24"/>
          <w:szCs w:val="24"/>
          <w:lang w:val="en-US"/>
        </w:rPr>
        <w:tab/>
        <w:t>OUTPUT</w:t>
      </w:r>
    </w:p>
    <w:p w14:paraId="7F778572" w14:textId="17C384D1" w:rsidR="001852FF" w:rsidRPr="008B3A48" w:rsidRDefault="001852FF" w:rsidP="00557533">
      <w:pPr>
        <w:jc w:val="both"/>
        <w:rPr>
          <w:rFonts w:ascii="Calibri" w:hAnsi="Calibri" w:cs="Calibri"/>
          <w:sz w:val="24"/>
          <w:szCs w:val="24"/>
          <w:lang w:val="en-US"/>
        </w:rPr>
      </w:pPr>
      <w:r w:rsidRPr="008B3A48">
        <w:rPr>
          <w:rFonts w:ascii="Calibri" w:hAnsi="Calibri" w:cs="Calibri"/>
          <w:b/>
          <w:bCs/>
          <w:sz w:val="24"/>
          <w:szCs w:val="24"/>
          <w:lang w:val="en-US"/>
        </w:rPr>
        <w:t xml:space="preserve">Figure 8 – </w:t>
      </w:r>
      <w:r w:rsidRPr="008B3A48">
        <w:rPr>
          <w:rFonts w:ascii="Calibri" w:hAnsi="Calibri" w:cs="Calibri"/>
          <w:sz w:val="24"/>
          <w:szCs w:val="24"/>
          <w:lang w:val="en-US"/>
        </w:rPr>
        <w:t xml:space="preserve">Showing the output of the Thiessen </w:t>
      </w:r>
      <w:r w:rsidR="00E42EF3" w:rsidRPr="008B3A48">
        <w:rPr>
          <w:rFonts w:ascii="Calibri" w:hAnsi="Calibri" w:cs="Calibri"/>
          <w:sz w:val="24"/>
          <w:szCs w:val="24"/>
          <w:lang w:val="en-US"/>
        </w:rPr>
        <w:t>polygon.</w:t>
      </w:r>
    </w:p>
    <w:p w14:paraId="1AA10F70" w14:textId="23464630" w:rsidR="001852FF" w:rsidRPr="008B3A48" w:rsidRDefault="001852FF" w:rsidP="00557533">
      <w:pPr>
        <w:jc w:val="both"/>
        <w:rPr>
          <w:rFonts w:ascii="Calibri" w:hAnsi="Calibri" w:cs="Calibri"/>
          <w:b/>
          <w:bCs/>
          <w:sz w:val="24"/>
          <w:szCs w:val="24"/>
          <w:lang w:val="en-US"/>
        </w:rPr>
      </w:pPr>
      <w:r w:rsidRPr="008B3A48">
        <w:rPr>
          <w:rFonts w:ascii="Calibri" w:hAnsi="Calibri" w:cs="Calibri"/>
          <w:b/>
          <w:bCs/>
          <w:sz w:val="24"/>
          <w:szCs w:val="24"/>
          <w:lang w:val="en-US"/>
        </w:rPr>
        <w:t>Source:</w:t>
      </w:r>
      <w:r w:rsidRPr="008B3A48">
        <w:rPr>
          <w:rFonts w:ascii="Calibri" w:hAnsi="Calibri" w:cs="Calibri"/>
          <w:sz w:val="24"/>
          <w:szCs w:val="24"/>
          <w:lang w:val="en-US"/>
        </w:rPr>
        <w:t xml:space="preserve"> (Gitta, 2016)</w:t>
      </w:r>
    </w:p>
    <w:p w14:paraId="6CC81C4B" w14:textId="77777777" w:rsidR="007A4DA6" w:rsidRPr="008B3A48" w:rsidRDefault="007A4DA6" w:rsidP="00557533">
      <w:pPr>
        <w:jc w:val="both"/>
        <w:rPr>
          <w:rFonts w:cstheme="minorHAnsi"/>
          <w:b/>
          <w:bCs/>
          <w:color w:val="222222"/>
          <w:sz w:val="24"/>
          <w:szCs w:val="24"/>
          <w:shd w:val="clear" w:color="auto" w:fill="FFFFFF"/>
          <w:lang w:val="en-US"/>
        </w:rPr>
      </w:pPr>
    </w:p>
    <w:p w14:paraId="3305ADB7" w14:textId="77777777" w:rsidR="00055C06" w:rsidRPr="008B3A48" w:rsidRDefault="00055C06" w:rsidP="00557533">
      <w:pPr>
        <w:jc w:val="both"/>
        <w:rPr>
          <w:rFonts w:cstheme="minorHAnsi"/>
          <w:b/>
          <w:bCs/>
          <w:color w:val="222222"/>
          <w:sz w:val="24"/>
          <w:szCs w:val="24"/>
          <w:shd w:val="clear" w:color="auto" w:fill="FFFFFF"/>
          <w:lang w:val="en-US"/>
        </w:rPr>
      </w:pPr>
    </w:p>
    <w:p w14:paraId="456C288C" w14:textId="77777777" w:rsidR="00055C06" w:rsidRPr="008B3A48" w:rsidRDefault="00055C06" w:rsidP="00557533">
      <w:pPr>
        <w:jc w:val="both"/>
        <w:rPr>
          <w:rFonts w:cstheme="minorHAnsi"/>
          <w:b/>
          <w:bCs/>
          <w:color w:val="222222"/>
          <w:sz w:val="24"/>
          <w:szCs w:val="24"/>
          <w:shd w:val="clear" w:color="auto" w:fill="FFFFFF"/>
          <w:lang w:val="en-US"/>
        </w:rPr>
      </w:pPr>
    </w:p>
    <w:p w14:paraId="1393ABAC" w14:textId="3EC82779" w:rsidR="007A4DA6" w:rsidRPr="008B3A48" w:rsidRDefault="001852FF" w:rsidP="00557533">
      <w:pPr>
        <w:jc w:val="both"/>
        <w:rPr>
          <w:rFonts w:cstheme="minorHAnsi"/>
          <w:b/>
          <w:bCs/>
          <w:color w:val="222222"/>
          <w:sz w:val="24"/>
          <w:szCs w:val="24"/>
          <w:shd w:val="clear" w:color="auto" w:fill="FFFFFF"/>
          <w:lang w:val="en-US"/>
        </w:rPr>
      </w:pPr>
      <w:r w:rsidRPr="008B3A48">
        <w:rPr>
          <w:rFonts w:cstheme="minorHAnsi"/>
          <w:b/>
          <w:bCs/>
          <w:color w:val="222222"/>
          <w:sz w:val="24"/>
          <w:szCs w:val="24"/>
          <w:shd w:val="clear" w:color="auto" w:fill="FFFFFF"/>
          <w:lang w:val="en-US"/>
        </w:rPr>
        <w:t>BACKGROUND:</w:t>
      </w:r>
      <w:r w:rsidR="00343F6F" w:rsidRPr="008B3A48">
        <w:rPr>
          <w:rFonts w:ascii="Arial" w:hAnsi="Arial" w:cs="Arial"/>
          <w:color w:val="000000"/>
        </w:rPr>
        <w:br/>
      </w:r>
      <w:r w:rsidR="00343F6F" w:rsidRPr="008B3A48">
        <w:rPr>
          <w:rStyle w:val="pspdfkit-6fq5ysqkmc2gc1fek9b659qfh8"/>
          <w:rFonts w:ascii="Calibri" w:hAnsi="Calibri" w:cs="Calibri"/>
          <w:color w:val="000000"/>
          <w:sz w:val="24"/>
          <w:szCs w:val="24"/>
        </w:rPr>
        <w:t>One of the scariest illness outbreaks in Western history took place in London, England, in</w:t>
      </w:r>
      <w:r w:rsidR="00343F6F" w:rsidRPr="008B3A48">
        <w:rPr>
          <w:rStyle w:val="pspdfkit-6fq5ysqkmc2gc1fek9b659qfh8"/>
          <w:rFonts w:ascii="Calibri" w:hAnsi="Calibri" w:cs="Calibri"/>
          <w:color w:val="000000"/>
          <w:sz w:val="24"/>
          <w:szCs w:val="24"/>
          <w:lang w:val="en-US"/>
        </w:rPr>
        <w:t xml:space="preserve"> </w:t>
      </w:r>
      <w:r w:rsidR="00343F6F" w:rsidRPr="008B3A48">
        <w:rPr>
          <w:rStyle w:val="pspdfkit-6fq5ysqkmc2gc1fek9b659qfh8"/>
          <w:rFonts w:ascii="Calibri" w:hAnsi="Calibri" w:cs="Calibri"/>
          <w:color w:val="000000"/>
          <w:sz w:val="24"/>
          <w:szCs w:val="24"/>
        </w:rPr>
        <w:t xml:space="preserve">August of 1854. Ten percent of Soho's population had contracted cholera in just one </w:t>
      </w:r>
      <w:r w:rsidR="00E42EF3" w:rsidRPr="008B3A48">
        <w:rPr>
          <w:rStyle w:val="pspdfkit-6fq5ysqkmc2gc1fek9b659qfh8"/>
          <w:rFonts w:ascii="Calibri" w:hAnsi="Calibri" w:cs="Calibri"/>
          <w:color w:val="000000"/>
          <w:sz w:val="24"/>
          <w:szCs w:val="24"/>
        </w:rPr>
        <w:t>week, and</w:t>
      </w:r>
      <w:r w:rsidR="00343F6F" w:rsidRPr="008B3A48">
        <w:rPr>
          <w:rStyle w:val="pspdfkit-6fq5ysqkmc2gc1fek9b659qfh8"/>
          <w:rFonts w:ascii="Calibri" w:hAnsi="Calibri" w:cs="Calibri"/>
          <w:color w:val="000000"/>
          <w:sz w:val="24"/>
          <w:szCs w:val="24"/>
        </w:rPr>
        <w:t xml:space="preserve"> the outbreak only became worse as people fled in panic (Esri, n.d.</w:t>
      </w:r>
      <w:r w:rsidR="00343F6F" w:rsidRPr="008B3A48">
        <w:rPr>
          <w:rStyle w:val="pspdfkit-6fq5ysqkmc2gc1fek9b659qfh8"/>
          <w:rFonts w:ascii="Calibri" w:hAnsi="Calibri" w:cs="Calibri"/>
          <w:color w:val="000000"/>
          <w:sz w:val="24"/>
          <w:szCs w:val="24"/>
          <w:lang w:val="en-US"/>
        </w:rPr>
        <w:t>)</w:t>
      </w:r>
      <w:r w:rsidR="004A7840" w:rsidRPr="008B3A48">
        <w:rPr>
          <w:rFonts w:ascii="Calibri" w:hAnsi="Calibri" w:cs="Calibri"/>
          <w:sz w:val="24"/>
          <w:szCs w:val="24"/>
          <w:lang w:val="en-US"/>
        </w:rPr>
        <w:t>John Snow is frequently recognized as the pioneer of analytic mapping in the modern era for being the first to employ the Thiessen polygon, which is used to map one source of locational data upon another</w:t>
      </w:r>
      <w:r w:rsidR="00E7489A" w:rsidRPr="008B3A48">
        <w:rPr>
          <w:rFonts w:ascii="Calibri" w:hAnsi="Calibri" w:cs="Calibri"/>
          <w:sz w:val="24"/>
          <w:szCs w:val="24"/>
          <w:lang w:val="en-US"/>
        </w:rPr>
        <w:t xml:space="preserve"> (Mcleod &amp; Brody., et al, 2000)</w:t>
      </w:r>
      <w:r w:rsidR="004A7840" w:rsidRPr="008B3A48">
        <w:rPr>
          <w:rFonts w:ascii="Calibri" w:hAnsi="Calibri" w:cs="Calibri"/>
          <w:sz w:val="24"/>
          <w:szCs w:val="24"/>
          <w:lang w:val="en-US"/>
        </w:rPr>
        <w:t>.</w:t>
      </w:r>
      <w:r w:rsidR="00E7489A" w:rsidRPr="008B3A48">
        <w:rPr>
          <w:rFonts w:ascii="Calibri" w:hAnsi="Calibri" w:cs="Calibri"/>
          <w:sz w:val="24"/>
          <w:szCs w:val="24"/>
          <w:lang w:val="en-US"/>
        </w:rPr>
        <w:t xml:space="preserve"> </w:t>
      </w:r>
      <w:r w:rsidR="000C53F8" w:rsidRPr="008B3A48">
        <w:rPr>
          <w:rFonts w:ascii="Calibri" w:hAnsi="Calibri" w:cs="Calibri"/>
          <w:sz w:val="24"/>
          <w:szCs w:val="24"/>
          <w:lang w:val="en-US"/>
        </w:rPr>
        <w:t>Using the location of the water sources as an example, this basic kind of proximity analysis establishes catchment areas based on the proximity of point-based data variables. (Mcleod &amp; Brody., et al, 2000)</w:t>
      </w:r>
    </w:p>
    <w:p w14:paraId="6CB9AD4B" w14:textId="77777777" w:rsidR="00493BC5" w:rsidRPr="008B3A48" w:rsidRDefault="00493BC5" w:rsidP="00557533">
      <w:pPr>
        <w:jc w:val="both"/>
        <w:rPr>
          <w:rFonts w:ascii="Calibri" w:hAnsi="Calibri" w:cs="Calibri"/>
          <w:b/>
          <w:bCs/>
          <w:sz w:val="24"/>
          <w:szCs w:val="24"/>
          <w:lang w:val="en-US"/>
        </w:rPr>
      </w:pPr>
    </w:p>
    <w:p w14:paraId="3208BF24" w14:textId="77777777" w:rsidR="002E4BF9" w:rsidRPr="008B3A48" w:rsidRDefault="002E4BF9" w:rsidP="00557533">
      <w:pPr>
        <w:jc w:val="both"/>
        <w:rPr>
          <w:rFonts w:ascii="Calibri" w:hAnsi="Calibri" w:cs="Calibri"/>
          <w:b/>
          <w:bCs/>
          <w:sz w:val="24"/>
          <w:szCs w:val="24"/>
          <w:lang w:val="en-US"/>
        </w:rPr>
      </w:pPr>
    </w:p>
    <w:p w14:paraId="12F069AE" w14:textId="77777777" w:rsidR="00343F6F" w:rsidRPr="008B3A48" w:rsidRDefault="00343F6F" w:rsidP="00557533">
      <w:pPr>
        <w:jc w:val="both"/>
        <w:rPr>
          <w:rFonts w:ascii="Calibri" w:hAnsi="Calibri" w:cs="Calibri"/>
          <w:b/>
          <w:bCs/>
          <w:sz w:val="24"/>
          <w:szCs w:val="24"/>
          <w:lang w:val="en-US"/>
        </w:rPr>
      </w:pPr>
    </w:p>
    <w:p w14:paraId="5FDBD0D5" w14:textId="77777777" w:rsidR="00343F6F" w:rsidRPr="008B3A48" w:rsidRDefault="002E4BF9" w:rsidP="00557533">
      <w:pPr>
        <w:jc w:val="both"/>
        <w:rPr>
          <w:rFonts w:ascii="Calibri" w:hAnsi="Calibri" w:cs="Calibri"/>
          <w:b/>
          <w:bCs/>
          <w:sz w:val="24"/>
          <w:szCs w:val="24"/>
          <w:lang w:val="en-US"/>
        </w:rPr>
      </w:pPr>
      <w:r w:rsidRPr="008B3A48">
        <w:rPr>
          <w:rFonts w:ascii="Calibri" w:hAnsi="Calibri" w:cs="Calibri"/>
          <w:b/>
          <w:bCs/>
          <w:noProof/>
          <w:sz w:val="24"/>
          <w:szCs w:val="24"/>
          <w:lang w:val="en-US"/>
        </w:rPr>
        <w:lastRenderedPageBreak/>
        <w:drawing>
          <wp:inline distT="0" distB="0" distL="0" distR="0" wp14:anchorId="1574A970" wp14:editId="3532584C">
            <wp:extent cx="5731510" cy="7417435"/>
            <wp:effectExtent l="0" t="0" r="0" b="0"/>
            <wp:docPr id="1049812597" name="Picture 5" descr="A map of a cit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812597" name="Picture 5" descr="A map of a city&#10;&#10;Description automatically generated"/>
                    <pic:cNvPicPr/>
                  </pic:nvPicPr>
                  <pic:blipFill>
                    <a:blip r:embed="rId16">
                      <a:extLst>
                        <a:ext uri="{28A0092B-C50C-407E-A947-70E740481C1C}">
                          <a14:useLocalDpi xmlns:a14="http://schemas.microsoft.com/office/drawing/2010/main" val="0"/>
                        </a:ext>
                      </a:extLst>
                    </a:blip>
                    <a:stretch>
                      <a:fillRect/>
                    </a:stretch>
                  </pic:blipFill>
                  <pic:spPr>
                    <a:xfrm>
                      <a:off x="0" y="0"/>
                      <a:ext cx="5731510" cy="7417435"/>
                    </a:xfrm>
                    <a:prstGeom prst="rect">
                      <a:avLst/>
                    </a:prstGeom>
                  </pic:spPr>
                </pic:pic>
              </a:graphicData>
            </a:graphic>
          </wp:inline>
        </w:drawing>
      </w:r>
    </w:p>
    <w:p w14:paraId="5CD9AA36" w14:textId="42CB01DE" w:rsidR="00343F6F" w:rsidRPr="008B3A48" w:rsidRDefault="00343F6F" w:rsidP="00557533">
      <w:pPr>
        <w:jc w:val="both"/>
        <w:rPr>
          <w:rFonts w:ascii="Calibri" w:hAnsi="Calibri" w:cs="Calibri"/>
          <w:sz w:val="24"/>
          <w:szCs w:val="24"/>
          <w:lang w:val="en-US"/>
        </w:rPr>
      </w:pPr>
      <w:r w:rsidRPr="008B3A48">
        <w:rPr>
          <w:rFonts w:ascii="Calibri" w:hAnsi="Calibri" w:cs="Calibri"/>
          <w:b/>
          <w:bCs/>
          <w:sz w:val="24"/>
          <w:szCs w:val="24"/>
          <w:lang w:val="en-US"/>
        </w:rPr>
        <w:t xml:space="preserve">Figure 9 – </w:t>
      </w:r>
      <w:r w:rsidRPr="008B3A48">
        <w:rPr>
          <w:rFonts w:ascii="Calibri" w:hAnsi="Calibri" w:cs="Calibri"/>
          <w:sz w:val="24"/>
          <w:szCs w:val="24"/>
          <w:lang w:val="en-US"/>
        </w:rPr>
        <w:t>Showing the</w:t>
      </w:r>
      <w:r w:rsidR="00E42EF3" w:rsidRPr="008B3A48">
        <w:rPr>
          <w:rFonts w:ascii="Calibri" w:hAnsi="Calibri" w:cs="Calibri"/>
          <w:sz w:val="24"/>
          <w:szCs w:val="24"/>
          <w:lang w:val="en-US"/>
        </w:rPr>
        <w:t xml:space="preserve"> john snow</w:t>
      </w:r>
      <w:r w:rsidRPr="008B3A48">
        <w:rPr>
          <w:rFonts w:ascii="Calibri" w:hAnsi="Calibri" w:cs="Calibri"/>
          <w:sz w:val="24"/>
          <w:szCs w:val="24"/>
          <w:lang w:val="en-US"/>
        </w:rPr>
        <w:t xml:space="preserve"> map </w:t>
      </w:r>
      <w:r w:rsidR="00E42EF3" w:rsidRPr="008B3A48">
        <w:rPr>
          <w:rFonts w:ascii="Calibri" w:hAnsi="Calibri" w:cs="Calibri"/>
          <w:sz w:val="24"/>
          <w:szCs w:val="24"/>
          <w:lang w:val="en-US"/>
        </w:rPr>
        <w:t>pumps and death.</w:t>
      </w:r>
    </w:p>
    <w:p w14:paraId="144CF55F" w14:textId="2817CCC8" w:rsidR="00E42EF3" w:rsidRPr="008B3A48" w:rsidRDefault="00E42EF3" w:rsidP="00557533">
      <w:pPr>
        <w:jc w:val="both"/>
        <w:rPr>
          <w:rFonts w:ascii="Calibri" w:hAnsi="Calibri" w:cs="Calibri"/>
          <w:sz w:val="24"/>
          <w:szCs w:val="24"/>
          <w:lang w:val="en-US"/>
        </w:rPr>
      </w:pPr>
      <w:r w:rsidRPr="008B3A48">
        <w:rPr>
          <w:rFonts w:ascii="Calibri" w:hAnsi="Calibri" w:cs="Calibri"/>
          <w:b/>
          <w:bCs/>
          <w:sz w:val="24"/>
          <w:szCs w:val="24"/>
          <w:lang w:val="en-US"/>
        </w:rPr>
        <w:t>Source:</w:t>
      </w:r>
      <w:r w:rsidRPr="008B3A48">
        <w:rPr>
          <w:rFonts w:ascii="Calibri" w:hAnsi="Calibri" w:cs="Calibri"/>
          <w:sz w:val="24"/>
          <w:szCs w:val="24"/>
          <w:lang w:val="en-US"/>
        </w:rPr>
        <w:t xml:space="preserve"> Authors Analysis (Contains OS data)</w:t>
      </w:r>
    </w:p>
    <w:p w14:paraId="6DD60609" w14:textId="77777777" w:rsidR="00343F6F" w:rsidRPr="008B3A48" w:rsidRDefault="00343F6F" w:rsidP="00557533">
      <w:pPr>
        <w:jc w:val="both"/>
        <w:rPr>
          <w:rFonts w:ascii="Calibri" w:hAnsi="Calibri" w:cs="Calibri"/>
          <w:b/>
          <w:bCs/>
          <w:sz w:val="24"/>
          <w:szCs w:val="24"/>
          <w:lang w:val="en-US"/>
        </w:rPr>
      </w:pPr>
    </w:p>
    <w:p w14:paraId="49A2431A" w14:textId="77777777" w:rsidR="00343F6F" w:rsidRPr="008B3A48" w:rsidRDefault="00343F6F" w:rsidP="00557533">
      <w:pPr>
        <w:jc w:val="both"/>
        <w:rPr>
          <w:rFonts w:ascii="Calibri" w:hAnsi="Calibri" w:cs="Calibri"/>
          <w:b/>
          <w:bCs/>
          <w:sz w:val="24"/>
          <w:szCs w:val="24"/>
          <w:lang w:val="en-US"/>
        </w:rPr>
      </w:pPr>
    </w:p>
    <w:p w14:paraId="65F0DA03" w14:textId="46B284ED" w:rsidR="002E4BF9" w:rsidRPr="008B3A48" w:rsidRDefault="002E4BF9" w:rsidP="00557533">
      <w:pPr>
        <w:jc w:val="both"/>
        <w:rPr>
          <w:rFonts w:ascii="Calibri" w:hAnsi="Calibri" w:cs="Calibri"/>
          <w:b/>
          <w:bCs/>
          <w:sz w:val="24"/>
          <w:szCs w:val="24"/>
          <w:lang w:val="en-US"/>
        </w:rPr>
      </w:pPr>
      <w:r w:rsidRPr="008B3A48">
        <w:rPr>
          <w:rFonts w:ascii="Calibri" w:hAnsi="Calibri" w:cs="Calibri"/>
          <w:b/>
          <w:bCs/>
          <w:noProof/>
          <w:sz w:val="24"/>
          <w:szCs w:val="24"/>
          <w:lang w:val="en-US"/>
        </w:rPr>
        <w:lastRenderedPageBreak/>
        <w:drawing>
          <wp:inline distT="0" distB="0" distL="0" distR="0" wp14:anchorId="347834A3" wp14:editId="2BFDB986">
            <wp:extent cx="5731510" cy="7417435"/>
            <wp:effectExtent l="0" t="0" r="0" b="0"/>
            <wp:docPr id="1484742277" name="Picture 4" descr="A map of a cit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742277" name="Picture 4" descr="A map of a city&#10;&#10;Description automatically generated"/>
                    <pic:cNvPicPr/>
                  </pic:nvPicPr>
                  <pic:blipFill>
                    <a:blip r:embed="rId17">
                      <a:extLst>
                        <a:ext uri="{28A0092B-C50C-407E-A947-70E740481C1C}">
                          <a14:useLocalDpi xmlns:a14="http://schemas.microsoft.com/office/drawing/2010/main" val="0"/>
                        </a:ext>
                      </a:extLst>
                    </a:blip>
                    <a:stretch>
                      <a:fillRect/>
                    </a:stretch>
                  </pic:blipFill>
                  <pic:spPr>
                    <a:xfrm>
                      <a:off x="0" y="0"/>
                      <a:ext cx="5731510" cy="7417435"/>
                    </a:xfrm>
                    <a:prstGeom prst="rect">
                      <a:avLst/>
                    </a:prstGeom>
                  </pic:spPr>
                </pic:pic>
              </a:graphicData>
            </a:graphic>
          </wp:inline>
        </w:drawing>
      </w:r>
    </w:p>
    <w:p w14:paraId="056E1D54" w14:textId="1CFAC938" w:rsidR="00E42EF3" w:rsidRPr="008B3A48" w:rsidRDefault="00E42EF3" w:rsidP="00557533">
      <w:pPr>
        <w:jc w:val="both"/>
        <w:rPr>
          <w:rFonts w:ascii="Calibri" w:hAnsi="Calibri" w:cs="Calibri"/>
          <w:b/>
          <w:bCs/>
          <w:sz w:val="24"/>
          <w:szCs w:val="24"/>
          <w:lang w:val="en-US"/>
        </w:rPr>
      </w:pPr>
      <w:r w:rsidRPr="008B3A48">
        <w:rPr>
          <w:rFonts w:ascii="Calibri" w:hAnsi="Calibri" w:cs="Calibri"/>
          <w:b/>
          <w:bCs/>
          <w:sz w:val="24"/>
          <w:szCs w:val="24"/>
          <w:lang w:val="en-US"/>
        </w:rPr>
        <w:t xml:space="preserve">FIGURE 10 – Showing the sum of deaths/ Area of the Thiessen </w:t>
      </w:r>
      <w:r w:rsidR="00055C06" w:rsidRPr="008B3A48">
        <w:rPr>
          <w:rFonts w:ascii="Calibri" w:hAnsi="Calibri" w:cs="Calibri"/>
          <w:b/>
          <w:bCs/>
          <w:sz w:val="24"/>
          <w:szCs w:val="24"/>
          <w:lang w:val="en-US"/>
        </w:rPr>
        <w:t>polygon.</w:t>
      </w:r>
    </w:p>
    <w:p w14:paraId="385269C4" w14:textId="77777777" w:rsidR="00E42EF3" w:rsidRPr="008B3A48" w:rsidRDefault="00E42EF3" w:rsidP="00557533">
      <w:pPr>
        <w:jc w:val="both"/>
        <w:rPr>
          <w:rFonts w:ascii="Calibri" w:hAnsi="Calibri" w:cs="Calibri"/>
          <w:b/>
          <w:bCs/>
          <w:sz w:val="24"/>
          <w:szCs w:val="24"/>
          <w:lang w:val="en-US"/>
        </w:rPr>
      </w:pPr>
    </w:p>
    <w:p w14:paraId="6EC4C330" w14:textId="1F9F2B72" w:rsidR="00493BC5" w:rsidRPr="008B3A48" w:rsidRDefault="00493BC5" w:rsidP="00557533">
      <w:pPr>
        <w:jc w:val="both"/>
        <w:rPr>
          <w:rFonts w:ascii="Calibri" w:hAnsi="Calibri" w:cs="Calibri"/>
          <w:b/>
          <w:bCs/>
          <w:sz w:val="24"/>
          <w:szCs w:val="24"/>
          <w:lang w:val="en-US"/>
        </w:rPr>
      </w:pPr>
      <w:r w:rsidRPr="008B3A48">
        <w:rPr>
          <w:rFonts w:ascii="Calibri" w:hAnsi="Calibri" w:cs="Calibri"/>
          <w:b/>
          <w:bCs/>
          <w:sz w:val="24"/>
          <w:szCs w:val="24"/>
          <w:lang w:val="en-US"/>
        </w:rPr>
        <w:t>CONCLUDING THE ANALYSIS</w:t>
      </w:r>
    </w:p>
    <w:p w14:paraId="1B041276" w14:textId="06450346" w:rsidR="00557533" w:rsidRPr="008B3A48" w:rsidRDefault="00F83BE1" w:rsidP="00557533">
      <w:pPr>
        <w:jc w:val="both"/>
        <w:rPr>
          <w:rFonts w:ascii="Calibri" w:hAnsi="Calibri" w:cs="Calibri"/>
          <w:sz w:val="24"/>
          <w:szCs w:val="24"/>
          <w:lang w:val="en-US"/>
        </w:rPr>
      </w:pPr>
      <w:r w:rsidRPr="008B3A48">
        <w:rPr>
          <w:rFonts w:ascii="Calibri" w:hAnsi="Calibri" w:cs="Calibri"/>
          <w:sz w:val="24"/>
          <w:szCs w:val="24"/>
          <w:lang w:val="en-US"/>
        </w:rPr>
        <w:t xml:space="preserve">The Thiessen polygon analysis in Figure 9 indicates the approximate region where the broad street water pump supplied water to the cholera victims, with that area having the highest </w:t>
      </w:r>
      <w:r w:rsidRPr="008B3A48">
        <w:rPr>
          <w:rFonts w:ascii="Calibri" w:hAnsi="Calibri" w:cs="Calibri"/>
          <w:sz w:val="24"/>
          <w:szCs w:val="24"/>
          <w:lang w:val="en-US"/>
        </w:rPr>
        <w:lastRenderedPageBreak/>
        <w:t>number of deaths</w:t>
      </w:r>
      <w:r w:rsidR="00136B7D" w:rsidRPr="008B3A48">
        <w:rPr>
          <w:rFonts w:ascii="Calibri" w:hAnsi="Calibri" w:cs="Calibri"/>
          <w:sz w:val="24"/>
          <w:szCs w:val="24"/>
          <w:lang w:val="en-US"/>
        </w:rPr>
        <w:t xml:space="preserve"> when calculated per zone</w:t>
      </w:r>
      <w:r w:rsidR="008731D1" w:rsidRPr="008B3A48">
        <w:rPr>
          <w:rFonts w:ascii="Calibri" w:hAnsi="Calibri" w:cs="Calibri"/>
          <w:sz w:val="24"/>
          <w:szCs w:val="24"/>
          <w:lang w:val="en-US"/>
        </w:rPr>
        <w:t xml:space="preserve"> (348 in total)</w:t>
      </w:r>
      <w:r w:rsidRPr="008B3A48">
        <w:rPr>
          <w:rFonts w:ascii="Calibri" w:hAnsi="Calibri" w:cs="Calibri"/>
          <w:sz w:val="24"/>
          <w:szCs w:val="24"/>
          <w:lang w:val="en-US"/>
        </w:rPr>
        <w:t>.</w:t>
      </w:r>
      <w:r w:rsidR="002565E9" w:rsidRPr="008B3A48">
        <w:rPr>
          <w:rFonts w:ascii="Calibri" w:hAnsi="Calibri" w:cs="Calibri"/>
          <w:sz w:val="24"/>
          <w:szCs w:val="24"/>
          <w:lang w:val="en-US"/>
        </w:rPr>
        <w:t xml:space="preserve"> There were 1–72 recorded deaths in the area where 8 more pumps were located</w:t>
      </w:r>
      <w:r w:rsidR="00E42EF3" w:rsidRPr="008B3A48">
        <w:rPr>
          <w:rFonts w:ascii="Calibri" w:hAnsi="Calibri" w:cs="Calibri"/>
          <w:sz w:val="24"/>
          <w:szCs w:val="24"/>
          <w:lang w:val="en-US"/>
        </w:rPr>
        <w:t>,</w:t>
      </w:r>
      <w:r w:rsidR="002565E9" w:rsidRPr="008B3A48">
        <w:rPr>
          <w:rFonts w:ascii="Calibri" w:hAnsi="Calibri" w:cs="Calibri"/>
          <w:sz w:val="24"/>
          <w:szCs w:val="24"/>
          <w:lang w:val="en-US"/>
        </w:rPr>
        <w:t xml:space="preserve"> with no death in </w:t>
      </w:r>
      <w:r w:rsidR="007D6AA8" w:rsidRPr="008B3A48">
        <w:rPr>
          <w:rFonts w:ascii="Calibri" w:hAnsi="Calibri" w:cs="Calibri"/>
          <w:sz w:val="24"/>
          <w:szCs w:val="24"/>
          <w:lang w:val="en-US"/>
        </w:rPr>
        <w:t xml:space="preserve">3 areas with pumps. Figure 10 shows the sum of death per area using a scale of 0 – 0.2 km. </w:t>
      </w:r>
    </w:p>
    <w:p w14:paraId="5DA6496C" w14:textId="4F5BACA5" w:rsidR="004A7840" w:rsidRPr="008B3A48" w:rsidRDefault="00985E94" w:rsidP="00557533">
      <w:pPr>
        <w:jc w:val="both"/>
        <w:rPr>
          <w:rFonts w:ascii="Calibri" w:hAnsi="Calibri" w:cs="Calibri"/>
          <w:b/>
          <w:bCs/>
          <w:sz w:val="24"/>
          <w:szCs w:val="24"/>
          <w:lang w:val="en-US"/>
        </w:rPr>
      </w:pPr>
      <w:r w:rsidRPr="008B3A48">
        <w:rPr>
          <w:rFonts w:ascii="Calibri" w:hAnsi="Calibri" w:cs="Calibri"/>
          <w:b/>
          <w:bCs/>
          <w:sz w:val="24"/>
          <w:szCs w:val="24"/>
          <w:lang w:val="en-US"/>
        </w:rPr>
        <w:t>ANALYZING THE TECHNIQUES AND COMPARING IT WITH NON-SPATIAL TECHNIQUES</w:t>
      </w:r>
    </w:p>
    <w:p w14:paraId="52033D58" w14:textId="0241A884" w:rsidR="00557533" w:rsidRPr="008B3A48" w:rsidRDefault="00557533" w:rsidP="00557533">
      <w:pPr>
        <w:jc w:val="both"/>
        <w:rPr>
          <w:rFonts w:ascii="Calibri" w:hAnsi="Calibri" w:cs="Calibri"/>
          <w:sz w:val="24"/>
          <w:szCs w:val="24"/>
          <w:lang w:val="en-US"/>
        </w:rPr>
      </w:pPr>
      <w:r w:rsidRPr="008B3A48">
        <w:rPr>
          <w:rFonts w:ascii="Calibri" w:hAnsi="Calibri" w:cs="Calibri"/>
          <w:sz w:val="24"/>
          <w:szCs w:val="24"/>
          <w:lang w:val="en-US"/>
        </w:rPr>
        <w:t>There is no direct counterpart in non-spatial techniques for the Thiessen polygon method used in spatial analysis. Nonetheless, non-spatial analysis encompasses techniques that aim to assign closeness or areas of influence without taking spatial links into explicit consideration.</w:t>
      </w:r>
    </w:p>
    <w:p w14:paraId="73964EA3" w14:textId="77777777" w:rsidR="007A4DA6" w:rsidRPr="008B3A48" w:rsidRDefault="007A4DA6" w:rsidP="00557533">
      <w:pPr>
        <w:jc w:val="both"/>
        <w:rPr>
          <w:rFonts w:ascii="Calibri" w:hAnsi="Calibri" w:cs="Calibri"/>
          <w:b/>
          <w:bCs/>
          <w:sz w:val="24"/>
          <w:szCs w:val="24"/>
          <w:lang w:val="en-US"/>
        </w:rPr>
      </w:pPr>
    </w:p>
    <w:p w14:paraId="21F40A4F" w14:textId="2959C2E3" w:rsidR="00881FD4" w:rsidRPr="008B3A48" w:rsidRDefault="00881FD4" w:rsidP="00557533">
      <w:pPr>
        <w:jc w:val="both"/>
        <w:rPr>
          <w:rFonts w:ascii="Calibri" w:hAnsi="Calibri" w:cs="Calibri"/>
          <w:b/>
          <w:bCs/>
          <w:sz w:val="24"/>
          <w:szCs w:val="24"/>
          <w:lang w:val="en-US"/>
        </w:rPr>
      </w:pPr>
      <w:r w:rsidRPr="008B3A48">
        <w:rPr>
          <w:rFonts w:ascii="Calibri" w:hAnsi="Calibri" w:cs="Calibri"/>
          <w:b/>
          <w:bCs/>
          <w:sz w:val="24"/>
          <w:szCs w:val="24"/>
          <w:lang w:val="en-US"/>
        </w:rPr>
        <w:t>CONCLUSION</w:t>
      </w:r>
    </w:p>
    <w:p w14:paraId="624A00D6" w14:textId="536EC5F9" w:rsidR="004A6424" w:rsidRPr="008B3A48" w:rsidRDefault="00EA7DBA" w:rsidP="00557533">
      <w:pPr>
        <w:jc w:val="both"/>
        <w:rPr>
          <w:rFonts w:ascii="Calibri" w:hAnsi="Calibri" w:cs="Calibri"/>
          <w:sz w:val="24"/>
          <w:szCs w:val="24"/>
          <w:lang w:val="en-US"/>
        </w:rPr>
      </w:pPr>
      <w:r w:rsidRPr="008B3A48">
        <w:rPr>
          <w:rFonts w:ascii="Calibri" w:hAnsi="Calibri" w:cs="Calibri"/>
          <w:sz w:val="24"/>
          <w:szCs w:val="24"/>
          <w:lang w:val="en-US"/>
        </w:rPr>
        <w:t>The critical examination of both spatial and non-spatial analytical approaches highlights their complimentary roles in thoroughly comprehending varied phenomena. Spatial analysis, which focuses on geographical links and patterns, provides unique insights into geographically referenced data, so assisting in decision-making, urban planning, and environmental management. Non-spatial analytic methodologies, on the other hand, stressing statistical and qualitative approaches, dive into larger contexts, allowing for a greater knowledge of social, economic, and behavioral factors regardless of geographical components. Recognizing each approach's strengths and limitations is critical for effective integration. Spatial analysis adds geographic elements to non-spatial studies, whereas non-spatial analyses provide a comprehensive perspective that transcends territorial limits. However, issues like data quality, interpretational biases, and the complexities of multidisciplinary integration continue</w:t>
      </w:r>
      <w:r w:rsidR="00DD3973" w:rsidRPr="008B3A48">
        <w:rPr>
          <w:rFonts w:ascii="Calibri" w:hAnsi="Calibri" w:cs="Calibri"/>
          <w:sz w:val="24"/>
          <w:szCs w:val="24"/>
          <w:lang w:val="en-US"/>
        </w:rPr>
        <w:t>.</w:t>
      </w:r>
    </w:p>
    <w:p w14:paraId="61C4A8E6" w14:textId="426AAA3C" w:rsidR="005906B5" w:rsidRPr="008B3A48" w:rsidRDefault="00991415" w:rsidP="00557533">
      <w:pPr>
        <w:spacing w:before="100" w:beforeAutospacing="1" w:after="100" w:afterAutospacing="1" w:line="240" w:lineRule="auto"/>
        <w:jc w:val="both"/>
        <w:rPr>
          <w:rFonts w:ascii="Calibri" w:eastAsia="Times New Roman" w:hAnsi="Calibri" w:cs="Calibri"/>
          <w:kern w:val="0"/>
          <w:sz w:val="24"/>
          <w:szCs w:val="24"/>
          <w:lang w:val="en-US" w:eastAsia="en-NG"/>
          <w14:ligatures w14:val="none"/>
        </w:rPr>
      </w:pPr>
      <w:r w:rsidRPr="008B3A48">
        <w:rPr>
          <w:rFonts w:ascii="Calibri" w:eastAsia="Times New Roman" w:hAnsi="Calibri" w:cs="Calibri"/>
          <w:b/>
          <w:bCs/>
          <w:kern w:val="0"/>
          <w:sz w:val="24"/>
          <w:szCs w:val="24"/>
          <w:lang w:val="en-US" w:eastAsia="en-NG"/>
          <w14:ligatures w14:val="none"/>
        </w:rPr>
        <w:t>WORD COUNT</w:t>
      </w:r>
      <w:r w:rsidRPr="008B3A48">
        <w:rPr>
          <w:rFonts w:ascii="Calibri" w:eastAsia="Times New Roman" w:hAnsi="Calibri" w:cs="Calibri"/>
          <w:kern w:val="0"/>
          <w:sz w:val="24"/>
          <w:szCs w:val="24"/>
          <w:lang w:val="en-US" w:eastAsia="en-NG"/>
          <w14:ligatures w14:val="none"/>
        </w:rPr>
        <w:t xml:space="preserve"> - 3</w:t>
      </w:r>
      <w:r w:rsidR="00B176B7" w:rsidRPr="008B3A48">
        <w:rPr>
          <w:rFonts w:ascii="Calibri" w:eastAsia="Times New Roman" w:hAnsi="Calibri" w:cs="Calibri"/>
          <w:kern w:val="0"/>
          <w:sz w:val="24"/>
          <w:szCs w:val="24"/>
          <w:lang w:val="en-US" w:eastAsia="en-NG"/>
          <w14:ligatures w14:val="none"/>
        </w:rPr>
        <w:t>67</w:t>
      </w:r>
      <w:r w:rsidR="00B42E79" w:rsidRPr="008B3A48">
        <w:rPr>
          <w:rFonts w:ascii="Calibri" w:eastAsia="Times New Roman" w:hAnsi="Calibri" w:cs="Calibri"/>
          <w:kern w:val="0"/>
          <w:sz w:val="24"/>
          <w:szCs w:val="24"/>
          <w:lang w:val="en-US" w:eastAsia="en-NG"/>
          <w14:ligatures w14:val="none"/>
        </w:rPr>
        <w:t>5</w:t>
      </w:r>
    </w:p>
    <w:p w14:paraId="6B75F014" w14:textId="77777777" w:rsidR="00617C81" w:rsidRPr="008B3A48" w:rsidRDefault="00617C81" w:rsidP="00557533">
      <w:pPr>
        <w:jc w:val="both"/>
        <w:rPr>
          <w:rFonts w:ascii="Calibri" w:hAnsi="Calibri" w:cs="Calibri"/>
          <w:b/>
          <w:bCs/>
          <w:sz w:val="24"/>
          <w:szCs w:val="24"/>
          <w:lang w:val="en-US"/>
        </w:rPr>
      </w:pPr>
    </w:p>
    <w:p w14:paraId="26881DF0" w14:textId="77777777" w:rsidR="00617C81" w:rsidRPr="008B3A48" w:rsidRDefault="00617C81" w:rsidP="00557533">
      <w:pPr>
        <w:jc w:val="both"/>
        <w:rPr>
          <w:rFonts w:ascii="Calibri" w:hAnsi="Calibri" w:cs="Calibri"/>
          <w:b/>
          <w:bCs/>
          <w:sz w:val="24"/>
          <w:szCs w:val="24"/>
          <w:lang w:val="en-US"/>
        </w:rPr>
      </w:pPr>
      <w:r w:rsidRPr="008B3A48">
        <w:rPr>
          <w:rFonts w:ascii="Calibri" w:hAnsi="Calibri" w:cs="Calibri"/>
          <w:b/>
          <w:bCs/>
          <w:sz w:val="24"/>
          <w:szCs w:val="24"/>
          <w:lang w:val="en-US"/>
        </w:rPr>
        <w:t>REFRENCES</w:t>
      </w:r>
    </w:p>
    <w:p w14:paraId="4EF13E9A" w14:textId="077260B8" w:rsidR="00617C81" w:rsidRPr="008B3A48" w:rsidRDefault="00617C81" w:rsidP="00557533">
      <w:pPr>
        <w:spacing w:before="100" w:beforeAutospacing="1" w:after="100" w:afterAutospacing="1" w:line="240" w:lineRule="auto"/>
        <w:jc w:val="both"/>
        <w:rPr>
          <w:rFonts w:ascii="Calibri" w:eastAsia="Times New Roman" w:hAnsi="Calibri" w:cs="Calibri"/>
          <w:kern w:val="0"/>
          <w:sz w:val="24"/>
          <w:szCs w:val="24"/>
          <w:lang w:eastAsia="en-NG"/>
          <w14:ligatures w14:val="none"/>
        </w:rPr>
      </w:pPr>
      <w:r w:rsidRPr="008B3A48">
        <w:rPr>
          <w:rFonts w:ascii="Calibri" w:eastAsia="Times New Roman" w:hAnsi="Calibri" w:cs="Calibri"/>
          <w:kern w:val="0"/>
          <w:sz w:val="24"/>
          <w:szCs w:val="24"/>
          <w:lang w:val="en-US" w:eastAsia="en-NG"/>
          <w14:ligatures w14:val="none"/>
        </w:rPr>
        <w:t>1spatial. (n.d.).</w:t>
      </w:r>
      <w:r w:rsidRPr="008B3A48">
        <w:rPr>
          <w:rFonts w:ascii="Calibri" w:eastAsia="Times New Roman" w:hAnsi="Calibri" w:cs="Calibri"/>
          <w:i/>
          <w:iCs/>
          <w:kern w:val="0"/>
          <w:sz w:val="24"/>
          <w:szCs w:val="24"/>
          <w:lang w:eastAsia="en-NG"/>
          <w14:ligatures w14:val="none"/>
        </w:rPr>
        <w:t xml:space="preserve"> Data Extents and Non-spatial Data</w:t>
      </w:r>
      <w:r w:rsidRPr="008B3A48">
        <w:rPr>
          <w:rFonts w:ascii="Calibri" w:eastAsia="Times New Roman" w:hAnsi="Calibri" w:cs="Calibri"/>
          <w:kern w:val="0"/>
          <w:sz w:val="24"/>
          <w:szCs w:val="24"/>
          <w:lang w:eastAsia="en-NG"/>
          <w14:ligatures w14:val="none"/>
        </w:rPr>
        <w:t>. (n.d.).</w:t>
      </w:r>
      <w:r w:rsidRPr="008B3A48">
        <w:rPr>
          <w:rFonts w:ascii="Calibri" w:eastAsia="Times New Roman" w:hAnsi="Calibri" w:cs="Calibri"/>
          <w:kern w:val="0"/>
          <w:sz w:val="24"/>
          <w:szCs w:val="24"/>
          <w:lang w:val="en-US" w:eastAsia="en-NG"/>
          <w14:ligatures w14:val="none"/>
        </w:rPr>
        <w:t xml:space="preserve">                             </w:t>
      </w:r>
      <w:r w:rsidRPr="008B3A48">
        <w:rPr>
          <w:rFonts w:ascii="Calibri" w:eastAsia="Times New Roman" w:hAnsi="Calibri" w:cs="Calibri"/>
          <w:kern w:val="0"/>
          <w:sz w:val="24"/>
          <w:szCs w:val="24"/>
          <w:lang w:val="en-US" w:eastAsia="en-NG"/>
          <w14:ligatures w14:val="none"/>
        </w:rPr>
        <w:tab/>
      </w:r>
      <w:r w:rsidRPr="008B3A48">
        <w:rPr>
          <w:rFonts w:ascii="Calibri" w:eastAsia="Times New Roman" w:hAnsi="Calibri" w:cs="Calibri"/>
          <w:kern w:val="0"/>
          <w:sz w:val="24"/>
          <w:szCs w:val="24"/>
          <w:lang w:val="en-US" w:eastAsia="en-NG"/>
          <w14:ligatures w14:val="none"/>
        </w:rPr>
        <w:tab/>
      </w:r>
      <w:r w:rsidRPr="008B3A48">
        <w:rPr>
          <w:rFonts w:ascii="Calibri" w:eastAsia="Times New Roman" w:hAnsi="Calibri" w:cs="Calibri"/>
          <w:kern w:val="0"/>
          <w:sz w:val="24"/>
          <w:szCs w:val="24"/>
          <w:lang w:val="en-US" w:eastAsia="en-NG"/>
          <w14:ligatures w14:val="none"/>
        </w:rPr>
        <w:tab/>
        <w:t xml:space="preserve">  </w:t>
      </w:r>
      <w:r w:rsidRPr="008B3A48">
        <w:rPr>
          <w:rFonts w:ascii="Calibri" w:eastAsia="Times New Roman" w:hAnsi="Calibri" w:cs="Calibri"/>
          <w:kern w:val="0"/>
          <w:sz w:val="24"/>
          <w:szCs w:val="24"/>
          <w:lang w:eastAsia="en-NG"/>
          <w14:ligatures w14:val="none"/>
        </w:rPr>
        <w:t xml:space="preserve"> </w:t>
      </w:r>
      <w:proofErr w:type="spellStart"/>
      <w:r w:rsidRPr="008B3A48">
        <w:rPr>
          <w:rFonts w:ascii="Calibri" w:eastAsia="Times New Roman" w:hAnsi="Calibri" w:cs="Calibri"/>
          <w:kern w:val="0"/>
          <w:sz w:val="24"/>
          <w:szCs w:val="24"/>
          <w:lang w:val="en-US" w:eastAsia="en-NG"/>
          <w14:ligatures w14:val="none"/>
        </w:rPr>
        <w:t>Retrievedfrom</w:t>
      </w:r>
      <w:proofErr w:type="spellEnd"/>
      <w:r w:rsidRPr="008B3A48">
        <w:rPr>
          <w:rFonts w:ascii="Calibri" w:eastAsia="Times New Roman" w:hAnsi="Calibri" w:cs="Calibri"/>
          <w:kern w:val="0"/>
          <w:sz w:val="24"/>
          <w:szCs w:val="24"/>
          <w:lang w:val="en-US" w:eastAsia="en-NG"/>
          <w14:ligatures w14:val="none"/>
        </w:rPr>
        <w:t>:</w:t>
      </w:r>
      <w:hyperlink r:id="rId18" w:anchor=":~:text=Some%20examples%20of%20non%2Dspatial,set%20of%20spatial%20road%20segments" w:history="1">
        <w:r w:rsidRPr="008B3A48">
          <w:rPr>
            <w:rStyle w:val="Hyperlink"/>
            <w:rFonts w:ascii="Calibri" w:eastAsia="Times New Roman" w:hAnsi="Calibri" w:cs="Calibri"/>
            <w:kern w:val="0"/>
            <w:sz w:val="24"/>
            <w:szCs w:val="24"/>
            <w:lang w:eastAsia="en-NG"/>
            <w14:ligatures w14:val="none"/>
          </w:rPr>
          <w:t>https://1spatial.com/documentation/1integratearcgis/v2/Topics/Validating_Enhancing/Data_Extents.htm</w:t>
        </w:r>
      </w:hyperlink>
    </w:p>
    <w:p w14:paraId="74371BA8" w14:textId="77777777" w:rsidR="00B37543" w:rsidRPr="008B3A48" w:rsidRDefault="00617C81" w:rsidP="00557533">
      <w:pPr>
        <w:spacing w:before="100" w:beforeAutospacing="1" w:after="100" w:afterAutospacing="1" w:line="240" w:lineRule="auto"/>
        <w:jc w:val="both"/>
        <w:rPr>
          <w:rFonts w:ascii="Calibri" w:eastAsia="Times New Roman" w:hAnsi="Calibri" w:cs="Calibri"/>
          <w:kern w:val="0"/>
          <w:sz w:val="24"/>
          <w:szCs w:val="24"/>
          <w:lang w:eastAsia="en-NG"/>
          <w14:ligatures w14:val="none"/>
        </w:rPr>
      </w:pPr>
      <w:r w:rsidRPr="008B3A48">
        <w:rPr>
          <w:rFonts w:ascii="Calibri" w:eastAsia="Times New Roman" w:hAnsi="Calibri" w:cs="Calibri"/>
          <w:i/>
          <w:iCs/>
          <w:kern w:val="0"/>
          <w:sz w:val="24"/>
          <w:szCs w:val="24"/>
          <w:lang w:eastAsia="en-NG"/>
          <w14:ligatures w14:val="none"/>
        </w:rPr>
        <w:t>An overview of the Measuring Geographic Distributions toolset—ArcGIS Pro | Documentation</w:t>
      </w:r>
      <w:r w:rsidRPr="008B3A48">
        <w:rPr>
          <w:rFonts w:ascii="Calibri" w:eastAsia="Times New Roman" w:hAnsi="Calibri" w:cs="Calibri"/>
          <w:kern w:val="0"/>
          <w:sz w:val="24"/>
          <w:szCs w:val="24"/>
          <w:lang w:eastAsia="en-NG"/>
          <w14:ligatures w14:val="none"/>
        </w:rPr>
        <w:t xml:space="preserve">. (n.d.). </w:t>
      </w:r>
      <w:hyperlink r:id="rId19" w:history="1">
        <w:r w:rsidRPr="008B3A48">
          <w:rPr>
            <w:rStyle w:val="Hyperlink"/>
            <w:rFonts w:ascii="Calibri" w:eastAsia="Times New Roman" w:hAnsi="Calibri" w:cs="Calibri"/>
            <w:kern w:val="0"/>
            <w:sz w:val="24"/>
            <w:szCs w:val="24"/>
            <w:lang w:eastAsia="en-NG"/>
            <w14:ligatures w14:val="none"/>
          </w:rPr>
          <w:t>https://pro.arcgis.com/en/pro-app/latest/tool-reference/spatial-statistics/an-overview-of-the-measuring-geographic-distributions-toolset.htm</w:t>
        </w:r>
      </w:hyperlink>
    </w:p>
    <w:p w14:paraId="55FF5B2E" w14:textId="538A1AE8" w:rsidR="001A0102" w:rsidRPr="008B3A48" w:rsidRDefault="001A0102" w:rsidP="00557533">
      <w:pPr>
        <w:spacing w:before="100" w:beforeAutospacing="1" w:after="100" w:afterAutospacing="1" w:line="240" w:lineRule="auto"/>
        <w:jc w:val="both"/>
        <w:rPr>
          <w:rFonts w:ascii="Calibri" w:hAnsi="Calibri" w:cs="Calibri"/>
          <w:color w:val="000000"/>
          <w:sz w:val="24"/>
          <w:szCs w:val="24"/>
          <w:shd w:val="clear" w:color="auto" w:fill="F6F6F6"/>
        </w:rPr>
      </w:pPr>
      <w:r w:rsidRPr="008B3A48">
        <w:rPr>
          <w:rFonts w:ascii="Calibri" w:hAnsi="Calibri" w:cs="Calibri"/>
          <w:color w:val="000000"/>
          <w:sz w:val="24"/>
          <w:szCs w:val="24"/>
          <w:shd w:val="clear" w:color="auto" w:fill="F6F6F6"/>
        </w:rPr>
        <w:t>Brunsdon, C., Fotheringham, A.S. and Charlton, M.</w:t>
      </w:r>
      <w:r w:rsidRPr="008B3A48">
        <w:rPr>
          <w:rFonts w:ascii="Calibri" w:hAnsi="Calibri" w:cs="Calibri"/>
          <w:color w:val="000000"/>
          <w:sz w:val="24"/>
          <w:szCs w:val="24"/>
          <w:shd w:val="clear" w:color="auto" w:fill="F6F6F6"/>
          <w:lang w:val="en-US"/>
        </w:rPr>
        <w:t xml:space="preserve"> (</w:t>
      </w:r>
      <w:r w:rsidRPr="008B3A48">
        <w:rPr>
          <w:rFonts w:ascii="Calibri" w:hAnsi="Calibri" w:cs="Calibri"/>
          <w:color w:val="000000"/>
          <w:sz w:val="24"/>
          <w:szCs w:val="24"/>
          <w:shd w:val="clear" w:color="auto" w:fill="F6F6F6"/>
        </w:rPr>
        <w:t>2002</w:t>
      </w:r>
      <w:r w:rsidRPr="008B3A48">
        <w:rPr>
          <w:rFonts w:ascii="Calibri" w:hAnsi="Calibri" w:cs="Calibri"/>
          <w:color w:val="000000"/>
          <w:sz w:val="24"/>
          <w:szCs w:val="24"/>
          <w:shd w:val="clear" w:color="auto" w:fill="F6F6F6"/>
          <w:lang w:val="en-US"/>
        </w:rPr>
        <w:t>)</w:t>
      </w:r>
      <w:r w:rsidRPr="008B3A48">
        <w:rPr>
          <w:rFonts w:ascii="Calibri" w:hAnsi="Calibri" w:cs="Calibri"/>
          <w:color w:val="000000"/>
          <w:sz w:val="24"/>
          <w:szCs w:val="24"/>
          <w:shd w:val="clear" w:color="auto" w:fill="F6F6F6"/>
        </w:rPr>
        <w:t>. Geographically weighted summary statistics—a framework for localised exploratory data analysis. Computers, Environment and Urban Systems, 26(6), pp.501-524.</w:t>
      </w:r>
    </w:p>
    <w:p w14:paraId="18FCA442" w14:textId="77777777" w:rsidR="00E7489A" w:rsidRPr="008B3A48" w:rsidRDefault="00E7489A" w:rsidP="00557533">
      <w:pPr>
        <w:spacing w:before="100" w:beforeAutospacing="1" w:after="100" w:afterAutospacing="1" w:line="240" w:lineRule="auto"/>
        <w:jc w:val="both"/>
        <w:rPr>
          <w:rFonts w:ascii="Calibri" w:hAnsi="Calibri" w:cs="Calibri"/>
          <w:color w:val="000000"/>
          <w:sz w:val="24"/>
          <w:szCs w:val="24"/>
          <w:shd w:val="clear" w:color="auto" w:fill="F6F6F6"/>
        </w:rPr>
      </w:pPr>
    </w:p>
    <w:p w14:paraId="4DE59F06" w14:textId="63386FF4" w:rsidR="00E7489A" w:rsidRPr="008B3A48" w:rsidRDefault="00E7489A" w:rsidP="00557533">
      <w:pPr>
        <w:spacing w:before="100" w:beforeAutospacing="1" w:after="100" w:afterAutospacing="1" w:line="240" w:lineRule="auto"/>
        <w:jc w:val="both"/>
        <w:rPr>
          <w:rFonts w:ascii="Calibri" w:eastAsia="Times New Roman" w:hAnsi="Calibri" w:cs="Calibri"/>
          <w:kern w:val="0"/>
          <w:sz w:val="24"/>
          <w:szCs w:val="24"/>
          <w:lang w:val="en-US" w:eastAsia="en-NG"/>
          <w14:ligatures w14:val="none"/>
        </w:rPr>
      </w:pPr>
      <w:r w:rsidRPr="008B3A48">
        <w:rPr>
          <w:rFonts w:ascii="Calibri" w:eastAsia="Times New Roman" w:hAnsi="Calibri" w:cs="Calibri"/>
          <w:kern w:val="0"/>
          <w:sz w:val="24"/>
          <w:szCs w:val="24"/>
          <w:lang w:val="en-US" w:eastAsia="en-NG"/>
          <w14:ligatures w14:val="none"/>
        </w:rPr>
        <w:lastRenderedPageBreak/>
        <w:t>Brody. H. M &amp; Vinten. P., et al. (2000). Map making and myth making in broad street: The London cholera epidemic, 1854, The Lancet 356, 64.</w:t>
      </w:r>
    </w:p>
    <w:p w14:paraId="0D7AF59E" w14:textId="1482993D" w:rsidR="00E7489A" w:rsidRPr="008B3A48" w:rsidRDefault="00E7489A" w:rsidP="00557533">
      <w:pPr>
        <w:spacing w:before="100" w:beforeAutospacing="1" w:after="100" w:afterAutospacing="1" w:line="240" w:lineRule="auto"/>
        <w:jc w:val="both"/>
        <w:rPr>
          <w:rFonts w:ascii="Calibri" w:eastAsia="Times New Roman" w:hAnsi="Calibri" w:cs="Calibri"/>
          <w:kern w:val="0"/>
          <w:sz w:val="24"/>
          <w:szCs w:val="24"/>
          <w:lang w:val="en-US" w:eastAsia="en-NG"/>
          <w14:ligatures w14:val="none"/>
        </w:rPr>
      </w:pPr>
      <w:hyperlink r:id="rId20" w:history="1">
        <w:r w:rsidRPr="008B3A48">
          <w:rPr>
            <w:rStyle w:val="Hyperlink"/>
            <w:rFonts w:ascii="Calibri" w:eastAsia="Times New Roman" w:hAnsi="Calibri" w:cs="Calibri"/>
            <w:kern w:val="0"/>
            <w:sz w:val="24"/>
            <w:szCs w:val="24"/>
            <w:lang w:val="en-US" w:eastAsia="en-NG"/>
            <w14:ligatures w14:val="none"/>
          </w:rPr>
          <w:t>http://www.ph.ucla.edu/epi/snow/mapmyth/mapmyth.html</w:t>
        </w:r>
      </w:hyperlink>
      <w:r w:rsidRPr="008B3A48">
        <w:rPr>
          <w:rFonts w:ascii="Calibri" w:eastAsia="Times New Roman" w:hAnsi="Calibri" w:cs="Calibri"/>
          <w:kern w:val="0"/>
          <w:sz w:val="24"/>
          <w:szCs w:val="24"/>
          <w:lang w:val="en-US" w:eastAsia="en-NG"/>
          <w14:ligatures w14:val="none"/>
        </w:rPr>
        <w:t>.</w:t>
      </w:r>
    </w:p>
    <w:p w14:paraId="137C33DB" w14:textId="77777777" w:rsidR="00E7489A" w:rsidRPr="008B3A48" w:rsidRDefault="00E7489A" w:rsidP="00557533">
      <w:pPr>
        <w:spacing w:before="100" w:beforeAutospacing="1" w:after="100" w:afterAutospacing="1" w:line="240" w:lineRule="auto"/>
        <w:jc w:val="both"/>
        <w:rPr>
          <w:rFonts w:ascii="Calibri" w:eastAsia="Times New Roman" w:hAnsi="Calibri" w:cs="Calibri"/>
          <w:kern w:val="0"/>
          <w:sz w:val="24"/>
          <w:szCs w:val="24"/>
          <w:lang w:val="en-US" w:eastAsia="en-NG"/>
          <w14:ligatures w14:val="none"/>
        </w:rPr>
      </w:pPr>
    </w:p>
    <w:p w14:paraId="26590364" w14:textId="630AF496" w:rsidR="00617C81" w:rsidRPr="008B3A48" w:rsidRDefault="00617C81" w:rsidP="00557533">
      <w:pPr>
        <w:spacing w:before="100" w:beforeAutospacing="1" w:after="100" w:afterAutospacing="1" w:line="240" w:lineRule="auto"/>
        <w:jc w:val="both"/>
        <w:rPr>
          <w:rStyle w:val="Hyperlink"/>
          <w:rFonts w:ascii="Calibri" w:eastAsia="Times New Roman" w:hAnsi="Calibri" w:cs="Calibri"/>
          <w:kern w:val="0"/>
          <w:sz w:val="24"/>
          <w:szCs w:val="24"/>
          <w:lang w:eastAsia="en-NG"/>
          <w14:ligatures w14:val="none"/>
        </w:rPr>
      </w:pPr>
      <w:r w:rsidRPr="008B3A48">
        <w:rPr>
          <w:rFonts w:ascii="Calibri" w:eastAsia="Times New Roman" w:hAnsi="Calibri" w:cs="Calibri"/>
          <w:kern w:val="0"/>
          <w:sz w:val="24"/>
          <w:szCs w:val="24"/>
          <w:lang w:eastAsia="en-NG"/>
          <w14:ligatures w14:val="none"/>
        </w:rPr>
        <w:t xml:space="preserve">Budde. (2019, February 21). </w:t>
      </w:r>
      <w:r w:rsidRPr="008B3A48">
        <w:rPr>
          <w:rFonts w:ascii="Calibri" w:eastAsia="Times New Roman" w:hAnsi="Calibri" w:cs="Calibri"/>
          <w:i/>
          <w:iCs/>
          <w:kern w:val="0"/>
          <w:sz w:val="24"/>
          <w:szCs w:val="24"/>
          <w:lang w:eastAsia="en-NG"/>
          <w14:ligatures w14:val="none"/>
        </w:rPr>
        <w:t>Kernel density analysis – a tool for the visualization of spatial patterns in regional studies</w:t>
      </w:r>
      <w:r w:rsidRPr="008B3A48">
        <w:rPr>
          <w:rFonts w:ascii="Calibri" w:eastAsia="Times New Roman" w:hAnsi="Calibri" w:cs="Calibri"/>
          <w:kern w:val="0"/>
          <w:sz w:val="24"/>
          <w:szCs w:val="24"/>
          <w:lang w:eastAsia="en-NG"/>
          <w14:ligatures w14:val="none"/>
        </w:rPr>
        <w:t xml:space="preserve">. Retrieved December 9, 2023, from </w:t>
      </w:r>
      <w:hyperlink r:id="rId21" w:history="1">
        <w:r w:rsidRPr="008B3A48">
          <w:rPr>
            <w:rStyle w:val="Hyperlink"/>
            <w:rFonts w:ascii="Calibri" w:eastAsia="Times New Roman" w:hAnsi="Calibri" w:cs="Calibri"/>
            <w:kern w:val="0"/>
            <w:sz w:val="24"/>
            <w:szCs w:val="24"/>
            <w:lang w:eastAsia="en-NG"/>
            <w14:ligatures w14:val="none"/>
          </w:rPr>
          <w:t>https://rural-urban.eu/sites/default/files/02_Kernel%20Density%20Analysis_Budde.pdf</w:t>
        </w:r>
      </w:hyperlink>
    </w:p>
    <w:p w14:paraId="4D31FA11" w14:textId="77777777" w:rsidR="003964D6" w:rsidRPr="008B3A48" w:rsidRDefault="003964D6" w:rsidP="00557533">
      <w:pPr>
        <w:spacing w:before="100" w:beforeAutospacing="1" w:after="100" w:afterAutospacing="1" w:line="240" w:lineRule="auto"/>
        <w:jc w:val="both"/>
        <w:rPr>
          <w:rStyle w:val="Hyperlink"/>
          <w:rFonts w:ascii="Calibri" w:eastAsia="Times New Roman" w:hAnsi="Calibri" w:cs="Calibri"/>
          <w:kern w:val="0"/>
          <w:sz w:val="24"/>
          <w:szCs w:val="24"/>
          <w:lang w:eastAsia="en-NG"/>
          <w14:ligatures w14:val="none"/>
        </w:rPr>
      </w:pPr>
    </w:p>
    <w:p w14:paraId="23656B35" w14:textId="77777777" w:rsidR="003964D6" w:rsidRPr="008B3A48" w:rsidRDefault="003964D6" w:rsidP="00557533">
      <w:pPr>
        <w:spacing w:before="100" w:beforeAutospacing="1" w:after="100" w:afterAutospacing="1" w:line="240" w:lineRule="auto"/>
        <w:jc w:val="both"/>
        <w:rPr>
          <w:rFonts w:ascii="Calibri" w:eastAsia="Times New Roman" w:hAnsi="Calibri" w:cs="Calibri"/>
          <w:kern w:val="0"/>
          <w:sz w:val="24"/>
          <w:szCs w:val="24"/>
          <w:lang w:val="en-US" w:eastAsia="en-NG"/>
          <w14:ligatures w14:val="none"/>
        </w:rPr>
      </w:pPr>
      <w:r w:rsidRPr="008B3A48">
        <w:rPr>
          <w:rFonts w:ascii="Calibri" w:eastAsia="Times New Roman" w:hAnsi="Calibri" w:cs="Calibri"/>
          <w:kern w:val="0"/>
          <w:sz w:val="24"/>
          <w:szCs w:val="24"/>
          <w:lang w:val="en-US" w:eastAsia="en-NG"/>
          <w14:ligatures w14:val="none"/>
        </w:rPr>
        <w:t>Butterfly Conservation. (n.d.). Speckled Wood.</w:t>
      </w:r>
    </w:p>
    <w:p w14:paraId="293119FF" w14:textId="0D0939C8" w:rsidR="003964D6" w:rsidRPr="008B3A48" w:rsidRDefault="003964D6" w:rsidP="00557533">
      <w:pPr>
        <w:spacing w:before="100" w:beforeAutospacing="1" w:after="100" w:afterAutospacing="1" w:line="240" w:lineRule="auto"/>
        <w:jc w:val="both"/>
        <w:rPr>
          <w:rFonts w:ascii="Calibri" w:eastAsia="Times New Roman" w:hAnsi="Calibri" w:cs="Calibri"/>
          <w:kern w:val="0"/>
          <w:sz w:val="24"/>
          <w:szCs w:val="24"/>
          <w:lang w:val="en-US" w:eastAsia="en-NG"/>
          <w14:ligatures w14:val="none"/>
        </w:rPr>
      </w:pPr>
      <w:hyperlink r:id="rId22" w:history="1">
        <w:r w:rsidRPr="008B3A48">
          <w:rPr>
            <w:rStyle w:val="Hyperlink"/>
            <w:rFonts w:ascii="Calibri" w:eastAsia="Times New Roman" w:hAnsi="Calibri" w:cs="Calibri"/>
            <w:kern w:val="0"/>
            <w:sz w:val="24"/>
            <w:szCs w:val="24"/>
            <w:lang w:val="en-US" w:eastAsia="en-NG"/>
            <w14:ligatures w14:val="none"/>
          </w:rPr>
          <w:t>https://butterfly-conservation.org/butterflies/speckled-wood</w:t>
        </w:r>
      </w:hyperlink>
    </w:p>
    <w:p w14:paraId="5774D166" w14:textId="77777777" w:rsidR="003964D6" w:rsidRPr="008B3A48" w:rsidRDefault="003964D6" w:rsidP="00557533">
      <w:pPr>
        <w:spacing w:after="0"/>
        <w:jc w:val="both"/>
        <w:rPr>
          <w:rFonts w:ascii="Calibri" w:eastAsia="Times New Roman" w:hAnsi="Calibri" w:cs="Calibri"/>
          <w:kern w:val="0"/>
          <w:sz w:val="24"/>
          <w:szCs w:val="24"/>
          <w:lang w:val="en-US" w:eastAsia="en-NG"/>
          <w14:ligatures w14:val="none"/>
        </w:rPr>
      </w:pPr>
    </w:p>
    <w:p w14:paraId="3FE3CB86" w14:textId="10E5B59C" w:rsidR="00617C81" w:rsidRPr="008B3A48" w:rsidRDefault="00617C81" w:rsidP="00557533">
      <w:pPr>
        <w:spacing w:after="0"/>
        <w:jc w:val="both"/>
        <w:rPr>
          <w:rFonts w:ascii="Calibri" w:hAnsi="Calibri" w:cs="Calibri"/>
          <w:sz w:val="24"/>
          <w:szCs w:val="24"/>
          <w:lang w:val="en-US"/>
        </w:rPr>
      </w:pPr>
      <w:proofErr w:type="spellStart"/>
      <w:r w:rsidRPr="008B3A48">
        <w:rPr>
          <w:rFonts w:ascii="Calibri" w:hAnsi="Calibri" w:cs="Calibri"/>
          <w:sz w:val="24"/>
          <w:szCs w:val="24"/>
          <w:lang w:val="en-US"/>
        </w:rPr>
        <w:t>Brynne.R</w:t>
      </w:r>
      <w:proofErr w:type="spellEnd"/>
      <w:r w:rsidRPr="008B3A48">
        <w:rPr>
          <w:rFonts w:ascii="Calibri" w:hAnsi="Calibri" w:cs="Calibri"/>
          <w:sz w:val="24"/>
          <w:szCs w:val="24"/>
          <w:lang w:val="en-US"/>
        </w:rPr>
        <w:t>.(2023). What is spatial analysis? How it benefits Geospatial understanding</w:t>
      </w:r>
    </w:p>
    <w:p w14:paraId="2103B65D" w14:textId="77777777" w:rsidR="00617C81" w:rsidRPr="008B3A48" w:rsidRDefault="00617C81" w:rsidP="00557533">
      <w:pPr>
        <w:spacing w:after="0"/>
        <w:jc w:val="both"/>
        <w:rPr>
          <w:rStyle w:val="Hyperlink"/>
          <w:rFonts w:ascii="Calibri" w:hAnsi="Calibri" w:cs="Calibri"/>
          <w:color w:val="auto"/>
          <w:sz w:val="24"/>
          <w:szCs w:val="24"/>
        </w:rPr>
      </w:pPr>
      <w:r w:rsidRPr="008B3A48">
        <w:rPr>
          <w:rFonts w:ascii="Calibri" w:hAnsi="Calibri" w:cs="Calibri"/>
          <w:sz w:val="24"/>
          <w:szCs w:val="24"/>
          <w:lang w:val="en-US"/>
        </w:rPr>
        <w:t xml:space="preserve">Retrieved from: </w:t>
      </w:r>
      <w:hyperlink r:id="rId23" w:history="1">
        <w:r w:rsidRPr="008B3A48">
          <w:rPr>
            <w:rStyle w:val="Hyperlink"/>
            <w:rFonts w:ascii="Calibri" w:hAnsi="Calibri" w:cs="Calibri"/>
            <w:color w:val="auto"/>
            <w:sz w:val="24"/>
            <w:szCs w:val="24"/>
          </w:rPr>
          <w:t>What Is Spatial Analysis? How It Benefits Geospatial Understanding (g2.com)</w:t>
        </w:r>
      </w:hyperlink>
    </w:p>
    <w:p w14:paraId="1E935A6F" w14:textId="77777777" w:rsidR="00A911CF" w:rsidRPr="008B3A48" w:rsidRDefault="00A911CF" w:rsidP="00557533">
      <w:pPr>
        <w:spacing w:after="0"/>
        <w:jc w:val="both"/>
        <w:rPr>
          <w:rStyle w:val="Hyperlink"/>
          <w:rFonts w:ascii="Calibri" w:hAnsi="Calibri" w:cs="Calibri"/>
          <w:color w:val="auto"/>
          <w:sz w:val="24"/>
          <w:szCs w:val="24"/>
        </w:rPr>
      </w:pPr>
    </w:p>
    <w:p w14:paraId="40951525" w14:textId="267F596F" w:rsidR="00A911CF" w:rsidRPr="008B3A48" w:rsidRDefault="00A911CF" w:rsidP="00557533">
      <w:pPr>
        <w:spacing w:after="0"/>
        <w:jc w:val="both"/>
        <w:rPr>
          <w:rStyle w:val="Hyperlink"/>
          <w:rFonts w:ascii="Calibri" w:hAnsi="Calibri" w:cs="Calibri"/>
          <w:color w:val="auto"/>
          <w:sz w:val="24"/>
          <w:szCs w:val="24"/>
          <w:u w:val="none"/>
          <w:lang w:val="en-US"/>
        </w:rPr>
      </w:pPr>
      <w:r w:rsidRPr="008B3A48">
        <w:rPr>
          <w:rStyle w:val="Hyperlink"/>
          <w:rFonts w:ascii="Calibri" w:hAnsi="Calibri" w:cs="Calibri"/>
          <w:color w:val="auto"/>
          <w:sz w:val="24"/>
          <w:szCs w:val="24"/>
          <w:u w:val="none"/>
          <w:lang w:val="en-US"/>
        </w:rPr>
        <w:t>Caliper. (2023). What is a Thiessen Polygon?</w:t>
      </w:r>
    </w:p>
    <w:p w14:paraId="0672B48C" w14:textId="7A0BE15B" w:rsidR="00A911CF" w:rsidRPr="008B3A48" w:rsidRDefault="00A911CF" w:rsidP="00557533">
      <w:pPr>
        <w:spacing w:after="0"/>
        <w:jc w:val="both"/>
        <w:rPr>
          <w:rStyle w:val="Hyperlink"/>
          <w:rFonts w:ascii="Calibri" w:hAnsi="Calibri" w:cs="Calibri"/>
          <w:color w:val="auto"/>
          <w:sz w:val="24"/>
          <w:szCs w:val="24"/>
          <w:u w:val="none"/>
          <w:lang w:val="en-US"/>
        </w:rPr>
      </w:pPr>
      <w:hyperlink r:id="rId24" w:history="1">
        <w:r w:rsidRPr="008B3A48">
          <w:rPr>
            <w:rStyle w:val="Hyperlink"/>
            <w:rFonts w:ascii="Calibri" w:hAnsi="Calibri" w:cs="Calibri"/>
            <w:sz w:val="24"/>
            <w:szCs w:val="24"/>
            <w:lang w:val="en-US"/>
          </w:rPr>
          <w:t>https://www.caliper.com/glossary/what-is-a-thiessen-polygon.htm</w:t>
        </w:r>
      </w:hyperlink>
    </w:p>
    <w:p w14:paraId="33FB0E72" w14:textId="77777777" w:rsidR="00A911CF" w:rsidRPr="008B3A48" w:rsidRDefault="00A911CF" w:rsidP="00557533">
      <w:pPr>
        <w:spacing w:after="0"/>
        <w:jc w:val="both"/>
        <w:rPr>
          <w:rStyle w:val="Hyperlink"/>
          <w:rFonts w:ascii="Calibri" w:hAnsi="Calibri" w:cs="Calibri"/>
          <w:color w:val="auto"/>
          <w:sz w:val="24"/>
          <w:szCs w:val="24"/>
          <w:u w:val="none"/>
          <w:lang w:val="en-US"/>
        </w:rPr>
      </w:pPr>
    </w:p>
    <w:p w14:paraId="3A2E1E2A" w14:textId="0CFBCC65" w:rsidR="00F858A9" w:rsidRPr="008B3A48" w:rsidRDefault="00617C81" w:rsidP="00557533">
      <w:pPr>
        <w:spacing w:before="100" w:beforeAutospacing="1" w:after="100" w:afterAutospacing="1" w:line="240" w:lineRule="auto"/>
        <w:jc w:val="both"/>
        <w:rPr>
          <w:rFonts w:ascii="Calibri" w:hAnsi="Calibri" w:cs="Calibri"/>
          <w:color w:val="006DB4"/>
          <w:sz w:val="24"/>
          <w:szCs w:val="24"/>
          <w:u w:val="single"/>
        </w:rPr>
      </w:pPr>
      <w:r w:rsidRPr="008B3A48">
        <w:rPr>
          <w:rFonts w:ascii="Calibri" w:hAnsi="Calibri" w:cs="Calibri"/>
          <w:color w:val="222222"/>
          <w:sz w:val="24"/>
          <w:szCs w:val="24"/>
          <w:shd w:val="clear" w:color="auto" w:fill="FFFFFF"/>
          <w:lang w:val="en-US"/>
        </w:rPr>
        <w:t xml:space="preserve">Cory L.E &amp; Cynthia A.B. (2013). </w:t>
      </w:r>
      <w:proofErr w:type="spellStart"/>
      <w:r w:rsidRPr="008B3A48">
        <w:rPr>
          <w:rFonts w:ascii="Calibri" w:hAnsi="Calibri" w:cs="Calibri"/>
          <w:color w:val="222222"/>
          <w:sz w:val="24"/>
          <w:szCs w:val="24"/>
          <w:shd w:val="clear" w:color="auto" w:fill="FFFFFF"/>
          <w:lang w:val="en-US"/>
        </w:rPr>
        <w:t>Dasymetric</w:t>
      </w:r>
      <w:proofErr w:type="spellEnd"/>
      <w:r w:rsidRPr="008B3A48">
        <w:rPr>
          <w:rFonts w:ascii="Calibri" w:hAnsi="Calibri" w:cs="Calibri"/>
          <w:color w:val="222222"/>
          <w:sz w:val="24"/>
          <w:szCs w:val="24"/>
          <w:shd w:val="clear" w:color="auto" w:fill="FFFFFF"/>
          <w:lang w:val="en-US"/>
        </w:rPr>
        <w:t xml:space="preserve"> Mapping and Areal Interpolation; Implementation and Evaluation. Pages 125-138 </w:t>
      </w:r>
      <w:hyperlink r:id="rId25" w:history="1">
        <w:r w:rsidRPr="008B3A48">
          <w:rPr>
            <w:rFonts w:ascii="Calibri" w:hAnsi="Calibri" w:cs="Calibri"/>
            <w:color w:val="006DB4"/>
            <w:sz w:val="24"/>
            <w:szCs w:val="24"/>
            <w:u w:val="single"/>
          </w:rPr>
          <w:t>https://doi.org/10.1559/152304001782173727</w:t>
        </w:r>
      </w:hyperlink>
    </w:p>
    <w:p w14:paraId="1FC65EC2" w14:textId="1B259CC4" w:rsidR="00F858A9" w:rsidRPr="008B3A48" w:rsidRDefault="00F858A9" w:rsidP="00557533">
      <w:pPr>
        <w:shd w:val="clear" w:color="auto" w:fill="FFFFFF"/>
        <w:spacing w:after="0" w:line="240" w:lineRule="auto"/>
        <w:jc w:val="both"/>
        <w:outlineLvl w:val="0"/>
        <w:rPr>
          <w:rFonts w:ascii="Calibri" w:eastAsia="Times New Roman" w:hAnsi="Calibri" w:cs="Calibri"/>
          <w:i/>
          <w:iCs/>
          <w:kern w:val="0"/>
          <w:sz w:val="24"/>
          <w:szCs w:val="24"/>
          <w:lang w:val="en-US" w:eastAsia="en-NG"/>
          <w14:ligatures w14:val="none"/>
        </w:rPr>
      </w:pPr>
      <w:r w:rsidRPr="008B3A48">
        <w:rPr>
          <w:rFonts w:ascii="Calibri" w:eastAsia="Times New Roman" w:hAnsi="Calibri" w:cs="Calibri"/>
          <w:kern w:val="0"/>
          <w:sz w:val="24"/>
          <w:szCs w:val="24"/>
          <w:lang w:val="en-US" w:eastAsia="en-NG"/>
          <w14:ligatures w14:val="none"/>
        </w:rPr>
        <w:t xml:space="preserve">David. J.U. (1996). GIS, spatial analysis, and spatial statistics| </w:t>
      </w:r>
      <w:r w:rsidRPr="008B3A48">
        <w:rPr>
          <w:rFonts w:ascii="Calibri" w:eastAsia="Times New Roman" w:hAnsi="Calibri" w:cs="Calibri"/>
          <w:i/>
          <w:iCs/>
          <w:kern w:val="0"/>
          <w:sz w:val="24"/>
          <w:szCs w:val="24"/>
          <w:lang w:val="en-US" w:eastAsia="en-NG"/>
          <w14:ligatures w14:val="none"/>
        </w:rPr>
        <w:t>progress in Human Geography 20,4 pp. 540-551</w:t>
      </w:r>
    </w:p>
    <w:p w14:paraId="0C065BB4" w14:textId="6BBB074C" w:rsidR="00F858A9" w:rsidRPr="008B3A48" w:rsidRDefault="00F858A9" w:rsidP="00557533">
      <w:pPr>
        <w:shd w:val="clear" w:color="auto" w:fill="FFFFFF"/>
        <w:spacing w:after="0" w:line="240" w:lineRule="auto"/>
        <w:jc w:val="both"/>
        <w:outlineLvl w:val="0"/>
        <w:rPr>
          <w:rFonts w:ascii="Calibri" w:eastAsia="Times New Roman" w:hAnsi="Calibri" w:cs="Calibri"/>
          <w:kern w:val="0"/>
          <w:sz w:val="24"/>
          <w:szCs w:val="24"/>
          <w:lang w:val="en-US" w:eastAsia="en-NG"/>
          <w14:ligatures w14:val="none"/>
        </w:rPr>
      </w:pPr>
      <w:hyperlink r:id="rId26" w:history="1">
        <w:r w:rsidRPr="008B3A48">
          <w:rPr>
            <w:rStyle w:val="Hyperlink"/>
            <w:rFonts w:ascii="Calibri" w:eastAsia="Times New Roman" w:hAnsi="Calibri" w:cs="Calibri"/>
            <w:kern w:val="0"/>
            <w:sz w:val="24"/>
            <w:szCs w:val="24"/>
            <w:lang w:val="en-US" w:eastAsia="en-NG"/>
            <w14:ligatures w14:val="none"/>
          </w:rPr>
          <w:t>https://journals.sagepub.com/doi/epdf/10.1177/030913259602000408</w:t>
        </w:r>
      </w:hyperlink>
    </w:p>
    <w:p w14:paraId="051B687B" w14:textId="77777777" w:rsidR="00F858A9" w:rsidRPr="008B3A48" w:rsidRDefault="00F858A9" w:rsidP="00557533">
      <w:pPr>
        <w:shd w:val="clear" w:color="auto" w:fill="FFFFFF"/>
        <w:spacing w:after="0" w:line="240" w:lineRule="auto"/>
        <w:jc w:val="both"/>
        <w:outlineLvl w:val="0"/>
        <w:rPr>
          <w:rFonts w:ascii="Calibri" w:eastAsia="Times New Roman" w:hAnsi="Calibri" w:cs="Calibri"/>
          <w:kern w:val="0"/>
          <w:sz w:val="24"/>
          <w:szCs w:val="24"/>
          <w:lang w:val="en-US" w:eastAsia="en-NG"/>
          <w14:ligatures w14:val="none"/>
        </w:rPr>
      </w:pPr>
    </w:p>
    <w:p w14:paraId="5C82CA65" w14:textId="425BC6F2" w:rsidR="00617C81" w:rsidRPr="008B3A48" w:rsidRDefault="00617C81" w:rsidP="00557533">
      <w:pPr>
        <w:shd w:val="clear" w:color="auto" w:fill="FFFFFF"/>
        <w:spacing w:after="0" w:line="240" w:lineRule="auto"/>
        <w:jc w:val="both"/>
        <w:outlineLvl w:val="0"/>
        <w:rPr>
          <w:rFonts w:ascii="Calibri" w:eastAsia="Times New Roman" w:hAnsi="Calibri" w:cs="Calibri"/>
          <w:kern w:val="0"/>
          <w:sz w:val="24"/>
          <w:szCs w:val="24"/>
          <w:u w:val="single"/>
          <w:lang w:eastAsia="en-NG"/>
          <w14:ligatures w14:val="none"/>
        </w:rPr>
      </w:pPr>
      <w:r w:rsidRPr="008B3A48">
        <w:rPr>
          <w:rFonts w:ascii="Calibri" w:eastAsia="Times New Roman" w:hAnsi="Calibri" w:cs="Calibri"/>
          <w:kern w:val="0"/>
          <w:sz w:val="24"/>
          <w:szCs w:val="24"/>
          <w:lang w:val="en-US" w:eastAsia="en-NG"/>
          <w14:ligatures w14:val="none"/>
        </w:rPr>
        <w:t>Dirk U &amp; Timothy P et al. (2008).</w:t>
      </w:r>
      <w:r w:rsidRPr="008B3A48">
        <w:rPr>
          <w:rFonts w:ascii="Calibri" w:eastAsia="Times New Roman" w:hAnsi="Calibri" w:cs="Calibri"/>
          <w:b/>
          <w:bCs/>
          <w:kern w:val="36"/>
          <w:sz w:val="24"/>
          <w:szCs w:val="24"/>
          <w:lang w:val="en-US" w:eastAsia="en-NG"/>
          <w14:ligatures w14:val="none"/>
        </w:rPr>
        <w:t xml:space="preserve"> </w:t>
      </w:r>
      <w:r w:rsidRPr="008B3A48">
        <w:rPr>
          <w:rFonts w:ascii="Calibri" w:eastAsia="Times New Roman" w:hAnsi="Calibri" w:cs="Calibri"/>
          <w:kern w:val="36"/>
          <w:sz w:val="24"/>
          <w:szCs w:val="24"/>
          <w:lang w:eastAsia="en-NG"/>
          <w14:ligatures w14:val="none"/>
        </w:rPr>
        <w:t>Spatial Analysis in Epidemiology</w:t>
      </w:r>
      <w:r w:rsidRPr="008B3A48">
        <w:rPr>
          <w:rFonts w:ascii="Calibri" w:eastAsia="Times New Roman" w:hAnsi="Calibri" w:cs="Calibri"/>
          <w:kern w:val="36"/>
          <w:sz w:val="24"/>
          <w:szCs w:val="24"/>
          <w:lang w:val="en-US" w:eastAsia="en-NG"/>
          <w14:ligatures w14:val="none"/>
        </w:rPr>
        <w:t xml:space="preserve">. </w:t>
      </w:r>
      <w:r w:rsidRPr="008B3A48">
        <w:rPr>
          <w:rFonts w:ascii="Calibri" w:eastAsia="Times New Roman" w:hAnsi="Calibri" w:cs="Calibri"/>
          <w:kern w:val="0"/>
          <w:sz w:val="24"/>
          <w:szCs w:val="24"/>
          <w:lang w:eastAsia="en-NG"/>
          <w14:ligatures w14:val="none"/>
        </w:rPr>
        <w:t xml:space="preserve">Google Books. </w:t>
      </w:r>
      <w:r w:rsidRPr="008B3A48">
        <w:rPr>
          <w:rFonts w:ascii="Calibri" w:eastAsia="Times New Roman" w:hAnsi="Calibri" w:cs="Calibri"/>
          <w:kern w:val="0"/>
          <w:sz w:val="24"/>
          <w:szCs w:val="24"/>
          <w:lang w:val="en-US" w:eastAsia="en-NG"/>
          <w14:ligatures w14:val="none"/>
        </w:rPr>
        <w:t xml:space="preserve"> </w:t>
      </w:r>
      <w:hyperlink r:id="rId27" w:anchor="v=onepage&amp;q=example%20of%20spatial%20analysis%20with%20maps&amp;f=false" w:history="1">
        <w:r w:rsidRPr="008B3A48">
          <w:rPr>
            <w:rStyle w:val="Hyperlink"/>
            <w:rFonts w:ascii="Calibri" w:eastAsia="Times New Roman" w:hAnsi="Calibri" w:cs="Calibri"/>
            <w:kern w:val="0"/>
            <w:sz w:val="24"/>
            <w:szCs w:val="24"/>
            <w:lang w:eastAsia="en-NG"/>
            <w14:ligatures w14:val="none"/>
          </w:rPr>
          <w:t>https://books.google.co.uk/books?hl=en&amp;lr=&amp;id=wQlREAAAQBAJ&amp;oi=fnd&amp;pg=PR5&amp;dq=example+of+spatial+analysis</w:t>
        </w:r>
      </w:hyperlink>
    </w:p>
    <w:p w14:paraId="209B7F20" w14:textId="77777777" w:rsidR="00617C81" w:rsidRPr="008B3A48" w:rsidRDefault="00617C81" w:rsidP="00557533">
      <w:pPr>
        <w:pStyle w:val="NormalWeb"/>
        <w:spacing w:before="0" w:beforeAutospacing="0" w:after="0" w:afterAutospacing="0"/>
        <w:jc w:val="both"/>
        <w:rPr>
          <w:rFonts w:ascii="Calibri" w:hAnsi="Calibri" w:cs="Calibri"/>
          <w:lang w:val="en-US"/>
        </w:rPr>
      </w:pPr>
    </w:p>
    <w:p w14:paraId="1E17703D" w14:textId="1DB02533" w:rsidR="007B582E" w:rsidRPr="008B3A48" w:rsidRDefault="007B582E" w:rsidP="00557533">
      <w:pPr>
        <w:pStyle w:val="NormalWeb"/>
        <w:spacing w:before="0" w:beforeAutospacing="0" w:after="0" w:afterAutospacing="0"/>
        <w:jc w:val="both"/>
        <w:rPr>
          <w:rFonts w:ascii="Calibri" w:hAnsi="Calibri" w:cs="Calibri"/>
          <w:lang w:val="en-US"/>
        </w:rPr>
      </w:pPr>
      <w:r w:rsidRPr="008B3A48">
        <w:rPr>
          <w:rFonts w:ascii="Calibri" w:hAnsi="Calibri" w:cs="Calibri"/>
          <w:lang w:val="en-US"/>
        </w:rPr>
        <w:t>Esri. (2013). Standard Distance (Spatial Statistics)</w:t>
      </w:r>
    </w:p>
    <w:p w14:paraId="6E23AEB6" w14:textId="6C91F088" w:rsidR="007B582E" w:rsidRPr="008B3A48" w:rsidRDefault="007B582E" w:rsidP="00557533">
      <w:pPr>
        <w:pStyle w:val="NormalWeb"/>
        <w:spacing w:before="0" w:beforeAutospacing="0" w:after="0" w:afterAutospacing="0"/>
        <w:jc w:val="both"/>
        <w:rPr>
          <w:rFonts w:ascii="Calibri" w:hAnsi="Calibri" w:cs="Calibri"/>
          <w:lang w:val="en-US"/>
        </w:rPr>
      </w:pPr>
      <w:hyperlink r:id="rId28" w:history="1">
        <w:r w:rsidRPr="008B3A48">
          <w:rPr>
            <w:rStyle w:val="Hyperlink"/>
            <w:rFonts w:ascii="Calibri" w:hAnsi="Calibri" w:cs="Calibri"/>
            <w:lang w:val="en-US"/>
          </w:rPr>
          <w:t>https://pro.arcgis.com/en/pro-app/latest/tool-reference/spatial-statistics/standard-distance.htm</w:t>
        </w:r>
      </w:hyperlink>
    </w:p>
    <w:p w14:paraId="4B41C51B" w14:textId="77777777" w:rsidR="007B582E" w:rsidRPr="008B3A48" w:rsidRDefault="007B582E" w:rsidP="00557533">
      <w:pPr>
        <w:pStyle w:val="NormalWeb"/>
        <w:spacing w:before="0" w:beforeAutospacing="0" w:after="0" w:afterAutospacing="0"/>
        <w:jc w:val="both"/>
        <w:rPr>
          <w:rFonts w:ascii="Calibri" w:hAnsi="Calibri" w:cs="Calibri"/>
          <w:lang w:val="en-US"/>
        </w:rPr>
      </w:pPr>
    </w:p>
    <w:p w14:paraId="31AD2081" w14:textId="77777777" w:rsidR="007B582E" w:rsidRPr="008B3A48" w:rsidRDefault="007B582E" w:rsidP="00557533">
      <w:pPr>
        <w:pStyle w:val="NormalWeb"/>
        <w:spacing w:before="0" w:beforeAutospacing="0" w:after="0" w:afterAutospacing="0"/>
        <w:jc w:val="both"/>
        <w:rPr>
          <w:rFonts w:ascii="Calibri" w:hAnsi="Calibri" w:cs="Calibri"/>
          <w:lang w:val="en-US"/>
        </w:rPr>
      </w:pPr>
    </w:p>
    <w:p w14:paraId="0868C0D3" w14:textId="77777777" w:rsidR="00617C81" w:rsidRPr="008B3A48" w:rsidRDefault="00617C81" w:rsidP="00557533">
      <w:pPr>
        <w:pStyle w:val="NormalWeb"/>
        <w:spacing w:before="0" w:beforeAutospacing="0" w:after="0" w:afterAutospacing="0"/>
        <w:jc w:val="both"/>
        <w:rPr>
          <w:rFonts w:ascii="Calibri" w:hAnsi="Calibri" w:cs="Calibri"/>
          <w:lang w:val="en-US"/>
        </w:rPr>
      </w:pPr>
      <w:r w:rsidRPr="008B3A48">
        <w:rPr>
          <w:rFonts w:ascii="Calibri" w:hAnsi="Calibri" w:cs="Calibri"/>
          <w:lang w:val="en-US"/>
        </w:rPr>
        <w:t>Esri. (2013). The Language of Spatial Analysis</w:t>
      </w:r>
    </w:p>
    <w:p w14:paraId="35BA1C18" w14:textId="77777777" w:rsidR="00617C81" w:rsidRPr="008B3A48" w:rsidRDefault="00617C81" w:rsidP="00557533">
      <w:pPr>
        <w:pStyle w:val="NormalWeb"/>
        <w:spacing w:before="0" w:beforeAutospacing="0" w:after="0" w:afterAutospacing="0"/>
        <w:jc w:val="both"/>
        <w:rPr>
          <w:rStyle w:val="Hyperlink"/>
          <w:rFonts w:ascii="Calibri" w:hAnsi="Calibri" w:cs="Calibri"/>
          <w:color w:val="auto"/>
        </w:rPr>
      </w:pPr>
      <w:r w:rsidRPr="008B3A48">
        <w:rPr>
          <w:rFonts w:ascii="Calibri" w:hAnsi="Calibri" w:cs="Calibri"/>
          <w:lang w:val="en-US"/>
        </w:rPr>
        <w:t xml:space="preserve">Retrieved from: </w:t>
      </w:r>
      <w:hyperlink r:id="rId29" w:history="1">
        <w:r w:rsidRPr="008B3A48">
          <w:rPr>
            <w:rStyle w:val="Hyperlink"/>
            <w:rFonts w:ascii="Calibri" w:hAnsi="Calibri" w:cs="Calibri"/>
            <w:color w:val="auto"/>
          </w:rPr>
          <w:t>The Language of Spatial Analysis (esri.com)</w:t>
        </w:r>
      </w:hyperlink>
    </w:p>
    <w:p w14:paraId="3FD49C76" w14:textId="77777777" w:rsidR="00617C81" w:rsidRPr="008B3A48" w:rsidRDefault="00617C81" w:rsidP="00557533">
      <w:pPr>
        <w:pStyle w:val="NormalWeb"/>
        <w:spacing w:before="0" w:beforeAutospacing="0" w:after="0" w:afterAutospacing="0"/>
        <w:jc w:val="both"/>
        <w:rPr>
          <w:rStyle w:val="Hyperlink"/>
          <w:rFonts w:ascii="Calibri" w:hAnsi="Calibri" w:cs="Calibri"/>
          <w:color w:val="auto"/>
        </w:rPr>
      </w:pPr>
    </w:p>
    <w:p w14:paraId="5A83293E" w14:textId="4A5A906D" w:rsidR="00617C81" w:rsidRPr="008B3A48" w:rsidRDefault="00617C81" w:rsidP="00557533">
      <w:pPr>
        <w:pStyle w:val="NormalWeb"/>
        <w:spacing w:before="0" w:beforeAutospacing="0" w:after="0" w:afterAutospacing="0"/>
        <w:jc w:val="both"/>
        <w:rPr>
          <w:rFonts w:ascii="Calibri" w:hAnsi="Calibri" w:cs="Calibri"/>
        </w:rPr>
      </w:pPr>
      <w:proofErr w:type="gramStart"/>
      <w:r w:rsidRPr="008B3A48">
        <w:rPr>
          <w:rFonts w:ascii="Calibri" w:hAnsi="Calibri" w:cs="Calibri"/>
          <w:lang w:val="en-US"/>
          <w14:ligatures w14:val="none"/>
        </w:rPr>
        <w:lastRenderedPageBreak/>
        <w:t>Esri.(</w:t>
      </w:r>
      <w:proofErr w:type="gramEnd"/>
      <w:r w:rsidR="00DB1162" w:rsidRPr="008B3A48">
        <w:rPr>
          <w:rFonts w:ascii="Calibri" w:hAnsi="Calibri" w:cs="Calibri"/>
          <w:lang w:val="en-US"/>
          <w14:ligatures w14:val="none"/>
        </w:rPr>
        <w:t>2013</w:t>
      </w:r>
      <w:r w:rsidRPr="008B3A48">
        <w:rPr>
          <w:rFonts w:ascii="Calibri" w:hAnsi="Calibri" w:cs="Calibri"/>
          <w:lang w:val="en-US"/>
          <w14:ligatures w14:val="none"/>
        </w:rPr>
        <w:t>).</w:t>
      </w:r>
      <w:r w:rsidRPr="008B3A48">
        <w:rPr>
          <w:rFonts w:ascii="Calibri" w:hAnsi="Calibri" w:cs="Calibri"/>
          <w:i/>
          <w:iCs/>
          <w14:ligatures w14:val="none"/>
        </w:rPr>
        <w:t xml:space="preserve"> Spatial analysis in ArcGIS Pro—ArcGIS Pro | Documentation</w:t>
      </w:r>
      <w:r w:rsidRPr="008B3A48">
        <w:rPr>
          <w:rFonts w:ascii="Calibri" w:hAnsi="Calibri" w:cs="Calibri"/>
          <w14:ligatures w14:val="none"/>
        </w:rPr>
        <w:t xml:space="preserve">. </w:t>
      </w:r>
      <w:r w:rsidRPr="008B3A48">
        <w:rPr>
          <w:rFonts w:ascii="Calibri" w:hAnsi="Calibri" w:cs="Calibri"/>
          <w:lang w:val="en-US"/>
          <w14:ligatures w14:val="none"/>
        </w:rPr>
        <w:t xml:space="preserve">                        </w:t>
      </w:r>
      <w:proofErr w:type="spellStart"/>
      <w:r w:rsidRPr="008B3A48">
        <w:rPr>
          <w:rFonts w:ascii="Calibri" w:hAnsi="Calibri" w:cs="Calibri"/>
          <w:lang w:val="en-US"/>
          <w14:ligatures w14:val="none"/>
        </w:rPr>
        <w:t>Retrievedfrom</w:t>
      </w:r>
      <w:proofErr w:type="spellEnd"/>
      <w:r w:rsidRPr="008B3A48">
        <w:rPr>
          <w:rFonts w:ascii="Calibri" w:hAnsi="Calibri" w:cs="Calibri"/>
          <w:lang w:val="en-US"/>
          <w14:ligatures w14:val="none"/>
        </w:rPr>
        <w:t>:</w:t>
      </w:r>
      <w:hyperlink r:id="rId30" w:history="1">
        <w:r w:rsidRPr="008B3A48">
          <w:rPr>
            <w:rStyle w:val="Hyperlink"/>
            <w:rFonts w:ascii="Calibri" w:hAnsi="Calibri" w:cs="Calibri"/>
            <w14:ligatures w14:val="none"/>
          </w:rPr>
          <w:t>https://pro.arcgis.com/en/pro-app/latest/help/analysis/introduction/spatial-analysis-in-arcgis-pro.htm</w:t>
        </w:r>
      </w:hyperlink>
    </w:p>
    <w:p w14:paraId="74D20936" w14:textId="77777777" w:rsidR="00617C81" w:rsidRPr="008B3A48" w:rsidRDefault="00617C81" w:rsidP="00557533">
      <w:pPr>
        <w:spacing w:before="100" w:beforeAutospacing="1" w:after="100" w:afterAutospacing="1" w:line="240" w:lineRule="auto"/>
        <w:jc w:val="both"/>
        <w:rPr>
          <w:rFonts w:ascii="Calibri" w:eastAsia="Times New Roman" w:hAnsi="Calibri" w:cs="Calibri"/>
          <w:kern w:val="0"/>
          <w:sz w:val="24"/>
          <w:szCs w:val="24"/>
          <w:lang w:eastAsia="en-NG"/>
          <w14:ligatures w14:val="none"/>
        </w:rPr>
      </w:pPr>
      <w:r w:rsidRPr="008B3A48">
        <w:rPr>
          <w:rFonts w:ascii="Calibri" w:eastAsia="Times New Roman" w:hAnsi="Calibri" w:cs="Calibri"/>
          <w:kern w:val="0"/>
          <w:sz w:val="24"/>
          <w:szCs w:val="24"/>
          <w:lang w:val="en-US" w:eastAsia="en-NG"/>
          <w14:ligatures w14:val="none"/>
        </w:rPr>
        <w:t>Esri. (n.d.).</w:t>
      </w:r>
      <w:r w:rsidRPr="008B3A48">
        <w:rPr>
          <w:rFonts w:ascii="Calibri" w:eastAsia="Times New Roman" w:hAnsi="Calibri" w:cs="Calibri"/>
          <w:i/>
          <w:iCs/>
          <w:kern w:val="0"/>
          <w:sz w:val="24"/>
          <w:szCs w:val="24"/>
          <w:lang w:eastAsia="en-NG"/>
          <w14:ligatures w14:val="none"/>
        </w:rPr>
        <w:t xml:space="preserve"> Map a historic cholera outbreak</w:t>
      </w:r>
      <w:r w:rsidRPr="008B3A48">
        <w:rPr>
          <w:rFonts w:ascii="Calibri" w:eastAsia="Times New Roman" w:hAnsi="Calibri" w:cs="Calibri"/>
          <w:kern w:val="0"/>
          <w:sz w:val="24"/>
          <w:szCs w:val="24"/>
          <w:lang w:eastAsia="en-NG"/>
          <w14:ligatures w14:val="none"/>
        </w:rPr>
        <w:t>.</w:t>
      </w:r>
      <w:r w:rsidRPr="008B3A48">
        <w:rPr>
          <w:rFonts w:ascii="Calibri" w:eastAsia="Times New Roman" w:hAnsi="Calibri" w:cs="Calibri"/>
          <w:kern w:val="0"/>
          <w:sz w:val="24"/>
          <w:szCs w:val="24"/>
          <w:lang w:val="en-US" w:eastAsia="en-NG"/>
          <w14:ligatures w14:val="none"/>
        </w:rPr>
        <w:t xml:space="preserve"> |</w:t>
      </w:r>
      <w:r w:rsidRPr="008B3A48">
        <w:rPr>
          <w:rFonts w:ascii="Calibri" w:eastAsia="Times New Roman" w:hAnsi="Calibri" w:cs="Calibri"/>
          <w:kern w:val="0"/>
          <w:sz w:val="24"/>
          <w:szCs w:val="24"/>
          <w:lang w:eastAsia="en-NG"/>
          <w14:ligatures w14:val="none"/>
        </w:rPr>
        <w:t xml:space="preserve"> </w:t>
      </w:r>
      <w:r w:rsidRPr="008B3A48">
        <w:rPr>
          <w:rFonts w:ascii="Calibri" w:eastAsia="Times New Roman" w:hAnsi="Calibri" w:cs="Calibri"/>
          <w:i/>
          <w:iCs/>
          <w:kern w:val="0"/>
          <w:sz w:val="24"/>
          <w:szCs w:val="24"/>
          <w:lang w:val="en-US" w:eastAsia="en-NG"/>
          <w14:ligatures w14:val="none"/>
        </w:rPr>
        <w:t xml:space="preserve">Documentation </w:t>
      </w:r>
      <w:r w:rsidRPr="008B3A48">
        <w:rPr>
          <w:rFonts w:ascii="Calibri" w:eastAsia="Times New Roman" w:hAnsi="Calibri" w:cs="Calibri"/>
          <w:kern w:val="0"/>
          <w:sz w:val="24"/>
          <w:szCs w:val="24"/>
          <w:lang w:eastAsia="en-NG"/>
          <w14:ligatures w14:val="none"/>
        </w:rPr>
        <w:t>(n.d.).</w:t>
      </w:r>
      <w:r w:rsidRPr="008B3A48">
        <w:rPr>
          <w:rFonts w:ascii="Calibri" w:eastAsia="Times New Roman" w:hAnsi="Calibri" w:cs="Calibri"/>
          <w:kern w:val="0"/>
          <w:sz w:val="24"/>
          <w:szCs w:val="24"/>
          <w:lang w:val="en-US" w:eastAsia="en-NG"/>
          <w14:ligatures w14:val="none"/>
        </w:rPr>
        <w:t xml:space="preserve">                                                                 </w:t>
      </w:r>
      <w:r w:rsidRPr="008B3A48">
        <w:rPr>
          <w:rFonts w:ascii="Calibri" w:eastAsia="Times New Roman" w:hAnsi="Calibri" w:cs="Calibri"/>
          <w:kern w:val="0"/>
          <w:sz w:val="24"/>
          <w:szCs w:val="24"/>
          <w:lang w:eastAsia="en-NG"/>
          <w14:ligatures w14:val="none"/>
        </w:rPr>
        <w:t xml:space="preserve"> </w:t>
      </w:r>
      <w:proofErr w:type="spellStart"/>
      <w:r w:rsidRPr="008B3A48">
        <w:rPr>
          <w:rFonts w:ascii="Calibri" w:eastAsia="Times New Roman" w:hAnsi="Calibri" w:cs="Calibri"/>
          <w:kern w:val="0"/>
          <w:sz w:val="24"/>
          <w:szCs w:val="24"/>
          <w:lang w:val="en-US" w:eastAsia="en-NG"/>
          <w14:ligatures w14:val="none"/>
        </w:rPr>
        <w:t>Retrievedfrom</w:t>
      </w:r>
      <w:proofErr w:type="spellEnd"/>
      <w:r w:rsidRPr="008B3A48">
        <w:rPr>
          <w:rFonts w:ascii="Calibri" w:eastAsia="Times New Roman" w:hAnsi="Calibri" w:cs="Calibri"/>
          <w:kern w:val="0"/>
          <w:sz w:val="24"/>
          <w:szCs w:val="24"/>
          <w:lang w:val="en-US" w:eastAsia="en-NG"/>
          <w14:ligatures w14:val="none"/>
        </w:rPr>
        <w:t xml:space="preserve">: </w:t>
      </w:r>
      <w:hyperlink r:id="rId31" w:anchor=":~:text=The%20map%20he%20created%20based,for%20the%20study%20of%20epidemiology" w:history="1">
        <w:r w:rsidRPr="008B3A48">
          <w:rPr>
            <w:rStyle w:val="Hyperlink"/>
            <w:rFonts w:ascii="Calibri" w:eastAsia="Times New Roman" w:hAnsi="Calibri" w:cs="Calibri"/>
            <w:kern w:val="0"/>
            <w:sz w:val="24"/>
            <w:szCs w:val="24"/>
            <w:lang w:eastAsia="en-NG"/>
            <w14:ligatures w14:val="none"/>
          </w:rPr>
          <w:t>https://learn.arcgis.com/en/projects/map-a-historic-cholera-outbreak/#:~:text=The%20map%20he%20created%20based,for%20the%20study%20of%20epidemiology</w:t>
        </w:r>
      </w:hyperlink>
      <w:r w:rsidRPr="008B3A48">
        <w:rPr>
          <w:rFonts w:ascii="Calibri" w:eastAsia="Times New Roman" w:hAnsi="Calibri" w:cs="Calibri"/>
          <w:kern w:val="0"/>
          <w:sz w:val="24"/>
          <w:szCs w:val="24"/>
          <w:lang w:eastAsia="en-NG"/>
          <w14:ligatures w14:val="none"/>
        </w:rPr>
        <w:t>.</w:t>
      </w:r>
    </w:p>
    <w:p w14:paraId="38B846B7" w14:textId="77777777" w:rsidR="00617C81" w:rsidRPr="008B3A48" w:rsidRDefault="00617C81" w:rsidP="00557533">
      <w:pPr>
        <w:spacing w:before="100" w:beforeAutospacing="1" w:after="100" w:afterAutospacing="1" w:line="240" w:lineRule="auto"/>
        <w:jc w:val="both"/>
        <w:rPr>
          <w:rStyle w:val="Hyperlink"/>
          <w:rFonts w:ascii="Calibri" w:eastAsia="Times New Roman" w:hAnsi="Calibri" w:cs="Calibri"/>
          <w:kern w:val="0"/>
          <w:sz w:val="24"/>
          <w:szCs w:val="24"/>
          <w:lang w:eastAsia="en-NG"/>
          <w14:ligatures w14:val="none"/>
        </w:rPr>
      </w:pPr>
      <w:proofErr w:type="gramStart"/>
      <w:r w:rsidRPr="008B3A48">
        <w:rPr>
          <w:rFonts w:ascii="Calibri" w:eastAsia="Times New Roman" w:hAnsi="Calibri" w:cs="Calibri"/>
          <w:kern w:val="0"/>
          <w:sz w:val="24"/>
          <w:szCs w:val="24"/>
          <w:lang w:val="en-US" w:eastAsia="en-NG"/>
          <w14:ligatures w14:val="none"/>
        </w:rPr>
        <w:t>Esri.(n.d.)</w:t>
      </w:r>
      <w:proofErr w:type="spellStart"/>
      <w:r w:rsidRPr="008B3A48">
        <w:rPr>
          <w:rFonts w:ascii="Calibri" w:eastAsia="Times New Roman" w:hAnsi="Calibri" w:cs="Calibri"/>
          <w:i/>
          <w:iCs/>
          <w:kern w:val="0"/>
          <w:sz w:val="24"/>
          <w:szCs w:val="24"/>
          <w:lang w:eastAsia="en-NG"/>
          <w14:ligatures w14:val="none"/>
        </w:rPr>
        <w:t>PublicInformationMap</w:t>
      </w:r>
      <w:proofErr w:type="spellEnd"/>
      <w:proofErr w:type="gramEnd"/>
      <w:r w:rsidRPr="008B3A48">
        <w:rPr>
          <w:rFonts w:ascii="Calibri" w:eastAsia="Times New Roman" w:hAnsi="Calibri" w:cs="Calibri"/>
          <w:kern w:val="0"/>
          <w:sz w:val="24"/>
          <w:szCs w:val="24"/>
          <w:lang w:eastAsia="en-NG"/>
          <w14:ligatures w14:val="none"/>
        </w:rPr>
        <w:t xml:space="preserve">. </w:t>
      </w:r>
      <w:hyperlink r:id="rId32" w:history="1">
        <w:r w:rsidRPr="008B3A48">
          <w:rPr>
            <w:rStyle w:val="Hyperlink"/>
            <w:rFonts w:ascii="Calibri" w:eastAsia="Times New Roman" w:hAnsi="Calibri" w:cs="Calibri"/>
            <w:kern w:val="0"/>
            <w:sz w:val="24"/>
            <w:szCs w:val="24"/>
            <w:lang w:eastAsia="en-NG"/>
            <w14:ligatures w14:val="none"/>
          </w:rPr>
          <w:t>https://www.arcgis.com/apps/PublicInformation/index.html?appid=d7deb67f810d46dfacb0ff80ac224e9&amp;fbclid=IwAR3LoKHUTfpiH5Yy9iASdeClqIIfRwsJm065d-_JiNtB2tfrl-DAHUTTNdU</w:t>
        </w:r>
      </w:hyperlink>
    </w:p>
    <w:p w14:paraId="565240AD" w14:textId="220FF444" w:rsidR="00BA700F" w:rsidRPr="008B3A48" w:rsidRDefault="00BA700F" w:rsidP="00557533">
      <w:pPr>
        <w:spacing w:before="100" w:beforeAutospacing="1" w:after="100" w:afterAutospacing="1" w:line="240" w:lineRule="auto"/>
        <w:jc w:val="both"/>
        <w:rPr>
          <w:rFonts w:ascii="Helvetica" w:hAnsi="Helvetica" w:cs="Helvetica"/>
          <w:color w:val="000000"/>
          <w:spacing w:val="-5"/>
          <w:shd w:val="clear" w:color="auto" w:fill="FFFFFF"/>
          <w:lang w:val="en-US"/>
        </w:rPr>
      </w:pPr>
      <w:proofErr w:type="spellStart"/>
      <w:r w:rsidRPr="008B3A48">
        <w:rPr>
          <w:rFonts w:ascii="Helvetica" w:hAnsi="Helvetica" w:cs="Helvetica"/>
          <w:color w:val="000000"/>
          <w:spacing w:val="-5"/>
          <w:shd w:val="clear" w:color="auto" w:fill="FFFFFF"/>
          <w:lang w:val="en-US"/>
        </w:rPr>
        <w:t>Geospatiality</w:t>
      </w:r>
      <w:proofErr w:type="spellEnd"/>
      <w:r w:rsidRPr="008B3A48">
        <w:rPr>
          <w:rFonts w:ascii="Helvetica" w:hAnsi="Helvetica" w:cs="Helvetica"/>
          <w:color w:val="000000"/>
          <w:spacing w:val="-5"/>
          <w:shd w:val="clear" w:color="auto" w:fill="FFFFFF"/>
          <w:lang w:val="en-US"/>
        </w:rPr>
        <w:t>. (2017). Measuring geographic distribution- mean center</w:t>
      </w:r>
    </w:p>
    <w:p w14:paraId="6A6E384D" w14:textId="1A516DB0" w:rsidR="00BA700F" w:rsidRPr="008B3A48" w:rsidRDefault="007B582E" w:rsidP="00557533">
      <w:pPr>
        <w:spacing w:before="100" w:beforeAutospacing="1" w:after="100" w:afterAutospacing="1" w:line="240" w:lineRule="auto"/>
        <w:jc w:val="both"/>
        <w:rPr>
          <w:rFonts w:ascii="Helvetica" w:hAnsi="Helvetica" w:cs="Helvetica"/>
          <w:color w:val="000000"/>
          <w:spacing w:val="-5"/>
          <w:shd w:val="clear" w:color="auto" w:fill="FFFFFF"/>
          <w:lang w:val="en-US"/>
        </w:rPr>
      </w:pPr>
      <w:hyperlink r:id="rId33" w:history="1">
        <w:r w:rsidRPr="008B3A48">
          <w:rPr>
            <w:rStyle w:val="Hyperlink"/>
            <w:rFonts w:ascii="Helvetica" w:hAnsi="Helvetica" w:cs="Helvetica"/>
            <w:spacing w:val="-5"/>
            <w:shd w:val="clear" w:color="auto" w:fill="FFFFFF"/>
            <w:lang w:val="en-US"/>
          </w:rPr>
          <w:t>https://glenbambrick.com/2017/03/21/calculating-the-mean-center/</w:t>
        </w:r>
      </w:hyperlink>
    </w:p>
    <w:p w14:paraId="3C04B318" w14:textId="704B0401" w:rsidR="00773891" w:rsidRPr="008B3A48" w:rsidRDefault="00E01AC4" w:rsidP="00557533">
      <w:pPr>
        <w:spacing w:before="100" w:beforeAutospacing="1" w:after="100" w:afterAutospacing="1" w:line="240" w:lineRule="auto"/>
        <w:jc w:val="both"/>
        <w:rPr>
          <w:rStyle w:val="Hyperlink"/>
          <w:rFonts w:ascii="Helvetica" w:hAnsi="Helvetica" w:cs="Helvetica"/>
          <w:spacing w:val="-5"/>
          <w:shd w:val="clear" w:color="auto" w:fill="FFFFFF"/>
        </w:rPr>
      </w:pPr>
      <w:r w:rsidRPr="008B3A48">
        <w:rPr>
          <w:rFonts w:ascii="Helvetica" w:hAnsi="Helvetica" w:cs="Helvetica"/>
          <w:color w:val="000000"/>
          <w:spacing w:val="-5"/>
          <w:shd w:val="clear" w:color="auto" w:fill="FFFFFF"/>
        </w:rPr>
        <w:t>Gilbert, E. W. (1958). Pioneer Maps of Health and Disease in England. </w:t>
      </w:r>
      <w:r w:rsidRPr="008B3A48">
        <w:rPr>
          <w:rFonts w:ascii="Helvetica" w:hAnsi="Helvetica" w:cs="Helvetica"/>
          <w:i/>
          <w:iCs/>
          <w:color w:val="000000"/>
          <w:spacing w:val="-5"/>
          <w:shd w:val="clear" w:color="auto" w:fill="FFFFFF"/>
        </w:rPr>
        <w:t>The Geographical Journal</w:t>
      </w:r>
      <w:r w:rsidRPr="008B3A48">
        <w:rPr>
          <w:rFonts w:ascii="Helvetica" w:hAnsi="Helvetica" w:cs="Helvetica"/>
          <w:color w:val="000000"/>
          <w:spacing w:val="-5"/>
          <w:shd w:val="clear" w:color="auto" w:fill="FFFFFF"/>
        </w:rPr>
        <w:t>, </w:t>
      </w:r>
      <w:r w:rsidRPr="008B3A48">
        <w:rPr>
          <w:rFonts w:ascii="Helvetica" w:hAnsi="Helvetica" w:cs="Helvetica"/>
          <w:i/>
          <w:iCs/>
          <w:color w:val="000000"/>
          <w:spacing w:val="-5"/>
          <w:shd w:val="clear" w:color="auto" w:fill="FFFFFF"/>
        </w:rPr>
        <w:t>124</w:t>
      </w:r>
      <w:r w:rsidRPr="008B3A48">
        <w:rPr>
          <w:rFonts w:ascii="Helvetica" w:hAnsi="Helvetica" w:cs="Helvetica"/>
          <w:color w:val="000000"/>
          <w:spacing w:val="-5"/>
          <w:shd w:val="clear" w:color="auto" w:fill="FFFFFF"/>
        </w:rPr>
        <w:t xml:space="preserve">(2), 172–183. </w:t>
      </w:r>
      <w:hyperlink r:id="rId34" w:history="1">
        <w:r w:rsidRPr="008B3A48">
          <w:rPr>
            <w:rStyle w:val="Hyperlink"/>
            <w:rFonts w:ascii="Helvetica" w:hAnsi="Helvetica" w:cs="Helvetica"/>
            <w:spacing w:val="-5"/>
            <w:shd w:val="clear" w:color="auto" w:fill="FFFFFF"/>
          </w:rPr>
          <w:t>https://doi.org/10.2307/1790244</w:t>
        </w:r>
      </w:hyperlink>
    </w:p>
    <w:p w14:paraId="66DE32AB" w14:textId="77777777" w:rsidR="00773891" w:rsidRPr="008B3A48" w:rsidRDefault="00773891" w:rsidP="00557533">
      <w:pPr>
        <w:spacing w:before="100" w:beforeAutospacing="1" w:after="100" w:afterAutospacing="1" w:line="240" w:lineRule="auto"/>
        <w:jc w:val="both"/>
        <w:rPr>
          <w:rStyle w:val="Hyperlink"/>
          <w:rFonts w:ascii="Helvetica" w:hAnsi="Helvetica" w:cs="Helvetica"/>
          <w:spacing w:val="-5"/>
          <w:shd w:val="clear" w:color="auto" w:fill="FFFFFF"/>
        </w:rPr>
      </w:pPr>
    </w:p>
    <w:p w14:paraId="05104549" w14:textId="6B5A2FBC" w:rsidR="00773891" w:rsidRPr="008B3A48" w:rsidRDefault="00773891" w:rsidP="00557533">
      <w:pPr>
        <w:spacing w:before="100" w:beforeAutospacing="1" w:after="100" w:afterAutospacing="1" w:line="240" w:lineRule="auto"/>
        <w:jc w:val="both"/>
        <w:rPr>
          <w:rFonts w:ascii="Helvetica" w:hAnsi="Helvetica" w:cs="Helvetica"/>
          <w:color w:val="000000"/>
          <w:spacing w:val="-5"/>
          <w:shd w:val="clear" w:color="auto" w:fill="FFFFFF"/>
          <w:lang w:val="en-US"/>
        </w:rPr>
      </w:pPr>
      <w:proofErr w:type="gramStart"/>
      <w:r w:rsidRPr="008B3A48">
        <w:rPr>
          <w:rFonts w:ascii="Helvetica" w:hAnsi="Helvetica" w:cs="Helvetica"/>
          <w:color w:val="000000"/>
          <w:spacing w:val="-5"/>
          <w:shd w:val="clear" w:color="auto" w:fill="FFFFFF"/>
          <w:lang w:val="en-US"/>
        </w:rPr>
        <w:t>GITTA.(</w:t>
      </w:r>
      <w:proofErr w:type="gramEnd"/>
      <w:r w:rsidRPr="008B3A48">
        <w:rPr>
          <w:rFonts w:ascii="Helvetica" w:hAnsi="Helvetica" w:cs="Helvetica"/>
          <w:color w:val="000000"/>
          <w:spacing w:val="-5"/>
          <w:shd w:val="clear" w:color="auto" w:fill="FFFFFF"/>
          <w:lang w:val="en-US"/>
        </w:rPr>
        <w:t>2016). Thiessen Polygon</w:t>
      </w:r>
    </w:p>
    <w:p w14:paraId="7317E656" w14:textId="4EC56068" w:rsidR="00773891" w:rsidRPr="008B3A48" w:rsidRDefault="00773891" w:rsidP="00557533">
      <w:pPr>
        <w:spacing w:before="100" w:beforeAutospacing="1" w:after="100" w:afterAutospacing="1" w:line="240" w:lineRule="auto"/>
        <w:jc w:val="both"/>
        <w:rPr>
          <w:rStyle w:val="Hyperlink"/>
          <w:rFonts w:ascii="Helvetica" w:hAnsi="Helvetica" w:cs="Helvetica"/>
          <w:color w:val="000000"/>
          <w:spacing w:val="-5"/>
          <w:u w:val="none"/>
          <w:shd w:val="clear" w:color="auto" w:fill="FFFFFF"/>
          <w:lang w:val="en-US"/>
        </w:rPr>
      </w:pPr>
      <w:r w:rsidRPr="008B3A48">
        <w:rPr>
          <w:rStyle w:val="Hyperlink"/>
          <w:rFonts w:ascii="Helvetica" w:hAnsi="Helvetica" w:cs="Helvetica"/>
          <w:spacing w:val="-5"/>
          <w:shd w:val="clear" w:color="auto" w:fill="FFFFFF"/>
        </w:rPr>
        <w:t>http://www.gitta.info/Accessibilit/en/html/UncProxAnaly_learningObject4.html</w:t>
      </w:r>
    </w:p>
    <w:p w14:paraId="635C671D" w14:textId="77777777" w:rsidR="00773891" w:rsidRPr="008B3A48" w:rsidRDefault="00773891" w:rsidP="00557533">
      <w:pPr>
        <w:spacing w:before="100" w:beforeAutospacing="1" w:after="100" w:afterAutospacing="1" w:line="240" w:lineRule="auto"/>
        <w:jc w:val="both"/>
        <w:rPr>
          <w:rFonts w:ascii="Helvetica" w:hAnsi="Helvetica" w:cs="Helvetica"/>
          <w:color w:val="000000"/>
          <w:spacing w:val="-5"/>
          <w:shd w:val="clear" w:color="auto" w:fill="FFFFFF"/>
        </w:rPr>
      </w:pPr>
    </w:p>
    <w:p w14:paraId="107DBC1E" w14:textId="77777777" w:rsidR="00617C81" w:rsidRPr="008B3A48" w:rsidRDefault="00617C81" w:rsidP="00557533">
      <w:pPr>
        <w:spacing w:before="100" w:beforeAutospacing="1" w:after="100" w:afterAutospacing="1" w:line="240" w:lineRule="auto"/>
        <w:jc w:val="both"/>
        <w:rPr>
          <w:rFonts w:ascii="Calibri" w:eastAsia="Times New Roman" w:hAnsi="Calibri" w:cs="Calibri"/>
          <w:kern w:val="0"/>
          <w:sz w:val="24"/>
          <w:szCs w:val="24"/>
          <w:u w:val="single"/>
          <w:lang w:eastAsia="en-NG"/>
          <w14:ligatures w14:val="none"/>
        </w:rPr>
      </w:pPr>
      <w:r w:rsidRPr="008B3A48">
        <w:rPr>
          <w:rFonts w:ascii="Calibri" w:eastAsia="Times New Roman" w:hAnsi="Calibri" w:cs="Calibri"/>
          <w:kern w:val="0"/>
          <w:sz w:val="24"/>
          <w:szCs w:val="24"/>
          <w:lang w:eastAsia="en-NG"/>
          <w14:ligatures w14:val="none"/>
        </w:rPr>
        <w:t xml:space="preserve">Gunn, E. (2023, October 4). </w:t>
      </w:r>
      <w:r w:rsidRPr="008B3A48">
        <w:rPr>
          <w:rFonts w:ascii="Calibri" w:eastAsia="Times New Roman" w:hAnsi="Calibri" w:cs="Calibri"/>
          <w:i/>
          <w:iCs/>
          <w:kern w:val="0"/>
          <w:sz w:val="24"/>
          <w:szCs w:val="24"/>
          <w:lang w:eastAsia="en-NG"/>
          <w14:ligatures w14:val="none"/>
        </w:rPr>
        <w:t>What Is Spatial Analysis, and How Does It Work?</w:t>
      </w:r>
      <w:r w:rsidRPr="008B3A48">
        <w:rPr>
          <w:rFonts w:ascii="Calibri" w:eastAsia="Times New Roman" w:hAnsi="Calibri" w:cs="Calibri"/>
          <w:kern w:val="0"/>
          <w:sz w:val="24"/>
          <w:szCs w:val="24"/>
          <w:lang w:eastAsia="en-NG"/>
          <w14:ligatures w14:val="none"/>
        </w:rPr>
        <w:t xml:space="preserve"> </w:t>
      </w:r>
      <w:proofErr w:type="spellStart"/>
      <w:r w:rsidRPr="008B3A48">
        <w:rPr>
          <w:rFonts w:ascii="Calibri" w:eastAsia="Times New Roman" w:hAnsi="Calibri" w:cs="Calibri"/>
          <w:kern w:val="0"/>
          <w:sz w:val="24"/>
          <w:szCs w:val="24"/>
          <w:lang w:eastAsia="en-NG"/>
          <w14:ligatures w14:val="none"/>
        </w:rPr>
        <w:t>CareerFoundry</w:t>
      </w:r>
      <w:proofErr w:type="spellEnd"/>
      <w:r w:rsidRPr="008B3A48">
        <w:rPr>
          <w:rFonts w:ascii="Calibri" w:eastAsia="Times New Roman" w:hAnsi="Calibri" w:cs="Calibri"/>
          <w:kern w:val="0"/>
          <w:sz w:val="24"/>
          <w:szCs w:val="24"/>
          <w:lang w:eastAsia="en-NG"/>
          <w14:ligatures w14:val="none"/>
        </w:rPr>
        <w:t xml:space="preserve">. </w:t>
      </w:r>
      <w:hyperlink r:id="rId35" w:history="1">
        <w:r w:rsidRPr="008B3A48">
          <w:rPr>
            <w:rStyle w:val="Hyperlink"/>
            <w:rFonts w:ascii="Calibri" w:eastAsia="Times New Roman" w:hAnsi="Calibri" w:cs="Calibri"/>
            <w:kern w:val="0"/>
            <w:sz w:val="24"/>
            <w:szCs w:val="24"/>
            <w:lang w:eastAsia="en-NG"/>
            <w14:ligatures w14:val="none"/>
          </w:rPr>
          <w:t>https:</w:t>
        </w:r>
        <w:r w:rsidRPr="008B3A48">
          <w:rPr>
            <w:rStyle w:val="Hyperlink"/>
            <w:rFonts w:ascii="Calibri" w:eastAsia="Times New Roman" w:hAnsi="Calibri" w:cs="Calibri"/>
            <w:kern w:val="0"/>
            <w:sz w:val="24"/>
            <w:szCs w:val="24"/>
            <w:lang w:val="en-US" w:eastAsia="en-NG"/>
            <w14:ligatures w14:val="none"/>
          </w:rPr>
          <w:t>/</w:t>
        </w:r>
        <w:r w:rsidRPr="008B3A48">
          <w:rPr>
            <w:rStyle w:val="Hyperlink"/>
            <w:rFonts w:ascii="Calibri" w:eastAsia="Times New Roman" w:hAnsi="Calibri" w:cs="Calibri"/>
            <w:kern w:val="0"/>
            <w:sz w:val="24"/>
            <w:szCs w:val="24"/>
            <w:lang w:eastAsia="en-NG"/>
            <w14:ligatures w14:val="none"/>
          </w:rPr>
          <w:t>/careerfoundry.com/</w:t>
        </w:r>
        <w:proofErr w:type="spellStart"/>
        <w:r w:rsidRPr="008B3A48">
          <w:rPr>
            <w:rStyle w:val="Hyperlink"/>
            <w:rFonts w:ascii="Calibri" w:eastAsia="Times New Roman" w:hAnsi="Calibri" w:cs="Calibri"/>
            <w:kern w:val="0"/>
            <w:sz w:val="24"/>
            <w:szCs w:val="24"/>
            <w:lang w:eastAsia="en-NG"/>
            <w14:ligatures w14:val="none"/>
          </w:rPr>
          <w:t>en</w:t>
        </w:r>
        <w:proofErr w:type="spellEnd"/>
        <w:r w:rsidRPr="008B3A48">
          <w:rPr>
            <w:rStyle w:val="Hyperlink"/>
            <w:rFonts w:ascii="Calibri" w:eastAsia="Times New Roman" w:hAnsi="Calibri" w:cs="Calibri"/>
            <w:kern w:val="0"/>
            <w:sz w:val="24"/>
            <w:szCs w:val="24"/>
            <w:lang w:eastAsia="en-NG"/>
            <w14:ligatures w14:val="none"/>
          </w:rPr>
          <w:t>/blog/data-analytics/spatial-analysis/</w:t>
        </w:r>
      </w:hyperlink>
    </w:p>
    <w:p w14:paraId="337FF15A" w14:textId="0884112F" w:rsidR="005A2EDA" w:rsidRPr="008B3A48" w:rsidRDefault="00617C81" w:rsidP="00557533">
      <w:pPr>
        <w:spacing w:before="100" w:beforeAutospacing="1" w:after="100" w:afterAutospacing="1" w:line="240" w:lineRule="auto"/>
        <w:jc w:val="both"/>
        <w:rPr>
          <w:rStyle w:val="Hyperlink"/>
          <w:rFonts w:ascii="Calibri" w:eastAsia="Times New Roman" w:hAnsi="Calibri" w:cs="Calibri"/>
          <w:kern w:val="0"/>
          <w:sz w:val="24"/>
          <w:szCs w:val="24"/>
          <w:lang w:eastAsia="en-NG"/>
          <w14:ligatures w14:val="none"/>
        </w:rPr>
      </w:pPr>
      <w:r w:rsidRPr="008B3A48">
        <w:rPr>
          <w:rFonts w:ascii="Calibri" w:eastAsia="Times New Roman" w:hAnsi="Calibri" w:cs="Calibri"/>
          <w:kern w:val="0"/>
          <w:sz w:val="24"/>
          <w:szCs w:val="24"/>
          <w:lang w:val="en-US" w:eastAsia="en-NG"/>
          <w14:ligatures w14:val="none"/>
        </w:rPr>
        <w:t>Glen, B</w:t>
      </w:r>
      <w:r w:rsidRPr="008B3A48">
        <w:rPr>
          <w:rFonts w:ascii="Calibri" w:eastAsia="Times New Roman" w:hAnsi="Calibri" w:cs="Calibri"/>
          <w:kern w:val="0"/>
          <w:sz w:val="24"/>
          <w:szCs w:val="24"/>
          <w:lang w:eastAsia="en-NG"/>
          <w14:ligatures w14:val="none"/>
        </w:rPr>
        <w:t>. (2017, April 26).</w:t>
      </w:r>
      <w:r w:rsidRPr="008B3A48">
        <w:rPr>
          <w:rFonts w:ascii="Calibri" w:eastAsia="Times New Roman" w:hAnsi="Calibri" w:cs="Calibri"/>
          <w:kern w:val="0"/>
          <w:sz w:val="24"/>
          <w:szCs w:val="24"/>
          <w:lang w:val="en-US" w:eastAsia="en-NG"/>
          <w14:ligatures w14:val="none"/>
        </w:rPr>
        <w:t xml:space="preserve"> OSGP: Measuring Geographic Distributions -</w:t>
      </w:r>
      <w:r w:rsidRPr="008B3A48">
        <w:rPr>
          <w:rFonts w:ascii="Calibri" w:eastAsia="Times New Roman" w:hAnsi="Calibri" w:cs="Calibri"/>
          <w:kern w:val="0"/>
          <w:sz w:val="24"/>
          <w:szCs w:val="24"/>
          <w:lang w:eastAsia="en-NG"/>
          <w14:ligatures w14:val="none"/>
        </w:rPr>
        <w:t xml:space="preserve"> </w:t>
      </w:r>
      <w:r w:rsidRPr="008B3A48">
        <w:rPr>
          <w:rFonts w:ascii="Calibri" w:eastAsia="Times New Roman" w:hAnsi="Calibri" w:cs="Calibri"/>
          <w:i/>
          <w:iCs/>
          <w:kern w:val="0"/>
          <w:sz w:val="24"/>
          <w:szCs w:val="24"/>
          <w:lang w:eastAsia="en-NG"/>
          <w14:ligatures w14:val="none"/>
        </w:rPr>
        <w:t>Standard Distance</w:t>
      </w:r>
      <w:r w:rsidRPr="008B3A48">
        <w:rPr>
          <w:rFonts w:ascii="Calibri" w:eastAsia="Times New Roman" w:hAnsi="Calibri" w:cs="Calibri"/>
          <w:i/>
          <w:iCs/>
          <w:kern w:val="0"/>
          <w:sz w:val="24"/>
          <w:szCs w:val="24"/>
          <w:lang w:val="en-US" w:eastAsia="en-NG"/>
          <w14:ligatures w14:val="none"/>
        </w:rPr>
        <w:t>|</w:t>
      </w:r>
      <w:r w:rsidRPr="008B3A48">
        <w:rPr>
          <w:rFonts w:ascii="Calibri" w:eastAsia="Times New Roman" w:hAnsi="Calibri" w:cs="Calibri"/>
          <w:i/>
          <w:iCs/>
          <w:kern w:val="0"/>
          <w:sz w:val="24"/>
          <w:szCs w:val="24"/>
          <w:lang w:eastAsia="en-NG"/>
          <w14:ligatures w14:val="none"/>
        </w:rPr>
        <w:t>Geospatially</w:t>
      </w:r>
      <w:r w:rsidRPr="008B3A48">
        <w:rPr>
          <w:rFonts w:ascii="Calibri" w:eastAsia="Times New Roman" w:hAnsi="Calibri" w:cs="Calibri"/>
          <w:kern w:val="0"/>
          <w:sz w:val="24"/>
          <w:szCs w:val="24"/>
          <w:lang w:eastAsia="en-NG"/>
          <w14:ligatures w14:val="none"/>
        </w:rPr>
        <w:t xml:space="preserve">. </w:t>
      </w:r>
      <w:hyperlink r:id="rId36" w:history="1">
        <w:r w:rsidRPr="008B3A48">
          <w:rPr>
            <w:rStyle w:val="Hyperlink"/>
            <w:rFonts w:ascii="Calibri" w:eastAsia="Times New Roman" w:hAnsi="Calibri" w:cs="Calibri"/>
            <w:kern w:val="0"/>
            <w:sz w:val="24"/>
            <w:szCs w:val="24"/>
            <w:lang w:eastAsia="en-NG"/>
            <w14:ligatures w14:val="none"/>
          </w:rPr>
          <w:t>https://glenbambrick.com/tag/standard-distance/</w:t>
        </w:r>
      </w:hyperlink>
    </w:p>
    <w:p w14:paraId="7827F3A1" w14:textId="7B561357" w:rsidR="005A2EDA" w:rsidRPr="008B3A48" w:rsidRDefault="005A2EDA" w:rsidP="00557533">
      <w:pPr>
        <w:spacing w:before="100" w:beforeAutospacing="1" w:after="100" w:afterAutospacing="1" w:line="240" w:lineRule="auto"/>
        <w:jc w:val="both"/>
        <w:rPr>
          <w:rStyle w:val="Hyperlink"/>
          <w:rFonts w:ascii="Calibri" w:eastAsia="Times New Roman" w:hAnsi="Calibri" w:cs="Calibri"/>
          <w:kern w:val="0"/>
          <w:sz w:val="24"/>
          <w:szCs w:val="24"/>
          <w:lang w:val="en-US" w:eastAsia="en-NG"/>
          <w14:ligatures w14:val="none"/>
        </w:rPr>
      </w:pPr>
    </w:p>
    <w:p w14:paraId="0FDABBD1" w14:textId="206F2DEB" w:rsidR="005A2EDA" w:rsidRPr="008B3A48" w:rsidRDefault="005A2EDA" w:rsidP="00557533">
      <w:pPr>
        <w:spacing w:before="100" w:beforeAutospacing="1" w:after="100" w:afterAutospacing="1" w:line="240" w:lineRule="auto"/>
        <w:jc w:val="both"/>
        <w:rPr>
          <w:rStyle w:val="Hyperlink"/>
          <w:rFonts w:ascii="Calibri" w:eastAsia="Times New Roman" w:hAnsi="Calibri" w:cs="Calibri"/>
          <w:color w:val="auto"/>
          <w:kern w:val="0"/>
          <w:sz w:val="24"/>
          <w:szCs w:val="24"/>
          <w:u w:val="none"/>
          <w:lang w:val="en-US" w:eastAsia="en-NG"/>
          <w14:ligatures w14:val="none"/>
        </w:rPr>
      </w:pPr>
      <w:r w:rsidRPr="008B3A48">
        <w:rPr>
          <w:rStyle w:val="Hyperlink"/>
          <w:rFonts w:ascii="Calibri" w:eastAsia="Times New Roman" w:hAnsi="Calibri" w:cs="Calibri"/>
          <w:color w:val="auto"/>
          <w:kern w:val="0"/>
          <w:sz w:val="24"/>
          <w:szCs w:val="24"/>
          <w:u w:val="none"/>
          <w:lang w:val="en-US" w:eastAsia="en-NG"/>
          <w14:ligatures w14:val="none"/>
        </w:rPr>
        <w:t>Han.</w:t>
      </w:r>
      <w:r w:rsidR="00C44CFB" w:rsidRPr="008B3A48">
        <w:rPr>
          <w:rStyle w:val="Hyperlink"/>
          <w:rFonts w:ascii="Calibri" w:eastAsia="Times New Roman" w:hAnsi="Calibri" w:cs="Calibri"/>
          <w:color w:val="auto"/>
          <w:kern w:val="0"/>
          <w:sz w:val="24"/>
          <w:szCs w:val="24"/>
          <w:u w:val="none"/>
          <w:lang w:val="en-US" w:eastAsia="en-NG"/>
          <w14:ligatures w14:val="none"/>
        </w:rPr>
        <w:t xml:space="preserve"> </w:t>
      </w:r>
      <w:r w:rsidRPr="008B3A48">
        <w:rPr>
          <w:rStyle w:val="Hyperlink"/>
          <w:rFonts w:ascii="Calibri" w:eastAsia="Times New Roman" w:hAnsi="Calibri" w:cs="Calibri"/>
          <w:color w:val="auto"/>
          <w:kern w:val="0"/>
          <w:sz w:val="24"/>
          <w:szCs w:val="24"/>
          <w:u w:val="none"/>
          <w:lang w:val="en-US" w:eastAsia="en-NG"/>
          <w14:ligatures w14:val="none"/>
        </w:rPr>
        <w:t xml:space="preserve">D &amp; </w:t>
      </w:r>
      <w:r w:rsidR="00C44CFB" w:rsidRPr="008B3A48">
        <w:rPr>
          <w:rStyle w:val="Hyperlink"/>
          <w:rFonts w:ascii="Calibri" w:eastAsia="Times New Roman" w:hAnsi="Calibri" w:cs="Calibri"/>
          <w:color w:val="auto"/>
          <w:kern w:val="0"/>
          <w:sz w:val="24"/>
          <w:szCs w:val="24"/>
          <w:u w:val="none"/>
          <w:lang w:val="en-US" w:eastAsia="en-NG"/>
          <w14:ligatures w14:val="none"/>
        </w:rPr>
        <w:t>Bray. M. (2006). Automated Thiessen polygon generation. Volume 42, Issue 11</w:t>
      </w:r>
    </w:p>
    <w:p w14:paraId="2F11F0B0" w14:textId="644147AB" w:rsidR="00C44CFB" w:rsidRPr="008B3A48" w:rsidRDefault="00C44CFB" w:rsidP="00557533">
      <w:pPr>
        <w:spacing w:before="100" w:beforeAutospacing="1" w:after="100" w:afterAutospacing="1" w:line="240" w:lineRule="auto"/>
        <w:jc w:val="both"/>
        <w:rPr>
          <w:rStyle w:val="Hyperlink"/>
          <w:rFonts w:ascii="Calibri" w:eastAsia="Times New Roman" w:hAnsi="Calibri" w:cs="Calibri"/>
          <w:color w:val="auto"/>
          <w:kern w:val="0"/>
          <w:sz w:val="24"/>
          <w:szCs w:val="24"/>
          <w:u w:val="none"/>
          <w:lang w:val="en-US" w:eastAsia="en-NG"/>
          <w14:ligatures w14:val="none"/>
        </w:rPr>
      </w:pPr>
      <w:hyperlink r:id="rId37" w:history="1">
        <w:r w:rsidRPr="008B3A48">
          <w:rPr>
            <w:rFonts w:ascii="Open Sans" w:hAnsi="Open Sans" w:cs="Open Sans"/>
            <w:b/>
            <w:bCs/>
            <w:color w:val="0000FF"/>
            <w:sz w:val="21"/>
            <w:szCs w:val="21"/>
            <w:u w:val="single"/>
            <w:shd w:val="clear" w:color="auto" w:fill="FFFFFF"/>
          </w:rPr>
          <w:t>https://doi.org/10.1029/2005WR004365</w:t>
        </w:r>
      </w:hyperlink>
    </w:p>
    <w:p w14:paraId="10181FAE" w14:textId="77777777" w:rsidR="00C44CFB" w:rsidRPr="008B3A48" w:rsidRDefault="00C44CFB" w:rsidP="00557533">
      <w:pPr>
        <w:spacing w:before="100" w:beforeAutospacing="1" w:after="100" w:afterAutospacing="1" w:line="240" w:lineRule="auto"/>
        <w:jc w:val="both"/>
        <w:rPr>
          <w:rStyle w:val="Hyperlink"/>
          <w:rFonts w:ascii="Calibri" w:eastAsia="Times New Roman" w:hAnsi="Calibri" w:cs="Calibri"/>
          <w:color w:val="auto"/>
          <w:kern w:val="0"/>
          <w:sz w:val="24"/>
          <w:szCs w:val="24"/>
          <w:u w:val="none"/>
          <w:lang w:val="en-US" w:eastAsia="en-NG"/>
          <w14:ligatures w14:val="none"/>
        </w:rPr>
      </w:pPr>
    </w:p>
    <w:p w14:paraId="49AB694F" w14:textId="16C45062" w:rsidR="005302EC" w:rsidRPr="008B3A48" w:rsidRDefault="005302EC" w:rsidP="00557533">
      <w:pPr>
        <w:spacing w:before="100" w:beforeAutospacing="1" w:after="100" w:afterAutospacing="1" w:line="240" w:lineRule="auto"/>
        <w:jc w:val="both"/>
        <w:rPr>
          <w:rFonts w:ascii="Calibri" w:eastAsia="Times New Roman" w:hAnsi="Calibri" w:cs="Calibri"/>
          <w:kern w:val="0"/>
          <w:sz w:val="24"/>
          <w:szCs w:val="24"/>
          <w:lang w:val="en-US" w:eastAsia="en-NG"/>
          <w14:ligatures w14:val="none"/>
        </w:rPr>
      </w:pPr>
      <w:r w:rsidRPr="008B3A48">
        <w:rPr>
          <w:rFonts w:ascii="Calibri" w:eastAsia="Times New Roman" w:hAnsi="Calibri" w:cs="Calibri"/>
          <w:kern w:val="0"/>
          <w:sz w:val="24"/>
          <w:szCs w:val="24"/>
          <w:lang w:val="en-US" w:eastAsia="en-NG"/>
          <w14:ligatures w14:val="none"/>
        </w:rPr>
        <w:t xml:space="preserve">Joseph. L.A &amp; John. B.K. (2013). Spatial Analysis. In: Environmental Geoinformatics. Environmental Science and </w:t>
      </w:r>
      <w:proofErr w:type="gramStart"/>
      <w:r w:rsidRPr="008B3A48">
        <w:rPr>
          <w:rFonts w:ascii="Calibri" w:eastAsia="Times New Roman" w:hAnsi="Calibri" w:cs="Calibri"/>
          <w:kern w:val="0"/>
          <w:sz w:val="24"/>
          <w:szCs w:val="24"/>
          <w:lang w:val="en-US" w:eastAsia="en-NG"/>
          <w14:ligatures w14:val="none"/>
        </w:rPr>
        <w:t>Engineering(</w:t>
      </w:r>
      <w:proofErr w:type="gramEnd"/>
      <w:r w:rsidRPr="008B3A48">
        <w:rPr>
          <w:rFonts w:ascii="Calibri" w:eastAsia="Times New Roman" w:hAnsi="Calibri" w:cs="Calibri"/>
          <w:kern w:val="0"/>
          <w:sz w:val="24"/>
          <w:szCs w:val="24"/>
          <w:lang w:val="en-US" w:eastAsia="en-NG"/>
          <w14:ligatures w14:val="none"/>
        </w:rPr>
        <w:t xml:space="preserve">). Springer, Berlin, Heidelberg. </w:t>
      </w:r>
    </w:p>
    <w:p w14:paraId="68DF34F0" w14:textId="68FE7C68" w:rsidR="005302EC" w:rsidRPr="008B3A48" w:rsidRDefault="005302EC" w:rsidP="00557533">
      <w:pPr>
        <w:spacing w:before="100" w:beforeAutospacing="1" w:after="100" w:afterAutospacing="1" w:line="240" w:lineRule="auto"/>
        <w:jc w:val="both"/>
        <w:rPr>
          <w:rFonts w:ascii="Segoe UI" w:hAnsi="Segoe UI" w:cs="Segoe UI"/>
          <w:color w:val="333333"/>
          <w:shd w:val="clear" w:color="auto" w:fill="FCFCFC"/>
        </w:rPr>
      </w:pPr>
      <w:hyperlink r:id="rId38" w:history="1">
        <w:r w:rsidRPr="008B3A48">
          <w:rPr>
            <w:rStyle w:val="Hyperlink"/>
            <w:rFonts w:ascii="Segoe UI" w:hAnsi="Segoe UI" w:cs="Segoe UI"/>
            <w:shd w:val="clear" w:color="auto" w:fill="FCFCFC"/>
          </w:rPr>
          <w:t>https://doi.org/10.1007/978-3-642-34085-7_17</w:t>
        </w:r>
      </w:hyperlink>
    </w:p>
    <w:p w14:paraId="222E55C3" w14:textId="77777777" w:rsidR="005302EC" w:rsidRPr="008B3A48" w:rsidRDefault="005302EC" w:rsidP="00557533">
      <w:pPr>
        <w:spacing w:before="100" w:beforeAutospacing="1" w:after="100" w:afterAutospacing="1" w:line="240" w:lineRule="auto"/>
        <w:jc w:val="both"/>
        <w:rPr>
          <w:rFonts w:ascii="Calibri" w:eastAsia="Times New Roman" w:hAnsi="Calibri" w:cs="Calibri"/>
          <w:kern w:val="0"/>
          <w:sz w:val="24"/>
          <w:szCs w:val="24"/>
          <w:lang w:val="en-US" w:eastAsia="en-NG"/>
          <w14:ligatures w14:val="none"/>
        </w:rPr>
      </w:pPr>
    </w:p>
    <w:p w14:paraId="48B49BC4" w14:textId="30443D5E" w:rsidR="005302EC" w:rsidRPr="008B3A48" w:rsidRDefault="00686338" w:rsidP="00557533">
      <w:pPr>
        <w:spacing w:before="100" w:beforeAutospacing="1" w:after="100" w:afterAutospacing="1" w:line="240" w:lineRule="auto"/>
        <w:jc w:val="both"/>
        <w:rPr>
          <w:rFonts w:ascii="Calibri" w:eastAsia="Times New Roman" w:hAnsi="Calibri" w:cs="Calibri"/>
          <w:kern w:val="0"/>
          <w:sz w:val="24"/>
          <w:szCs w:val="24"/>
          <w:lang w:val="en-US" w:eastAsia="en-NG"/>
          <w14:ligatures w14:val="none"/>
        </w:rPr>
      </w:pPr>
      <w:r w:rsidRPr="008B3A48">
        <w:rPr>
          <w:rFonts w:ascii="Calibri" w:eastAsia="Times New Roman" w:hAnsi="Calibri" w:cs="Calibri"/>
          <w:kern w:val="0"/>
          <w:sz w:val="24"/>
          <w:szCs w:val="24"/>
          <w:lang w:val="en-US" w:eastAsia="en-NG"/>
          <w14:ligatures w14:val="none"/>
        </w:rPr>
        <w:lastRenderedPageBreak/>
        <w:t>Kari. S.M. (2000). Our sense of snow: the myth of John snow in medical geography. |Volume 50, Issues 7-8, pp 923-935</w:t>
      </w:r>
    </w:p>
    <w:p w14:paraId="1278942F" w14:textId="60B84852" w:rsidR="00686338" w:rsidRPr="008B3A48" w:rsidRDefault="00686338" w:rsidP="00557533">
      <w:pPr>
        <w:spacing w:before="100" w:beforeAutospacing="1" w:after="100" w:afterAutospacing="1" w:line="240" w:lineRule="auto"/>
        <w:jc w:val="both"/>
        <w:rPr>
          <w:rFonts w:ascii="Calibri" w:eastAsia="Times New Roman" w:hAnsi="Calibri" w:cs="Calibri"/>
          <w:kern w:val="0"/>
          <w:sz w:val="24"/>
          <w:szCs w:val="24"/>
          <w:lang w:val="en-US" w:eastAsia="en-NG"/>
          <w14:ligatures w14:val="none"/>
        </w:rPr>
      </w:pPr>
      <w:hyperlink r:id="rId39" w:history="1">
        <w:r w:rsidRPr="008B3A48">
          <w:rPr>
            <w:rStyle w:val="Hyperlink"/>
            <w:rFonts w:ascii="Calibri" w:eastAsia="Times New Roman" w:hAnsi="Calibri" w:cs="Calibri"/>
            <w:kern w:val="0"/>
            <w:sz w:val="24"/>
            <w:szCs w:val="24"/>
            <w:lang w:val="en-US" w:eastAsia="en-NG"/>
            <w14:ligatures w14:val="none"/>
          </w:rPr>
          <w:t>https://doi.org/10.1016/S0277-9536(99)00345-7</w:t>
        </w:r>
      </w:hyperlink>
    </w:p>
    <w:p w14:paraId="56FB57C0" w14:textId="10963760" w:rsidR="00686338" w:rsidRPr="008B3A48" w:rsidRDefault="00D83F8B" w:rsidP="00557533">
      <w:pPr>
        <w:spacing w:before="100" w:beforeAutospacing="1" w:after="100" w:afterAutospacing="1" w:line="240" w:lineRule="auto"/>
        <w:jc w:val="both"/>
        <w:rPr>
          <w:rFonts w:ascii="Calibri" w:eastAsia="Times New Roman" w:hAnsi="Calibri" w:cs="Calibri"/>
          <w:kern w:val="0"/>
          <w:sz w:val="24"/>
          <w:szCs w:val="24"/>
          <w:lang w:val="en-US" w:eastAsia="en-NG"/>
          <w14:ligatures w14:val="none"/>
        </w:rPr>
      </w:pPr>
      <w:r w:rsidRPr="008B3A48">
        <w:rPr>
          <w:rFonts w:ascii="Calibri" w:eastAsia="Times New Roman" w:hAnsi="Calibri" w:cs="Calibri"/>
          <w:kern w:val="0"/>
          <w:sz w:val="24"/>
          <w:szCs w:val="24"/>
          <w:lang w:val="en-US" w:eastAsia="en-NG"/>
          <w14:ligatures w14:val="none"/>
        </w:rPr>
        <w:t>McCarroll, D. (2016). Simple statistical tests for geography. Boca Raton: Chapman &amp; Hall/CRC. ISBN 9781498758819</w:t>
      </w:r>
    </w:p>
    <w:p w14:paraId="374CC41C" w14:textId="77777777" w:rsidR="00E7489A" w:rsidRPr="008B3A48" w:rsidRDefault="00E7489A" w:rsidP="00557533">
      <w:pPr>
        <w:spacing w:before="100" w:beforeAutospacing="1" w:after="100" w:afterAutospacing="1" w:line="240" w:lineRule="auto"/>
        <w:jc w:val="both"/>
        <w:rPr>
          <w:rFonts w:ascii="Calibri" w:eastAsia="Times New Roman" w:hAnsi="Calibri" w:cs="Calibri"/>
          <w:kern w:val="0"/>
          <w:sz w:val="24"/>
          <w:szCs w:val="24"/>
          <w:lang w:val="en-US" w:eastAsia="en-NG"/>
          <w14:ligatures w14:val="none"/>
        </w:rPr>
      </w:pPr>
    </w:p>
    <w:p w14:paraId="4C4B4166" w14:textId="6A6DF545" w:rsidR="00E7489A" w:rsidRPr="008B3A48" w:rsidRDefault="00E7489A" w:rsidP="00557533">
      <w:pPr>
        <w:spacing w:before="100" w:beforeAutospacing="1" w:after="100" w:afterAutospacing="1" w:line="240" w:lineRule="auto"/>
        <w:jc w:val="both"/>
        <w:rPr>
          <w:rFonts w:ascii="Calibri" w:eastAsia="Times New Roman" w:hAnsi="Calibri" w:cs="Calibri"/>
          <w:kern w:val="0"/>
          <w:sz w:val="24"/>
          <w:szCs w:val="24"/>
          <w:lang w:val="en-US" w:eastAsia="en-NG"/>
          <w14:ligatures w14:val="none"/>
        </w:rPr>
      </w:pPr>
      <w:r w:rsidRPr="008B3A48">
        <w:rPr>
          <w:rFonts w:ascii="Calibri" w:eastAsia="Times New Roman" w:hAnsi="Calibri" w:cs="Calibri"/>
          <w:kern w:val="0"/>
          <w:sz w:val="24"/>
          <w:szCs w:val="24"/>
          <w:lang w:val="en-US" w:eastAsia="en-NG"/>
          <w14:ligatures w14:val="none"/>
        </w:rPr>
        <w:t>Mclead. K. (2000). Our sense of snow: The myth of john snow in medical geography, social science and medicine 40 (7&amp;8): 923-936</w:t>
      </w:r>
    </w:p>
    <w:p w14:paraId="0670AFE4" w14:textId="77777777" w:rsidR="00617C81" w:rsidRPr="008B3A48" w:rsidRDefault="00617C81" w:rsidP="00557533">
      <w:pPr>
        <w:spacing w:before="100" w:beforeAutospacing="1" w:after="100" w:afterAutospacing="1" w:line="240" w:lineRule="auto"/>
        <w:jc w:val="both"/>
        <w:rPr>
          <w:rFonts w:ascii="Calibri" w:eastAsia="Times New Roman" w:hAnsi="Calibri" w:cs="Calibri"/>
          <w:kern w:val="0"/>
          <w:sz w:val="24"/>
          <w:szCs w:val="24"/>
          <w:lang w:eastAsia="en-NG"/>
          <w14:ligatures w14:val="none"/>
        </w:rPr>
      </w:pPr>
      <w:r w:rsidRPr="008B3A48">
        <w:rPr>
          <w:rFonts w:ascii="Calibri" w:eastAsia="Times New Roman" w:hAnsi="Calibri" w:cs="Calibri"/>
          <w:i/>
          <w:iCs/>
          <w:kern w:val="0"/>
          <w:sz w:val="24"/>
          <w:szCs w:val="24"/>
          <w:lang w:eastAsia="en-NG"/>
          <w14:ligatures w14:val="none"/>
        </w:rPr>
        <w:t xml:space="preserve">Mean </w:t>
      </w:r>
      <w:proofErr w:type="spellStart"/>
      <w:r w:rsidRPr="008B3A48">
        <w:rPr>
          <w:rFonts w:ascii="Calibri" w:eastAsia="Times New Roman" w:hAnsi="Calibri" w:cs="Calibri"/>
          <w:i/>
          <w:iCs/>
          <w:kern w:val="0"/>
          <w:sz w:val="24"/>
          <w:szCs w:val="24"/>
          <w:lang w:eastAsia="en-NG"/>
          <w14:ligatures w14:val="none"/>
        </w:rPr>
        <w:t>Center</w:t>
      </w:r>
      <w:proofErr w:type="spellEnd"/>
      <w:r w:rsidRPr="008B3A48">
        <w:rPr>
          <w:rFonts w:ascii="Calibri" w:eastAsia="Times New Roman" w:hAnsi="Calibri" w:cs="Calibri"/>
          <w:i/>
          <w:iCs/>
          <w:kern w:val="0"/>
          <w:sz w:val="24"/>
          <w:szCs w:val="24"/>
          <w:lang w:eastAsia="en-NG"/>
          <w14:ligatures w14:val="none"/>
        </w:rPr>
        <w:t xml:space="preserve"> (Spatial Statistics)—ArcGIS Pro | Documentation</w:t>
      </w:r>
      <w:r w:rsidRPr="008B3A48">
        <w:rPr>
          <w:rFonts w:ascii="Calibri" w:eastAsia="Times New Roman" w:hAnsi="Calibri" w:cs="Calibri"/>
          <w:kern w:val="0"/>
          <w:sz w:val="24"/>
          <w:szCs w:val="24"/>
          <w:lang w:eastAsia="en-NG"/>
          <w14:ligatures w14:val="none"/>
        </w:rPr>
        <w:t xml:space="preserve">. (n.d.). </w:t>
      </w:r>
      <w:hyperlink r:id="rId40" w:anchor=":~:text=The%20mean%20center%20is%20a,in%20the%20Output%20Feature%20Class" w:history="1">
        <w:r w:rsidRPr="008B3A48">
          <w:rPr>
            <w:rStyle w:val="Hyperlink"/>
            <w:rFonts w:ascii="Calibri" w:eastAsia="Times New Roman" w:hAnsi="Calibri" w:cs="Calibri"/>
            <w:kern w:val="0"/>
            <w:sz w:val="24"/>
            <w:szCs w:val="24"/>
            <w:lang w:eastAsia="en-NG"/>
            <w14:ligatures w14:val="none"/>
          </w:rPr>
          <w:t>https://pro.arcgis.com/en/proapp/latest/toolreference/spatialstatistics/meancenter.htm#:~:text=The%20mean%20center%20is%20a,in%20the%20Output%20Feature%20Class</w:t>
        </w:r>
      </w:hyperlink>
      <w:r w:rsidRPr="008B3A48">
        <w:rPr>
          <w:rFonts w:ascii="Calibri" w:eastAsia="Times New Roman" w:hAnsi="Calibri" w:cs="Calibri"/>
          <w:kern w:val="0"/>
          <w:sz w:val="24"/>
          <w:szCs w:val="24"/>
          <w:lang w:eastAsia="en-NG"/>
          <w14:ligatures w14:val="none"/>
        </w:rPr>
        <w:t>.</w:t>
      </w:r>
    </w:p>
    <w:p w14:paraId="2C18664A" w14:textId="77777777" w:rsidR="00617C81" w:rsidRPr="008B3A48" w:rsidRDefault="00617C81" w:rsidP="00557533">
      <w:pPr>
        <w:shd w:val="clear" w:color="auto" w:fill="FFFFFF"/>
        <w:jc w:val="both"/>
        <w:rPr>
          <w:rFonts w:ascii="Calibri" w:eastAsia="Times New Roman" w:hAnsi="Calibri" w:cs="Calibri"/>
          <w:kern w:val="0"/>
          <w:sz w:val="24"/>
          <w:szCs w:val="24"/>
          <w:lang w:val="en-US" w:eastAsia="en-NG"/>
          <w14:ligatures w14:val="none"/>
        </w:rPr>
      </w:pPr>
      <w:r w:rsidRPr="008B3A48">
        <w:rPr>
          <w:rFonts w:ascii="Calibri" w:eastAsia="Times New Roman" w:hAnsi="Calibri" w:cs="Calibri"/>
          <w:kern w:val="0"/>
          <w:sz w:val="24"/>
          <w:szCs w:val="24"/>
          <w:lang w:eastAsia="en-NG"/>
          <w14:ligatures w14:val="none"/>
        </w:rPr>
        <w:t xml:space="preserve">Mitchell </w:t>
      </w:r>
      <w:r w:rsidRPr="008B3A48">
        <w:rPr>
          <w:rFonts w:ascii="Calibri" w:eastAsia="Times New Roman" w:hAnsi="Calibri" w:cs="Calibri"/>
          <w:kern w:val="0"/>
          <w:sz w:val="24"/>
          <w:szCs w:val="24"/>
          <w:lang w:val="en-US" w:eastAsia="en-NG"/>
          <w14:ligatures w14:val="none"/>
        </w:rPr>
        <w:t>A</w:t>
      </w:r>
      <w:r w:rsidRPr="008B3A48">
        <w:rPr>
          <w:rFonts w:ascii="Calibri" w:eastAsia="Times New Roman" w:hAnsi="Calibri" w:cs="Calibri"/>
          <w:i/>
          <w:iCs/>
          <w:kern w:val="0"/>
          <w:sz w:val="24"/>
          <w:szCs w:val="24"/>
          <w:lang w:eastAsia="en-NG"/>
          <w14:ligatures w14:val="none"/>
        </w:rPr>
        <w:t>.</w:t>
      </w:r>
      <w:r w:rsidRPr="008B3A48">
        <w:rPr>
          <w:rFonts w:ascii="Calibri" w:eastAsia="Times New Roman" w:hAnsi="Calibri" w:cs="Calibri"/>
          <w:i/>
          <w:iCs/>
          <w:kern w:val="0"/>
          <w:sz w:val="24"/>
          <w:szCs w:val="24"/>
          <w:lang w:val="en-US" w:eastAsia="en-NG"/>
          <w14:ligatures w14:val="none"/>
        </w:rPr>
        <w:t xml:space="preserve"> (2021). </w:t>
      </w:r>
      <w:r w:rsidRPr="008B3A48">
        <w:rPr>
          <w:rFonts w:ascii="Calibri" w:eastAsia="Times New Roman" w:hAnsi="Calibri" w:cs="Calibri"/>
          <w:i/>
          <w:iCs/>
          <w:kern w:val="0"/>
          <w:sz w:val="24"/>
          <w:szCs w:val="24"/>
          <w:lang w:eastAsia="en-NG"/>
          <w14:ligatures w14:val="none"/>
        </w:rPr>
        <w:t>Esri Guide to Gis Analysis, vol 2</w:t>
      </w:r>
      <w:r w:rsidRPr="008B3A48">
        <w:rPr>
          <w:rFonts w:ascii="Calibri" w:eastAsia="Times New Roman" w:hAnsi="Calibri" w:cs="Calibri"/>
          <w:i/>
          <w:iCs/>
          <w:kern w:val="0"/>
          <w:sz w:val="24"/>
          <w:szCs w:val="24"/>
          <w:lang w:val="en-US" w:eastAsia="en-NG"/>
          <w14:ligatures w14:val="none"/>
        </w:rPr>
        <w:t>.</w:t>
      </w:r>
      <w:r w:rsidRPr="008B3A48">
        <w:rPr>
          <w:rFonts w:ascii="Calibri" w:eastAsia="Times New Roman" w:hAnsi="Calibri" w:cs="Calibri"/>
          <w:kern w:val="0"/>
          <w:sz w:val="24"/>
          <w:szCs w:val="24"/>
          <w:lang w:eastAsia="en-NG"/>
          <w14:ligatures w14:val="none"/>
        </w:rPr>
        <w:t xml:space="preserve"> </w:t>
      </w:r>
      <w:r w:rsidRPr="008B3A48">
        <w:rPr>
          <w:rFonts w:ascii="Calibri" w:eastAsia="Times New Roman" w:hAnsi="Calibri" w:cs="Calibri"/>
          <w:kern w:val="0"/>
          <w:sz w:val="24"/>
          <w:szCs w:val="24"/>
          <w:lang w:val="en-US" w:eastAsia="en-NG"/>
          <w14:ligatures w14:val="none"/>
        </w:rPr>
        <w:t xml:space="preserve"> </w:t>
      </w:r>
      <w:r w:rsidRPr="008B3A48">
        <w:rPr>
          <w:rFonts w:ascii="Calibri" w:eastAsia="Times New Roman" w:hAnsi="Calibri" w:cs="Calibri"/>
          <w:kern w:val="0"/>
          <w:sz w:val="24"/>
          <w:szCs w:val="24"/>
          <w:lang w:eastAsia="en-NG"/>
          <w14:ligatures w14:val="none"/>
        </w:rPr>
        <w:t>ISBN-13</w:t>
      </w:r>
      <w:r w:rsidRPr="008B3A48">
        <w:rPr>
          <w:rFonts w:ascii="Calibri" w:eastAsia="Times New Roman" w:hAnsi="Calibri" w:cs="Calibri"/>
          <w:kern w:val="0"/>
          <w:sz w:val="24"/>
          <w:szCs w:val="24"/>
          <w:lang w:val="en-US" w:eastAsia="en-NG"/>
          <w14:ligatures w14:val="none"/>
        </w:rPr>
        <w:t>:</w:t>
      </w:r>
      <w:r w:rsidRPr="008B3A48">
        <w:rPr>
          <w:rFonts w:ascii="Calibri" w:eastAsia="Times New Roman" w:hAnsi="Calibri" w:cs="Calibri"/>
          <w:kern w:val="0"/>
          <w:sz w:val="24"/>
          <w:szCs w:val="24"/>
          <w:lang w:eastAsia="en-NG"/>
          <w14:ligatures w14:val="none"/>
        </w:rPr>
        <w:t>97815894811</w:t>
      </w:r>
      <w:r w:rsidRPr="008B3A48">
        <w:rPr>
          <w:rFonts w:ascii="Calibri" w:eastAsia="Times New Roman" w:hAnsi="Calibri" w:cs="Calibri"/>
          <w:kern w:val="0"/>
          <w:sz w:val="24"/>
          <w:szCs w:val="24"/>
          <w:lang w:val="en-US" w:eastAsia="en-NG"/>
          <w14:ligatures w14:val="none"/>
        </w:rPr>
        <w:t>69</w:t>
      </w:r>
    </w:p>
    <w:p w14:paraId="3F190205" w14:textId="1A1C413F" w:rsidR="00617C81" w:rsidRPr="008B3A48" w:rsidRDefault="00617C81" w:rsidP="00557533">
      <w:pPr>
        <w:shd w:val="clear" w:color="auto" w:fill="FFFFFF"/>
        <w:jc w:val="both"/>
        <w:rPr>
          <w:rFonts w:ascii="Calibri" w:eastAsia="Times New Roman" w:hAnsi="Calibri" w:cs="Calibri"/>
          <w:kern w:val="0"/>
          <w:sz w:val="24"/>
          <w:szCs w:val="24"/>
          <w:lang w:eastAsia="en-NG"/>
          <w14:ligatures w14:val="none"/>
        </w:rPr>
      </w:pPr>
      <w:hyperlink r:id="rId41" w:anchor="oid=https://wordery.myomnistar.com/redir.php?oid=1473_1" w:history="1">
        <w:r w:rsidRPr="008B3A48">
          <w:rPr>
            <w:rStyle w:val="Hyperlink"/>
            <w:rFonts w:ascii="Calibri" w:eastAsia="Times New Roman" w:hAnsi="Calibri" w:cs="Calibri"/>
            <w:kern w:val="0"/>
            <w:sz w:val="24"/>
            <w:szCs w:val="24"/>
            <w:lang w:eastAsia="en-NG"/>
            <w14:ligatures w14:val="none"/>
          </w:rPr>
          <w:t>https://wordery.com/esri-guide-to-gis-analysis-v-2-andy-mitchell-</w:t>
        </w:r>
      </w:hyperlink>
    </w:p>
    <w:p w14:paraId="3D6F4B30" w14:textId="77777777" w:rsidR="00617C81" w:rsidRPr="008B3A48" w:rsidRDefault="00617C81" w:rsidP="00557533">
      <w:pPr>
        <w:spacing w:before="100" w:beforeAutospacing="1" w:after="100" w:afterAutospacing="1" w:line="240" w:lineRule="auto"/>
        <w:jc w:val="both"/>
        <w:rPr>
          <w:rFonts w:ascii="Calibri" w:eastAsia="Times New Roman" w:hAnsi="Calibri" w:cs="Calibri"/>
          <w:kern w:val="0"/>
          <w:sz w:val="24"/>
          <w:szCs w:val="24"/>
          <w:lang w:eastAsia="en-NG"/>
          <w14:ligatures w14:val="none"/>
        </w:rPr>
      </w:pPr>
      <w:r w:rsidRPr="008B3A48">
        <w:rPr>
          <w:rFonts w:ascii="Calibri" w:eastAsia="Times New Roman" w:hAnsi="Calibri" w:cs="Calibri"/>
          <w:kern w:val="0"/>
          <w:sz w:val="24"/>
          <w:szCs w:val="24"/>
          <w:lang w:val="en-US" w:eastAsia="en-NG"/>
          <w14:ligatures w14:val="none"/>
        </w:rPr>
        <w:t>Nicole. L. (2021</w:t>
      </w:r>
      <w:proofErr w:type="gramStart"/>
      <w:r w:rsidRPr="008B3A48">
        <w:rPr>
          <w:rFonts w:ascii="Calibri" w:eastAsia="Times New Roman" w:hAnsi="Calibri" w:cs="Calibri"/>
          <w:kern w:val="0"/>
          <w:sz w:val="24"/>
          <w:szCs w:val="24"/>
          <w:lang w:val="en-US" w:eastAsia="en-NG"/>
          <w14:ligatures w14:val="none"/>
        </w:rPr>
        <w:t>).</w:t>
      </w:r>
      <w:r w:rsidRPr="008B3A48">
        <w:rPr>
          <w:rFonts w:ascii="Calibri" w:eastAsia="Times New Roman" w:hAnsi="Calibri" w:cs="Calibri"/>
          <w:i/>
          <w:iCs/>
          <w:kern w:val="0"/>
          <w:sz w:val="24"/>
          <w:szCs w:val="24"/>
          <w:lang w:eastAsia="en-NG"/>
          <w14:ligatures w14:val="none"/>
        </w:rPr>
        <w:t>What</w:t>
      </w:r>
      <w:proofErr w:type="gramEnd"/>
      <w:r w:rsidRPr="008B3A48">
        <w:rPr>
          <w:rFonts w:ascii="Calibri" w:eastAsia="Times New Roman" w:hAnsi="Calibri" w:cs="Calibri"/>
          <w:i/>
          <w:iCs/>
          <w:kern w:val="0"/>
          <w:sz w:val="24"/>
          <w:szCs w:val="24"/>
          <w:lang w:eastAsia="en-NG"/>
          <w14:ligatures w14:val="none"/>
        </w:rPr>
        <w:t xml:space="preserve"> is Spatial Data and Non-Spatial </w:t>
      </w:r>
      <w:proofErr w:type="gramStart"/>
      <w:r w:rsidRPr="008B3A48">
        <w:rPr>
          <w:rFonts w:ascii="Calibri" w:eastAsia="Times New Roman" w:hAnsi="Calibri" w:cs="Calibri"/>
          <w:i/>
          <w:iCs/>
          <w:kern w:val="0"/>
          <w:sz w:val="24"/>
          <w:szCs w:val="24"/>
          <w:lang w:eastAsia="en-NG"/>
          <w14:ligatures w14:val="none"/>
        </w:rPr>
        <w:t>Data?</w:t>
      </w:r>
      <w:r w:rsidRPr="008B3A48">
        <w:rPr>
          <w:rFonts w:ascii="Calibri" w:eastAsia="Times New Roman" w:hAnsi="Calibri" w:cs="Calibri"/>
          <w:i/>
          <w:iCs/>
          <w:kern w:val="0"/>
          <w:sz w:val="24"/>
          <w:szCs w:val="24"/>
          <w:lang w:val="en-US" w:eastAsia="en-NG"/>
          <w14:ligatures w14:val="none"/>
        </w:rPr>
        <w:t>:</w:t>
      </w:r>
      <w:proofErr w:type="gramEnd"/>
      <w:r w:rsidRPr="008B3A48">
        <w:rPr>
          <w:rFonts w:ascii="Calibri" w:eastAsia="Times New Roman" w:hAnsi="Calibri" w:cs="Calibri"/>
          <w:i/>
          <w:iCs/>
          <w:kern w:val="0"/>
          <w:sz w:val="24"/>
          <w:szCs w:val="24"/>
          <w:lang w:val="en-US" w:eastAsia="en-NG"/>
          <w14:ligatures w14:val="none"/>
        </w:rPr>
        <w:t xml:space="preserve"> what is the difference?</w:t>
      </w:r>
      <w:r w:rsidRPr="008B3A48">
        <w:rPr>
          <w:rFonts w:ascii="Calibri" w:eastAsia="Times New Roman" w:hAnsi="Calibri" w:cs="Calibri"/>
          <w:i/>
          <w:iCs/>
          <w:kern w:val="0"/>
          <w:sz w:val="24"/>
          <w:szCs w:val="24"/>
          <w:lang w:eastAsia="en-NG"/>
          <w14:ligatures w14:val="none"/>
        </w:rPr>
        <w:t xml:space="preserve"> | Safe </w:t>
      </w:r>
      <w:proofErr w:type="spellStart"/>
      <w:r w:rsidRPr="008B3A48">
        <w:rPr>
          <w:rFonts w:ascii="Calibri" w:eastAsia="Times New Roman" w:hAnsi="Calibri" w:cs="Calibri"/>
          <w:i/>
          <w:iCs/>
          <w:kern w:val="0"/>
          <w:sz w:val="24"/>
          <w:szCs w:val="24"/>
          <w:lang w:val="en-US" w:eastAsia="en-NG"/>
          <w14:ligatures w14:val="none"/>
        </w:rPr>
        <w:t>Retrievedfrom</w:t>
      </w:r>
      <w:proofErr w:type="spellEnd"/>
      <w:r w:rsidRPr="008B3A48">
        <w:rPr>
          <w:rFonts w:ascii="Calibri" w:eastAsia="Times New Roman" w:hAnsi="Calibri" w:cs="Calibri"/>
          <w:i/>
          <w:iCs/>
          <w:kern w:val="0"/>
          <w:sz w:val="24"/>
          <w:szCs w:val="24"/>
          <w:lang w:val="en-US" w:eastAsia="en-NG"/>
          <w14:ligatures w14:val="none"/>
        </w:rPr>
        <w:t>:</w:t>
      </w:r>
      <w:hyperlink r:id="rId42" w:anchor=":~:text=October%2025%2C%202021,is%20independent%20of%20geographic%20location" w:history="1">
        <w:r w:rsidRPr="008B3A48">
          <w:rPr>
            <w:rStyle w:val="Hyperlink"/>
            <w:rFonts w:ascii="Calibri" w:eastAsia="Times New Roman" w:hAnsi="Calibri" w:cs="Calibri"/>
            <w:kern w:val="0"/>
            <w:sz w:val="24"/>
            <w:szCs w:val="24"/>
            <w:lang w:eastAsia="en-NG"/>
            <w14:ligatures w14:val="none"/>
          </w:rPr>
          <w:t>https://engage.safe.com/blog/2021/10/non-spatial-data-difference-fme/#:~:text=October%2025%2C%202021,is%20independent%20of%20geographic%20location</w:t>
        </w:r>
      </w:hyperlink>
      <w:r w:rsidRPr="008B3A48">
        <w:rPr>
          <w:rFonts w:ascii="Calibri" w:eastAsia="Times New Roman" w:hAnsi="Calibri" w:cs="Calibri"/>
          <w:kern w:val="0"/>
          <w:sz w:val="24"/>
          <w:szCs w:val="24"/>
          <w:lang w:eastAsia="en-NG"/>
          <w14:ligatures w14:val="none"/>
        </w:rPr>
        <w:t>.</w:t>
      </w:r>
    </w:p>
    <w:p w14:paraId="71A45450" w14:textId="77777777" w:rsidR="00617C81" w:rsidRPr="008B3A48" w:rsidRDefault="00617C81" w:rsidP="00557533">
      <w:pPr>
        <w:spacing w:before="100" w:beforeAutospacing="1" w:after="100" w:afterAutospacing="1" w:line="240" w:lineRule="auto"/>
        <w:jc w:val="both"/>
        <w:rPr>
          <w:rStyle w:val="Hyperlink"/>
          <w:rFonts w:ascii="Calibri" w:hAnsi="Calibri" w:cs="Calibri"/>
          <w:sz w:val="24"/>
          <w:szCs w:val="24"/>
        </w:rPr>
      </w:pPr>
      <w:r w:rsidRPr="008B3A48">
        <w:rPr>
          <w:rFonts w:ascii="Calibri" w:hAnsi="Calibri" w:cs="Calibri"/>
          <w:sz w:val="24"/>
          <w:szCs w:val="24"/>
          <w:lang w:val="en-US"/>
        </w:rPr>
        <w:t xml:space="preserve">Nicholas N.N, Barbara P.B et al. (2013). </w:t>
      </w:r>
      <w:proofErr w:type="spellStart"/>
      <w:r w:rsidRPr="008B3A48">
        <w:rPr>
          <w:rFonts w:ascii="Calibri" w:hAnsi="Calibri" w:cs="Calibri"/>
          <w:sz w:val="24"/>
          <w:szCs w:val="24"/>
          <w:lang w:val="en-US"/>
        </w:rPr>
        <w:t>Dasymetric</w:t>
      </w:r>
      <w:proofErr w:type="spellEnd"/>
      <w:r w:rsidRPr="008B3A48">
        <w:rPr>
          <w:rFonts w:ascii="Calibri" w:hAnsi="Calibri" w:cs="Calibri"/>
          <w:sz w:val="24"/>
          <w:szCs w:val="24"/>
          <w:lang w:val="en-US"/>
        </w:rPr>
        <w:t xml:space="preserve"> Modeling and Uncertainty. Pages 80-95. </w:t>
      </w:r>
      <w:hyperlink r:id="rId43" w:history="1">
        <w:r w:rsidRPr="008B3A48">
          <w:rPr>
            <w:rStyle w:val="Hyperlink"/>
            <w:rFonts w:ascii="Calibri" w:hAnsi="Calibri" w:cs="Calibri"/>
            <w:sz w:val="24"/>
            <w:szCs w:val="24"/>
          </w:rPr>
          <w:t>https://doi.org/10.1080/00045608.2013.843439</w:t>
        </w:r>
      </w:hyperlink>
    </w:p>
    <w:p w14:paraId="296F8B62" w14:textId="77777777" w:rsidR="00027A00" w:rsidRPr="008B3A48" w:rsidRDefault="00027A00" w:rsidP="00557533">
      <w:pPr>
        <w:spacing w:before="100" w:beforeAutospacing="1" w:after="100" w:afterAutospacing="1" w:line="240" w:lineRule="auto"/>
        <w:jc w:val="both"/>
        <w:rPr>
          <w:rStyle w:val="Hyperlink"/>
          <w:rFonts w:ascii="Calibri" w:hAnsi="Calibri" w:cs="Calibri"/>
          <w:sz w:val="24"/>
          <w:szCs w:val="24"/>
        </w:rPr>
      </w:pPr>
    </w:p>
    <w:p w14:paraId="2138C2E1" w14:textId="77777777" w:rsidR="00B07CFD" w:rsidRPr="008B3A48" w:rsidRDefault="00027A00" w:rsidP="00557533">
      <w:pPr>
        <w:spacing w:before="100" w:beforeAutospacing="1" w:after="100" w:afterAutospacing="1" w:line="240" w:lineRule="auto"/>
        <w:jc w:val="both"/>
        <w:rPr>
          <w:rFonts w:ascii="Calibri" w:hAnsi="Calibri" w:cs="Calibri"/>
          <w:color w:val="222222"/>
          <w:sz w:val="24"/>
          <w:szCs w:val="24"/>
          <w:shd w:val="clear" w:color="auto" w:fill="FFFFFF"/>
          <w:lang w:val="en-US"/>
        </w:rPr>
      </w:pPr>
      <w:r w:rsidRPr="008B3A48">
        <w:rPr>
          <w:rFonts w:ascii="Calibri" w:hAnsi="Calibri" w:cs="Calibri"/>
          <w:color w:val="222222"/>
          <w:sz w:val="24"/>
          <w:szCs w:val="24"/>
          <w:shd w:val="clear" w:color="auto" w:fill="FFFFFF"/>
          <w:lang w:val="en-US"/>
        </w:rPr>
        <w:t xml:space="preserve">Richard. C &amp; Bruce. Y.L. (2008). </w:t>
      </w:r>
      <w:r w:rsidR="00B07CFD" w:rsidRPr="008B3A48">
        <w:rPr>
          <w:rFonts w:ascii="Calibri" w:hAnsi="Calibri" w:cs="Calibri"/>
          <w:color w:val="222222"/>
          <w:sz w:val="24"/>
          <w:szCs w:val="24"/>
          <w:shd w:val="clear" w:color="auto" w:fill="FFFFFF"/>
          <w:lang w:val="en-US"/>
        </w:rPr>
        <w:t>Principles and practices of clinical trial medicine | ISBN 978-0-12-373695-6</w:t>
      </w:r>
    </w:p>
    <w:p w14:paraId="1CAB6225" w14:textId="05F4F3C7" w:rsidR="00027A00" w:rsidRPr="008B3A48" w:rsidRDefault="00B07CFD" w:rsidP="00557533">
      <w:pPr>
        <w:spacing w:before="100" w:beforeAutospacing="1" w:after="100" w:afterAutospacing="1" w:line="240" w:lineRule="auto"/>
        <w:jc w:val="both"/>
        <w:rPr>
          <w:rStyle w:val="anchor-text"/>
          <w:rFonts w:ascii="Calibri" w:hAnsi="Calibri" w:cs="Calibri"/>
          <w:color w:val="1F1F1F"/>
          <w:sz w:val="24"/>
          <w:szCs w:val="24"/>
          <w:shd w:val="clear" w:color="auto" w:fill="F5F5F5"/>
        </w:rPr>
      </w:pPr>
      <w:r w:rsidRPr="008B3A48">
        <w:rPr>
          <w:rFonts w:ascii="Calibri" w:hAnsi="Calibri" w:cs="Calibri"/>
          <w:sz w:val="24"/>
          <w:szCs w:val="24"/>
        </w:rPr>
        <w:t xml:space="preserve"> </w:t>
      </w:r>
      <w:hyperlink r:id="rId44" w:history="1">
        <w:r w:rsidRPr="008B3A48">
          <w:rPr>
            <w:rStyle w:val="anchor-text"/>
            <w:rFonts w:ascii="Calibri" w:hAnsi="Calibri" w:cs="Calibri"/>
            <w:color w:val="1F1F1F"/>
            <w:sz w:val="24"/>
            <w:szCs w:val="24"/>
            <w:shd w:val="clear" w:color="auto" w:fill="F5F5F5"/>
          </w:rPr>
          <w:t>https://doi.org/10.1016/B978-0-12-373695-6.X0001-4</w:t>
        </w:r>
      </w:hyperlink>
    </w:p>
    <w:p w14:paraId="098703DA" w14:textId="77777777" w:rsidR="00BA700F" w:rsidRPr="008B3A48" w:rsidRDefault="00BA700F" w:rsidP="00557533">
      <w:pPr>
        <w:spacing w:before="100" w:beforeAutospacing="1" w:after="100" w:afterAutospacing="1" w:line="240" w:lineRule="auto"/>
        <w:jc w:val="both"/>
        <w:rPr>
          <w:rStyle w:val="anchor-text"/>
          <w:rFonts w:ascii="Calibri" w:hAnsi="Calibri" w:cs="Calibri"/>
          <w:color w:val="1F1F1F"/>
          <w:sz w:val="24"/>
          <w:szCs w:val="24"/>
          <w:shd w:val="clear" w:color="auto" w:fill="F5F5F5"/>
        </w:rPr>
      </w:pPr>
    </w:p>
    <w:p w14:paraId="1A278C2B" w14:textId="2A7C383A" w:rsidR="00BA700F" w:rsidRPr="008B3A48" w:rsidRDefault="00BA700F" w:rsidP="00557533">
      <w:pPr>
        <w:spacing w:before="100" w:beforeAutospacing="1" w:after="100" w:afterAutospacing="1" w:line="240" w:lineRule="auto"/>
        <w:jc w:val="both"/>
        <w:rPr>
          <w:rFonts w:ascii="Calibri" w:hAnsi="Calibri" w:cs="Calibri"/>
          <w:color w:val="222222"/>
          <w:sz w:val="24"/>
          <w:szCs w:val="24"/>
          <w:shd w:val="clear" w:color="auto" w:fill="FFFFFF"/>
          <w:lang w:val="en-US"/>
        </w:rPr>
      </w:pPr>
      <w:r w:rsidRPr="008B3A48">
        <w:rPr>
          <w:rFonts w:ascii="Calibri" w:hAnsi="Calibri" w:cs="Calibri"/>
          <w:color w:val="222222"/>
          <w:sz w:val="24"/>
          <w:szCs w:val="24"/>
          <w:shd w:val="clear" w:color="auto" w:fill="FFFFFF"/>
          <w:lang w:val="en-US"/>
        </w:rPr>
        <w:t xml:space="preserve">Sebastian. </w:t>
      </w:r>
      <w:proofErr w:type="gramStart"/>
      <w:r w:rsidRPr="008B3A48">
        <w:rPr>
          <w:rFonts w:ascii="Calibri" w:hAnsi="Calibri" w:cs="Calibri"/>
          <w:color w:val="222222"/>
          <w:sz w:val="24"/>
          <w:szCs w:val="24"/>
          <w:shd w:val="clear" w:color="auto" w:fill="FFFFFF"/>
          <w:lang w:val="en-US"/>
        </w:rPr>
        <w:t>T.(</w:t>
      </w:r>
      <w:proofErr w:type="gramEnd"/>
      <w:r w:rsidRPr="008B3A48">
        <w:rPr>
          <w:rFonts w:ascii="Calibri" w:hAnsi="Calibri" w:cs="Calibri"/>
          <w:color w:val="222222"/>
          <w:sz w:val="24"/>
          <w:szCs w:val="24"/>
          <w:shd w:val="clear" w:color="auto" w:fill="FFFFFF"/>
          <w:lang w:val="en-US"/>
        </w:rPr>
        <w:t xml:space="preserve">). Mean | What is </w:t>
      </w:r>
      <w:proofErr w:type="gramStart"/>
      <w:r w:rsidRPr="008B3A48">
        <w:rPr>
          <w:rFonts w:ascii="Calibri" w:hAnsi="Calibri" w:cs="Calibri"/>
          <w:color w:val="222222"/>
          <w:sz w:val="24"/>
          <w:szCs w:val="24"/>
          <w:shd w:val="clear" w:color="auto" w:fill="FFFFFF"/>
          <w:lang w:val="en-US"/>
        </w:rPr>
        <w:t>mean?.</w:t>
      </w:r>
      <w:proofErr w:type="gramEnd"/>
      <w:r w:rsidRPr="008B3A48">
        <w:rPr>
          <w:rFonts w:ascii="Calibri" w:hAnsi="Calibri" w:cs="Calibri"/>
          <w:color w:val="222222"/>
          <w:sz w:val="24"/>
          <w:szCs w:val="24"/>
          <w:shd w:val="clear" w:color="auto" w:fill="FFFFFF"/>
          <w:lang w:val="en-US"/>
        </w:rPr>
        <w:t xml:space="preserve"> CFI</w:t>
      </w:r>
    </w:p>
    <w:p w14:paraId="7C4AE2BA" w14:textId="68599B6A" w:rsidR="00BA700F" w:rsidRPr="008B3A48" w:rsidRDefault="00BA700F" w:rsidP="00557533">
      <w:pPr>
        <w:spacing w:before="100" w:beforeAutospacing="1" w:after="100" w:afterAutospacing="1" w:line="240" w:lineRule="auto"/>
        <w:jc w:val="both"/>
        <w:rPr>
          <w:rFonts w:ascii="Calibri" w:hAnsi="Calibri" w:cs="Calibri"/>
          <w:color w:val="222222"/>
          <w:sz w:val="24"/>
          <w:szCs w:val="24"/>
          <w:shd w:val="clear" w:color="auto" w:fill="FFFFFF"/>
          <w:lang w:val="en-US"/>
        </w:rPr>
      </w:pPr>
      <w:r w:rsidRPr="008B3A48">
        <w:rPr>
          <w:rFonts w:ascii="Calibri" w:hAnsi="Calibri" w:cs="Calibri"/>
          <w:color w:val="222222"/>
          <w:sz w:val="24"/>
          <w:szCs w:val="24"/>
          <w:shd w:val="clear" w:color="auto" w:fill="FFFFFF"/>
          <w:lang w:val="en-US"/>
        </w:rPr>
        <w:t>https://corporatefinanceinstitute.com/resources/data-science/mean/</w:t>
      </w:r>
    </w:p>
    <w:p w14:paraId="48438623" w14:textId="77777777" w:rsidR="00617C81" w:rsidRPr="008B3A48" w:rsidRDefault="00617C81" w:rsidP="00557533">
      <w:pPr>
        <w:spacing w:before="100" w:beforeAutospacing="1" w:after="100" w:afterAutospacing="1" w:line="240" w:lineRule="auto"/>
        <w:jc w:val="both"/>
        <w:rPr>
          <w:rFonts w:ascii="Calibri" w:eastAsia="Times New Roman" w:hAnsi="Calibri" w:cs="Calibri"/>
          <w:kern w:val="0"/>
          <w:sz w:val="24"/>
          <w:szCs w:val="24"/>
          <w:lang w:eastAsia="en-NG"/>
          <w14:ligatures w14:val="none"/>
        </w:rPr>
      </w:pPr>
      <w:proofErr w:type="spellStart"/>
      <w:r w:rsidRPr="008B3A48">
        <w:rPr>
          <w:rFonts w:ascii="Calibri" w:eastAsia="Times New Roman" w:hAnsi="Calibri" w:cs="Calibri"/>
          <w:kern w:val="0"/>
          <w:sz w:val="24"/>
          <w:szCs w:val="24"/>
          <w:lang w:val="en-US" w:eastAsia="en-NG"/>
          <w14:ligatures w14:val="none"/>
        </w:rPr>
        <w:t>Spatialpost</w:t>
      </w:r>
      <w:proofErr w:type="spellEnd"/>
      <w:r w:rsidRPr="008B3A48">
        <w:rPr>
          <w:rFonts w:ascii="Calibri" w:eastAsia="Times New Roman" w:hAnsi="Calibri" w:cs="Calibri"/>
          <w:kern w:val="0"/>
          <w:sz w:val="24"/>
          <w:szCs w:val="24"/>
          <w:lang w:eastAsia="en-NG"/>
          <w14:ligatures w14:val="none"/>
        </w:rPr>
        <w:t xml:space="preserve">. (2023, June 17). </w:t>
      </w:r>
      <w:r w:rsidRPr="008B3A48">
        <w:rPr>
          <w:rFonts w:ascii="Calibri" w:eastAsia="Times New Roman" w:hAnsi="Calibri" w:cs="Calibri"/>
          <w:i/>
          <w:iCs/>
          <w:kern w:val="0"/>
          <w:sz w:val="24"/>
          <w:szCs w:val="24"/>
          <w:lang w:eastAsia="en-NG"/>
          <w14:ligatures w14:val="none"/>
        </w:rPr>
        <w:t>Difference Between Spatial and Non-Spatial Data: An In-Depth Understanding | Spatial Post</w:t>
      </w:r>
      <w:r w:rsidRPr="008B3A48">
        <w:rPr>
          <w:rFonts w:ascii="Calibri" w:eastAsia="Times New Roman" w:hAnsi="Calibri" w:cs="Calibri"/>
          <w:kern w:val="0"/>
          <w:sz w:val="24"/>
          <w:szCs w:val="24"/>
          <w:lang w:eastAsia="en-NG"/>
          <w14:ligatures w14:val="none"/>
        </w:rPr>
        <w:t>. Spatial Post.</w:t>
      </w:r>
      <w:r w:rsidRPr="008B3A48">
        <w:rPr>
          <w:rFonts w:ascii="Calibri" w:eastAsia="Times New Roman" w:hAnsi="Calibri" w:cs="Calibri"/>
          <w:kern w:val="0"/>
          <w:sz w:val="24"/>
          <w:szCs w:val="24"/>
          <w:lang w:val="en-US" w:eastAsia="en-NG"/>
          <w14:ligatures w14:val="none"/>
        </w:rPr>
        <w:t xml:space="preserve">                                                                      Retrieved from:</w:t>
      </w:r>
      <w:hyperlink r:id="rId45" w:anchor="Definition_of_Non-Spatial_Data" w:history="1">
        <w:r w:rsidRPr="008B3A48">
          <w:rPr>
            <w:rStyle w:val="Hyperlink"/>
            <w:rFonts w:ascii="Calibri" w:eastAsia="Times New Roman" w:hAnsi="Calibri" w:cs="Calibri"/>
            <w:kern w:val="0"/>
            <w:sz w:val="24"/>
            <w:szCs w:val="24"/>
            <w:lang w:eastAsia="en-NG"/>
            <w14:ligatures w14:val="none"/>
          </w:rPr>
          <w:t>https://www.spatialpost.com/difference-spatial-and-non-spatial-data/#Definition_of_Non-Spatial_Data</w:t>
        </w:r>
      </w:hyperlink>
    </w:p>
    <w:p w14:paraId="2A73C43A" w14:textId="77777777" w:rsidR="003964D6" w:rsidRPr="008B3A48" w:rsidRDefault="003964D6" w:rsidP="00557533">
      <w:pPr>
        <w:spacing w:before="100" w:beforeAutospacing="1" w:after="100" w:afterAutospacing="1" w:line="240" w:lineRule="auto"/>
        <w:jc w:val="both"/>
        <w:rPr>
          <w:rFonts w:ascii="Calibri" w:eastAsia="Times New Roman" w:hAnsi="Calibri" w:cs="Calibri"/>
          <w:kern w:val="0"/>
          <w:sz w:val="24"/>
          <w:szCs w:val="24"/>
          <w:lang w:val="en-US" w:eastAsia="en-NG"/>
          <w14:ligatures w14:val="none"/>
        </w:rPr>
      </w:pPr>
    </w:p>
    <w:p w14:paraId="2C60A245" w14:textId="2F315C5E" w:rsidR="003964D6" w:rsidRPr="008B3A48" w:rsidRDefault="003964D6" w:rsidP="00557533">
      <w:pPr>
        <w:pStyle w:val="muitypography-root"/>
        <w:jc w:val="both"/>
      </w:pPr>
      <w:proofErr w:type="spellStart"/>
      <w:r w:rsidRPr="008B3A48">
        <w:rPr>
          <w:lang w:val="en-US"/>
        </w:rPr>
        <w:lastRenderedPageBreak/>
        <w:t>Supermap</w:t>
      </w:r>
      <w:proofErr w:type="spellEnd"/>
      <w:r w:rsidRPr="008B3A48">
        <w:rPr>
          <w:lang w:val="en-US"/>
        </w:rPr>
        <w:t>. (2024).</w:t>
      </w:r>
      <w:r w:rsidRPr="008B3A48">
        <w:t xml:space="preserve"> Standard</w:t>
      </w:r>
      <w:r w:rsidRPr="008B3A48">
        <w:rPr>
          <w:i/>
          <w:iCs/>
        </w:rPr>
        <w:t xml:space="preserve"> Distance</w:t>
      </w:r>
      <w:r w:rsidRPr="008B3A48">
        <w:t>. https://help.supermap.com/iDesktop/en/tutorial/Analyst/SpatialStatisticalAnalysis/MeasureStandardDistance</w:t>
      </w:r>
    </w:p>
    <w:p w14:paraId="1481FD56" w14:textId="77777777" w:rsidR="003964D6" w:rsidRPr="008B3A48" w:rsidRDefault="003964D6" w:rsidP="00557533">
      <w:pPr>
        <w:spacing w:before="100" w:beforeAutospacing="1" w:after="100" w:afterAutospacing="1" w:line="240" w:lineRule="auto"/>
        <w:jc w:val="both"/>
        <w:rPr>
          <w:rFonts w:ascii="Calibri" w:eastAsia="Times New Roman" w:hAnsi="Calibri" w:cs="Calibri"/>
          <w:kern w:val="0"/>
          <w:sz w:val="24"/>
          <w:szCs w:val="24"/>
          <w:lang w:val="en-US" w:eastAsia="en-NG"/>
          <w14:ligatures w14:val="none"/>
        </w:rPr>
      </w:pPr>
    </w:p>
    <w:p w14:paraId="617DB6F8" w14:textId="13B15120" w:rsidR="00617C81" w:rsidRPr="008B3A48" w:rsidRDefault="00617C81" w:rsidP="00557533">
      <w:pPr>
        <w:spacing w:before="100" w:beforeAutospacing="1" w:after="100" w:afterAutospacing="1" w:line="240" w:lineRule="auto"/>
        <w:jc w:val="both"/>
        <w:rPr>
          <w:rFonts w:ascii="Calibri" w:eastAsia="Times New Roman" w:hAnsi="Calibri" w:cs="Calibri"/>
          <w:kern w:val="0"/>
          <w:sz w:val="24"/>
          <w:szCs w:val="24"/>
          <w:u w:val="single"/>
          <w:lang w:eastAsia="en-NG"/>
          <w14:ligatures w14:val="none"/>
        </w:rPr>
      </w:pPr>
      <w:proofErr w:type="spellStart"/>
      <w:r w:rsidRPr="008B3A48">
        <w:rPr>
          <w:rFonts w:ascii="Calibri" w:eastAsia="Times New Roman" w:hAnsi="Calibri" w:cs="Calibri"/>
          <w:kern w:val="0"/>
          <w:sz w:val="24"/>
          <w:szCs w:val="24"/>
          <w:lang w:val="en-US" w:eastAsia="en-NG"/>
          <w14:ligatures w14:val="none"/>
        </w:rPr>
        <w:t>Supermap</w:t>
      </w:r>
      <w:proofErr w:type="spellEnd"/>
      <w:r w:rsidRPr="008B3A48">
        <w:rPr>
          <w:rFonts w:ascii="Calibri" w:eastAsia="Times New Roman" w:hAnsi="Calibri" w:cs="Calibri"/>
          <w:i/>
          <w:iCs/>
          <w:kern w:val="0"/>
          <w:sz w:val="24"/>
          <w:szCs w:val="24"/>
          <w:lang w:val="en-US" w:eastAsia="en-NG"/>
          <w14:ligatures w14:val="none"/>
        </w:rPr>
        <w:t>.(n.d.).</w:t>
      </w:r>
      <w:proofErr w:type="spellStart"/>
      <w:r w:rsidRPr="008B3A48">
        <w:rPr>
          <w:rFonts w:ascii="Calibri" w:eastAsia="Times New Roman" w:hAnsi="Calibri" w:cs="Calibri"/>
          <w:i/>
          <w:iCs/>
          <w:kern w:val="0"/>
          <w:sz w:val="24"/>
          <w:szCs w:val="24"/>
          <w:lang w:val="en-US" w:eastAsia="en-NG"/>
          <w14:ligatures w14:val="none"/>
        </w:rPr>
        <w:t>meancenter</w:t>
      </w:r>
      <w:proofErr w:type="spellEnd"/>
      <w:r w:rsidRPr="008B3A48">
        <w:rPr>
          <w:rFonts w:ascii="Calibri" w:eastAsia="Times New Roman" w:hAnsi="Calibri" w:cs="Calibri"/>
          <w:kern w:val="0"/>
          <w:sz w:val="24"/>
          <w:szCs w:val="24"/>
          <w:lang w:eastAsia="en-NG"/>
          <w14:ligatures w14:val="none"/>
        </w:rPr>
        <w:t xml:space="preserve"> </w:t>
      </w:r>
      <w:hyperlink r:id="rId46" w:history="1">
        <w:r w:rsidRPr="008B3A48">
          <w:rPr>
            <w:rStyle w:val="Hyperlink"/>
            <w:rFonts w:ascii="Calibri" w:eastAsia="Times New Roman" w:hAnsi="Calibri" w:cs="Calibri"/>
            <w:kern w:val="0"/>
            <w:sz w:val="24"/>
            <w:szCs w:val="24"/>
            <w:lang w:eastAsia="en-NG"/>
            <w14:ligatures w14:val="none"/>
          </w:rPr>
          <w:t>https://help.supermap.com/iDesktop/en/tutorial/Analyst/SpatialStatisticalAnalysis/MeanCenter/</w:t>
        </w:r>
      </w:hyperlink>
    </w:p>
    <w:p w14:paraId="2EE12229" w14:textId="77777777" w:rsidR="00617C81" w:rsidRPr="008B3A48" w:rsidRDefault="00617C81" w:rsidP="00557533">
      <w:pPr>
        <w:spacing w:before="100" w:beforeAutospacing="1" w:after="100" w:afterAutospacing="1" w:line="240" w:lineRule="auto"/>
        <w:jc w:val="both"/>
        <w:rPr>
          <w:rFonts w:ascii="Calibri" w:hAnsi="Calibri" w:cs="Calibri"/>
          <w:color w:val="222222"/>
          <w:sz w:val="24"/>
          <w:szCs w:val="24"/>
          <w:shd w:val="clear" w:color="auto" w:fill="FFFFFF"/>
        </w:rPr>
      </w:pPr>
      <w:r w:rsidRPr="008B3A48">
        <w:rPr>
          <w:rFonts w:ascii="Calibri" w:hAnsi="Calibri" w:cs="Calibri"/>
          <w:color w:val="222222"/>
          <w:sz w:val="24"/>
          <w:szCs w:val="24"/>
          <w:shd w:val="clear" w:color="auto" w:fill="FFFFFF"/>
        </w:rPr>
        <w:t>Swanwick, R.H., Read, Q.D., Guinn, S.M. </w:t>
      </w:r>
      <w:r w:rsidRPr="008B3A48">
        <w:rPr>
          <w:rFonts w:ascii="Calibri" w:hAnsi="Calibri" w:cs="Calibri"/>
          <w:i/>
          <w:iCs/>
          <w:color w:val="222222"/>
          <w:sz w:val="24"/>
          <w:szCs w:val="24"/>
          <w:shd w:val="clear" w:color="auto" w:fill="FFFFFF"/>
        </w:rPr>
        <w:t>et al.</w:t>
      </w:r>
      <w:r w:rsidRPr="008B3A48">
        <w:rPr>
          <w:rFonts w:ascii="Calibri" w:hAnsi="Calibri" w:cs="Calibri"/>
          <w:color w:val="222222"/>
          <w:sz w:val="24"/>
          <w:szCs w:val="24"/>
          <w:shd w:val="clear" w:color="auto" w:fill="FFFFFF"/>
        </w:rPr>
        <w:t xml:space="preserve"> (2022)</w:t>
      </w:r>
      <w:r w:rsidRPr="008B3A48">
        <w:rPr>
          <w:rFonts w:ascii="Calibri" w:hAnsi="Calibri" w:cs="Calibri"/>
          <w:color w:val="222222"/>
          <w:sz w:val="24"/>
          <w:szCs w:val="24"/>
          <w:shd w:val="clear" w:color="auto" w:fill="FFFFFF"/>
          <w:lang w:val="en-US"/>
        </w:rPr>
        <w:t>.</w:t>
      </w:r>
      <w:r w:rsidRPr="008B3A48">
        <w:rPr>
          <w:rFonts w:ascii="Calibri" w:hAnsi="Calibri" w:cs="Calibri"/>
          <w:color w:val="222222"/>
          <w:sz w:val="24"/>
          <w:szCs w:val="24"/>
          <w:shd w:val="clear" w:color="auto" w:fill="FFFFFF"/>
        </w:rPr>
        <w:t> </w:t>
      </w:r>
      <w:proofErr w:type="spellStart"/>
      <w:r w:rsidRPr="008B3A48">
        <w:rPr>
          <w:rFonts w:ascii="Calibri" w:hAnsi="Calibri" w:cs="Calibri"/>
          <w:color w:val="222222"/>
          <w:sz w:val="24"/>
          <w:szCs w:val="24"/>
          <w:shd w:val="clear" w:color="auto" w:fill="FFFFFF"/>
        </w:rPr>
        <w:t>Dasymetric</w:t>
      </w:r>
      <w:proofErr w:type="spellEnd"/>
      <w:r w:rsidRPr="008B3A48">
        <w:rPr>
          <w:rFonts w:ascii="Calibri" w:hAnsi="Calibri" w:cs="Calibri"/>
          <w:color w:val="222222"/>
          <w:sz w:val="24"/>
          <w:szCs w:val="24"/>
          <w:shd w:val="clear" w:color="auto" w:fill="FFFFFF"/>
        </w:rPr>
        <w:t xml:space="preserve"> population mapping based on US census data and 30-m gridded estimates of impervious surface. </w:t>
      </w:r>
      <w:r w:rsidRPr="008B3A48">
        <w:rPr>
          <w:rFonts w:ascii="Calibri" w:hAnsi="Calibri" w:cs="Calibri"/>
          <w:i/>
          <w:iCs/>
          <w:color w:val="222222"/>
          <w:sz w:val="24"/>
          <w:szCs w:val="24"/>
          <w:shd w:val="clear" w:color="auto" w:fill="FFFFFF"/>
        </w:rPr>
        <w:t>Sci Data</w:t>
      </w:r>
      <w:r w:rsidRPr="008B3A48">
        <w:rPr>
          <w:rFonts w:ascii="Calibri" w:hAnsi="Calibri" w:cs="Calibri"/>
          <w:color w:val="222222"/>
          <w:sz w:val="24"/>
          <w:szCs w:val="24"/>
          <w:shd w:val="clear" w:color="auto" w:fill="FFFFFF"/>
        </w:rPr>
        <w:t> </w:t>
      </w:r>
      <w:r w:rsidRPr="008B3A48">
        <w:rPr>
          <w:rFonts w:ascii="Calibri" w:hAnsi="Calibri" w:cs="Calibri"/>
          <w:b/>
          <w:bCs/>
          <w:color w:val="222222"/>
          <w:sz w:val="24"/>
          <w:szCs w:val="24"/>
          <w:shd w:val="clear" w:color="auto" w:fill="FFFFFF"/>
        </w:rPr>
        <w:t>9</w:t>
      </w:r>
      <w:r w:rsidRPr="008B3A48">
        <w:rPr>
          <w:rFonts w:ascii="Calibri" w:hAnsi="Calibri" w:cs="Calibri"/>
          <w:color w:val="222222"/>
          <w:sz w:val="24"/>
          <w:szCs w:val="24"/>
          <w:shd w:val="clear" w:color="auto" w:fill="FFFFFF"/>
        </w:rPr>
        <w:t xml:space="preserve">, 523. </w:t>
      </w:r>
      <w:hyperlink r:id="rId47" w:history="1">
        <w:r w:rsidRPr="008B3A48">
          <w:rPr>
            <w:rStyle w:val="Hyperlink"/>
            <w:rFonts w:ascii="Calibri" w:hAnsi="Calibri" w:cs="Calibri"/>
            <w:sz w:val="24"/>
            <w:szCs w:val="24"/>
            <w:shd w:val="clear" w:color="auto" w:fill="FFFFFF"/>
          </w:rPr>
          <w:t>https://doi.org/10.1038/s41597-022-01603-z</w:t>
        </w:r>
      </w:hyperlink>
    </w:p>
    <w:p w14:paraId="21EE27B4" w14:textId="77777777" w:rsidR="000C376C" w:rsidRPr="008B3A48" w:rsidRDefault="000C376C" w:rsidP="00557533">
      <w:pPr>
        <w:spacing w:before="100" w:beforeAutospacing="1" w:after="100" w:afterAutospacing="1" w:line="240" w:lineRule="auto"/>
        <w:jc w:val="both"/>
        <w:rPr>
          <w:rFonts w:ascii="Calibri" w:eastAsia="Times New Roman" w:hAnsi="Calibri" w:cs="Calibri"/>
          <w:kern w:val="0"/>
          <w:sz w:val="24"/>
          <w:szCs w:val="24"/>
          <w:lang w:val="en-US" w:eastAsia="en-NG"/>
          <w14:ligatures w14:val="none"/>
        </w:rPr>
      </w:pPr>
    </w:p>
    <w:p w14:paraId="6EBE7099" w14:textId="6A853D1D" w:rsidR="000C376C" w:rsidRPr="008B3A48" w:rsidRDefault="000C376C" w:rsidP="00557533">
      <w:pPr>
        <w:spacing w:before="100" w:beforeAutospacing="1" w:after="100" w:afterAutospacing="1" w:line="240" w:lineRule="auto"/>
        <w:jc w:val="both"/>
        <w:rPr>
          <w:rFonts w:eastAsia="Times New Roman" w:cstheme="minorHAnsi"/>
          <w:kern w:val="0"/>
          <w:sz w:val="24"/>
          <w:szCs w:val="24"/>
          <w:lang w:val="en-US" w:eastAsia="en-NG"/>
          <w14:ligatures w14:val="none"/>
        </w:rPr>
      </w:pPr>
      <w:r w:rsidRPr="008B3A48">
        <w:rPr>
          <w:rFonts w:eastAsia="Times New Roman" w:cstheme="minorHAnsi"/>
          <w:kern w:val="0"/>
          <w:sz w:val="24"/>
          <w:szCs w:val="24"/>
          <w:lang w:val="en-US" w:eastAsia="en-NG"/>
          <w14:ligatures w14:val="none"/>
        </w:rPr>
        <w:t xml:space="preserve">Venkat. N.G. (2017). Data analytics: Fundamentals. </w:t>
      </w:r>
      <w:r w:rsidR="003D58F2" w:rsidRPr="008B3A48">
        <w:rPr>
          <w:rFonts w:eastAsia="Times New Roman" w:cstheme="minorHAnsi"/>
          <w:kern w:val="0"/>
          <w:sz w:val="24"/>
          <w:szCs w:val="24"/>
          <w:lang w:val="en-US" w:eastAsia="en-NG"/>
          <w14:ligatures w14:val="none"/>
        </w:rPr>
        <w:t>|</w:t>
      </w:r>
      <w:r w:rsidRPr="008B3A48">
        <w:rPr>
          <w:rFonts w:eastAsia="Times New Roman" w:cstheme="minorHAnsi"/>
          <w:kern w:val="0"/>
          <w:sz w:val="24"/>
          <w:szCs w:val="24"/>
          <w:lang w:val="en-US" w:eastAsia="en-NG"/>
          <w14:ligatures w14:val="none"/>
        </w:rPr>
        <w:t>Pp 31-67</w:t>
      </w:r>
      <w:r w:rsidR="003D58F2" w:rsidRPr="008B3A48">
        <w:rPr>
          <w:rFonts w:eastAsia="Times New Roman" w:cstheme="minorHAnsi"/>
          <w:kern w:val="0"/>
          <w:sz w:val="24"/>
          <w:szCs w:val="24"/>
          <w:lang w:val="en-US" w:eastAsia="en-NG"/>
          <w14:ligatures w14:val="none"/>
        </w:rPr>
        <w:t xml:space="preserve"> IBSN - 978-0-12-809715-1</w:t>
      </w:r>
    </w:p>
    <w:p w14:paraId="67852662" w14:textId="42740985" w:rsidR="000C376C" w:rsidRPr="008B3A48" w:rsidRDefault="000C376C" w:rsidP="00557533">
      <w:pPr>
        <w:spacing w:before="100" w:beforeAutospacing="1" w:after="100" w:afterAutospacing="1" w:line="240" w:lineRule="auto"/>
        <w:jc w:val="both"/>
        <w:rPr>
          <w:rFonts w:eastAsia="Times New Roman" w:cstheme="minorHAnsi"/>
          <w:kern w:val="0"/>
          <w:sz w:val="24"/>
          <w:szCs w:val="24"/>
          <w:lang w:val="en-US" w:eastAsia="en-NG"/>
          <w14:ligatures w14:val="none"/>
        </w:rPr>
      </w:pPr>
      <w:hyperlink r:id="rId48" w:tgtFrame="_blank" w:tooltip="Persistent link using digital object identifier" w:history="1">
        <w:r w:rsidRPr="008B3A48">
          <w:rPr>
            <w:rStyle w:val="anchor-text"/>
            <w:rFonts w:cstheme="minorHAnsi"/>
            <w:color w:val="1F1F1F"/>
            <w:sz w:val="24"/>
            <w:szCs w:val="24"/>
          </w:rPr>
          <w:t>https://doi.org/10.1016/B978-0-12-809715-1.00002-X</w:t>
        </w:r>
      </w:hyperlink>
    </w:p>
    <w:p w14:paraId="5FF8E565" w14:textId="77777777" w:rsidR="003D58F2" w:rsidRPr="008B3A48" w:rsidRDefault="003D58F2" w:rsidP="00557533">
      <w:pPr>
        <w:spacing w:before="100" w:beforeAutospacing="1" w:after="100" w:afterAutospacing="1" w:line="240" w:lineRule="auto"/>
        <w:jc w:val="both"/>
        <w:rPr>
          <w:rFonts w:eastAsia="Times New Roman" w:cstheme="minorHAnsi"/>
          <w:kern w:val="0"/>
          <w:sz w:val="24"/>
          <w:szCs w:val="24"/>
          <w:lang w:val="en-US" w:eastAsia="en-NG"/>
          <w14:ligatures w14:val="none"/>
        </w:rPr>
      </w:pPr>
    </w:p>
    <w:p w14:paraId="0DE83F1D" w14:textId="4875EAD3" w:rsidR="00617C81" w:rsidRPr="008B3A48" w:rsidRDefault="00617C81" w:rsidP="00557533">
      <w:pPr>
        <w:spacing w:before="100" w:beforeAutospacing="1" w:after="100" w:afterAutospacing="1" w:line="240" w:lineRule="auto"/>
        <w:jc w:val="both"/>
        <w:rPr>
          <w:rFonts w:ascii="Calibri" w:eastAsia="Times New Roman" w:hAnsi="Calibri" w:cs="Calibri"/>
          <w:kern w:val="0"/>
          <w:sz w:val="24"/>
          <w:szCs w:val="24"/>
          <w:lang w:eastAsia="en-NG"/>
          <w14:ligatures w14:val="none"/>
        </w:rPr>
      </w:pPr>
      <w:r w:rsidRPr="008B3A48">
        <w:rPr>
          <w:rFonts w:ascii="Calibri" w:eastAsia="Times New Roman" w:hAnsi="Calibri" w:cs="Calibri"/>
          <w:kern w:val="0"/>
          <w:sz w:val="24"/>
          <w:szCs w:val="24"/>
          <w:lang w:val="en-US" w:eastAsia="en-NG"/>
          <w14:ligatures w14:val="none"/>
        </w:rPr>
        <w:t>Volusia County Florida</w:t>
      </w:r>
      <w:r w:rsidRPr="008B3A48">
        <w:rPr>
          <w:rFonts w:ascii="Calibri" w:eastAsia="Times New Roman" w:hAnsi="Calibri" w:cs="Calibri"/>
          <w:kern w:val="0"/>
          <w:sz w:val="24"/>
          <w:szCs w:val="24"/>
          <w:lang w:eastAsia="en-NG"/>
          <w14:ligatures w14:val="none"/>
        </w:rPr>
        <w:t>.</w:t>
      </w:r>
      <w:r w:rsidR="005F6877" w:rsidRPr="008B3A48">
        <w:rPr>
          <w:rFonts w:ascii="Calibri" w:eastAsia="Times New Roman" w:hAnsi="Calibri" w:cs="Calibri"/>
          <w:kern w:val="0"/>
          <w:sz w:val="24"/>
          <w:szCs w:val="24"/>
          <w:lang w:val="en-US" w:eastAsia="en-NG"/>
          <w14:ligatures w14:val="none"/>
        </w:rPr>
        <w:t xml:space="preserve"> </w:t>
      </w:r>
      <w:r w:rsidRPr="008B3A48">
        <w:rPr>
          <w:rFonts w:ascii="Calibri" w:eastAsia="Times New Roman" w:hAnsi="Calibri" w:cs="Calibri"/>
          <w:kern w:val="0"/>
          <w:sz w:val="24"/>
          <w:szCs w:val="24"/>
          <w:lang w:eastAsia="en-NG"/>
          <w14:ligatures w14:val="none"/>
        </w:rPr>
        <w:t>(</w:t>
      </w:r>
      <w:r w:rsidR="005F6877" w:rsidRPr="008B3A48">
        <w:rPr>
          <w:rFonts w:ascii="Calibri" w:eastAsia="Times New Roman" w:hAnsi="Calibri" w:cs="Calibri"/>
          <w:kern w:val="0"/>
          <w:sz w:val="24"/>
          <w:szCs w:val="24"/>
          <w:lang w:val="en-US" w:eastAsia="en-NG"/>
          <w14:ligatures w14:val="none"/>
        </w:rPr>
        <w:t>2024</w:t>
      </w:r>
      <w:r w:rsidRPr="008B3A48">
        <w:rPr>
          <w:rFonts w:ascii="Calibri" w:eastAsia="Times New Roman" w:hAnsi="Calibri" w:cs="Calibri"/>
          <w:kern w:val="0"/>
          <w:sz w:val="24"/>
          <w:szCs w:val="24"/>
          <w:lang w:eastAsia="en-NG"/>
          <w14:ligatures w14:val="none"/>
        </w:rPr>
        <w:t xml:space="preserve">). </w:t>
      </w:r>
      <w:r w:rsidRPr="008B3A48">
        <w:rPr>
          <w:rFonts w:ascii="Calibri" w:eastAsia="Times New Roman" w:hAnsi="Calibri" w:cs="Calibri"/>
          <w:i/>
          <w:iCs/>
          <w:kern w:val="0"/>
          <w:sz w:val="24"/>
          <w:szCs w:val="24"/>
          <w:lang w:eastAsia="en-NG"/>
          <w14:ligatures w14:val="none"/>
        </w:rPr>
        <w:t>Proximity analysis</w:t>
      </w:r>
      <w:r w:rsidRPr="008B3A48">
        <w:rPr>
          <w:rFonts w:ascii="Calibri" w:eastAsia="Times New Roman" w:hAnsi="Calibri" w:cs="Calibri"/>
          <w:kern w:val="0"/>
          <w:sz w:val="24"/>
          <w:szCs w:val="24"/>
          <w:lang w:eastAsia="en-NG"/>
          <w14:ligatures w14:val="none"/>
        </w:rPr>
        <w:t xml:space="preserve">. </w:t>
      </w:r>
      <w:r w:rsidRPr="008B3A48">
        <w:rPr>
          <w:rFonts w:ascii="Calibri" w:eastAsia="Times New Roman" w:hAnsi="Calibri" w:cs="Calibri"/>
          <w:kern w:val="0"/>
          <w:sz w:val="24"/>
          <w:szCs w:val="24"/>
          <w:lang w:val="en-US" w:eastAsia="en-NG"/>
          <w14:ligatures w14:val="none"/>
        </w:rPr>
        <w:t xml:space="preserve">                                                                                         </w:t>
      </w:r>
      <w:proofErr w:type="spellStart"/>
      <w:r w:rsidRPr="008B3A48">
        <w:rPr>
          <w:rFonts w:ascii="Calibri" w:eastAsia="Times New Roman" w:hAnsi="Calibri" w:cs="Calibri"/>
          <w:kern w:val="0"/>
          <w:sz w:val="24"/>
          <w:szCs w:val="24"/>
          <w:lang w:val="en-US" w:eastAsia="en-NG"/>
          <w14:ligatures w14:val="none"/>
        </w:rPr>
        <w:t>Retrievedfrom</w:t>
      </w:r>
      <w:proofErr w:type="spellEnd"/>
      <w:r w:rsidRPr="008B3A48">
        <w:rPr>
          <w:rFonts w:ascii="Calibri" w:eastAsia="Times New Roman" w:hAnsi="Calibri" w:cs="Calibri"/>
          <w:kern w:val="0"/>
          <w:sz w:val="24"/>
          <w:szCs w:val="24"/>
          <w:lang w:val="en-US" w:eastAsia="en-NG"/>
          <w14:ligatures w14:val="none"/>
        </w:rPr>
        <w:t>;</w:t>
      </w:r>
      <w:hyperlink r:id="rId49" w:history="1">
        <w:r w:rsidRPr="008B3A48">
          <w:rPr>
            <w:rStyle w:val="Hyperlink"/>
            <w:rFonts w:ascii="Calibri" w:eastAsia="Times New Roman" w:hAnsi="Calibri" w:cs="Calibri"/>
            <w:kern w:val="0"/>
            <w:sz w:val="24"/>
            <w:szCs w:val="24"/>
            <w:lang w:eastAsia="en-NG"/>
            <w14:ligatures w14:val="none"/>
          </w:rPr>
          <w:t>https://www.volusia.org/services/businessservices/informationtechnology/geographic-information-services/geographic-spatial-analysis/proximity-analysis.stml</w:t>
        </w:r>
      </w:hyperlink>
    </w:p>
    <w:p w14:paraId="21C9E233" w14:textId="77777777" w:rsidR="00617C81" w:rsidRPr="008B3A48" w:rsidRDefault="00617C81" w:rsidP="00557533">
      <w:pPr>
        <w:pStyle w:val="NormalWeb"/>
        <w:jc w:val="both"/>
        <w:rPr>
          <w:rStyle w:val="Hyperlink"/>
          <w:rFonts w:ascii="Calibri" w:hAnsi="Calibri" w:cs="Calibri"/>
          <w:color w:val="auto"/>
        </w:rPr>
      </w:pPr>
      <w:proofErr w:type="spellStart"/>
      <w:r w:rsidRPr="008B3A48">
        <w:rPr>
          <w:rFonts w:ascii="Calibri" w:hAnsi="Calibri" w:cs="Calibri"/>
          <w:lang w:val="en-US"/>
        </w:rPr>
        <w:t>Vijay.K</w:t>
      </w:r>
      <w:proofErr w:type="spellEnd"/>
      <w:r w:rsidRPr="008B3A48">
        <w:rPr>
          <w:rFonts w:ascii="Calibri" w:hAnsi="Calibri" w:cs="Calibri"/>
          <w:lang w:val="en-US"/>
        </w:rPr>
        <w:t xml:space="preserve">.(2022). </w:t>
      </w:r>
      <w:r w:rsidRPr="008B3A48">
        <w:rPr>
          <w:rFonts w:ascii="Calibri" w:hAnsi="Calibri" w:cs="Calibri"/>
          <w:i/>
          <w:iCs/>
        </w:rPr>
        <w:t>What is Spatial Analysis? Definition and Examples</w:t>
      </w:r>
      <w:r w:rsidRPr="008B3A48">
        <w:rPr>
          <w:rFonts w:ascii="Calibri" w:hAnsi="Calibri" w:cs="Calibri"/>
        </w:rPr>
        <w:t>. Spiceworks.</w:t>
      </w:r>
      <w:r w:rsidRPr="008B3A48">
        <w:rPr>
          <w:rFonts w:ascii="Calibri" w:hAnsi="Calibri" w:cs="Calibri"/>
          <w:lang w:val="en-US"/>
        </w:rPr>
        <w:t xml:space="preserve">       </w:t>
      </w:r>
      <w:r w:rsidRPr="008B3A48">
        <w:rPr>
          <w:rFonts w:ascii="Calibri" w:hAnsi="Calibri" w:cs="Calibri"/>
        </w:rPr>
        <w:t xml:space="preserve"> </w:t>
      </w:r>
      <w:r w:rsidRPr="008B3A48">
        <w:rPr>
          <w:rFonts w:ascii="Calibri" w:hAnsi="Calibri" w:cs="Calibri"/>
          <w:lang w:val="en-US"/>
        </w:rPr>
        <w:t xml:space="preserve">Retrieved from: </w:t>
      </w:r>
      <w:hyperlink r:id="rId50" w:history="1">
        <w:r w:rsidRPr="008B3A48">
          <w:rPr>
            <w:rStyle w:val="Hyperlink"/>
            <w:rFonts w:ascii="Calibri" w:hAnsi="Calibri" w:cs="Calibri"/>
            <w:color w:val="auto"/>
          </w:rPr>
          <w:t>https://www.spiceworks.com/tech/artificial-intelligence/articles/what-is-spatial-analysis/</w:t>
        </w:r>
      </w:hyperlink>
    </w:p>
    <w:p w14:paraId="2F666DD4" w14:textId="77777777" w:rsidR="003964D6" w:rsidRPr="008B3A48" w:rsidRDefault="003964D6" w:rsidP="00557533">
      <w:pPr>
        <w:pStyle w:val="NormalWeb"/>
        <w:jc w:val="both"/>
        <w:rPr>
          <w:rStyle w:val="Hyperlink"/>
          <w:rFonts w:ascii="Calibri" w:hAnsi="Calibri" w:cs="Calibri"/>
          <w:color w:val="auto"/>
        </w:rPr>
      </w:pPr>
    </w:p>
    <w:p w14:paraId="45899C64" w14:textId="3C851A12" w:rsidR="00AF46CB" w:rsidRPr="008B3A48" w:rsidRDefault="003964D6" w:rsidP="00557533">
      <w:pPr>
        <w:spacing w:before="100" w:beforeAutospacing="1" w:after="100" w:afterAutospacing="1" w:line="240" w:lineRule="auto"/>
        <w:jc w:val="both"/>
        <w:rPr>
          <w:rStyle w:val="Hyperlink"/>
          <w:rFonts w:ascii="Calibri" w:eastAsia="Times New Roman" w:hAnsi="Calibri" w:cs="Calibri"/>
          <w:color w:val="auto"/>
          <w:kern w:val="0"/>
          <w:sz w:val="24"/>
          <w:szCs w:val="24"/>
          <w:u w:val="none"/>
          <w:lang w:val="en-US" w:eastAsia="en-NG"/>
          <w14:ligatures w14:val="none"/>
        </w:rPr>
      </w:pPr>
      <w:r w:rsidRPr="008B3A48">
        <w:rPr>
          <w:rStyle w:val="Hyperlink"/>
          <w:rFonts w:ascii="Calibri" w:eastAsia="Times New Roman" w:hAnsi="Calibri" w:cs="Calibri"/>
          <w:color w:val="auto"/>
          <w:kern w:val="0"/>
          <w:sz w:val="24"/>
          <w:szCs w:val="24"/>
          <w:lang w:val="en-US" w:eastAsia="en-NG"/>
          <w14:ligatures w14:val="none"/>
        </w:rPr>
        <w:t>W</w:t>
      </w:r>
      <w:r w:rsidRPr="008B3A48">
        <w:rPr>
          <w:rStyle w:val="Hyperlink"/>
          <w:rFonts w:ascii="Calibri" w:eastAsia="Times New Roman" w:hAnsi="Calibri" w:cs="Calibri"/>
          <w:color w:val="auto"/>
          <w:kern w:val="0"/>
          <w:sz w:val="24"/>
          <w:szCs w:val="24"/>
          <w:u w:val="none"/>
          <w:lang w:val="en-US" w:eastAsia="en-NG"/>
          <w14:ligatures w14:val="none"/>
        </w:rPr>
        <w:t>oodland Trust. (n.d.). Speckled Wood (</w:t>
      </w:r>
      <w:proofErr w:type="spellStart"/>
      <w:r w:rsidRPr="008B3A48">
        <w:rPr>
          <w:rStyle w:val="Hyperlink"/>
          <w:rFonts w:ascii="Calibri" w:eastAsia="Times New Roman" w:hAnsi="Calibri" w:cs="Calibri"/>
          <w:color w:val="auto"/>
          <w:kern w:val="0"/>
          <w:sz w:val="24"/>
          <w:szCs w:val="24"/>
          <w:u w:val="none"/>
          <w:lang w:val="en-US" w:eastAsia="en-NG"/>
          <w14:ligatures w14:val="none"/>
        </w:rPr>
        <w:t>paraege</w:t>
      </w:r>
      <w:proofErr w:type="spellEnd"/>
      <w:r w:rsidRPr="008B3A48">
        <w:rPr>
          <w:rStyle w:val="Hyperlink"/>
          <w:rFonts w:ascii="Calibri" w:eastAsia="Times New Roman" w:hAnsi="Calibri" w:cs="Calibri"/>
          <w:color w:val="auto"/>
          <w:kern w:val="0"/>
          <w:sz w:val="24"/>
          <w:szCs w:val="24"/>
          <w:u w:val="none"/>
          <w:lang w:val="en-US" w:eastAsia="en-NG"/>
          <w14:ligatures w14:val="none"/>
        </w:rPr>
        <w:t xml:space="preserve"> </w:t>
      </w:r>
      <w:proofErr w:type="spellStart"/>
      <w:r w:rsidRPr="008B3A48">
        <w:rPr>
          <w:rStyle w:val="Hyperlink"/>
          <w:rFonts w:ascii="Calibri" w:eastAsia="Times New Roman" w:hAnsi="Calibri" w:cs="Calibri"/>
          <w:color w:val="auto"/>
          <w:kern w:val="0"/>
          <w:sz w:val="24"/>
          <w:szCs w:val="24"/>
          <w:u w:val="none"/>
          <w:lang w:val="en-US" w:eastAsia="en-NG"/>
          <w14:ligatures w14:val="none"/>
        </w:rPr>
        <w:t>aegeria</w:t>
      </w:r>
      <w:proofErr w:type="spellEnd"/>
      <w:r w:rsidRPr="008B3A48">
        <w:rPr>
          <w:rStyle w:val="Hyperlink"/>
          <w:rFonts w:ascii="Calibri" w:eastAsia="Times New Roman" w:hAnsi="Calibri" w:cs="Calibri"/>
          <w:color w:val="auto"/>
          <w:kern w:val="0"/>
          <w:sz w:val="24"/>
          <w:szCs w:val="24"/>
          <w:u w:val="none"/>
          <w:lang w:val="en-US" w:eastAsia="en-NG"/>
          <w14:ligatures w14:val="none"/>
        </w:rPr>
        <w:t>)</w:t>
      </w:r>
    </w:p>
    <w:p w14:paraId="17754EE1" w14:textId="441C27F4" w:rsidR="003964D6" w:rsidRDefault="003964D6" w:rsidP="00557533">
      <w:pPr>
        <w:spacing w:before="100" w:beforeAutospacing="1" w:after="100" w:afterAutospacing="1" w:line="240" w:lineRule="auto"/>
        <w:jc w:val="both"/>
        <w:rPr>
          <w:rStyle w:val="Hyperlink"/>
          <w:rFonts w:ascii="Calibri" w:eastAsia="Times New Roman" w:hAnsi="Calibri" w:cs="Calibri"/>
          <w:color w:val="auto"/>
          <w:kern w:val="0"/>
          <w:sz w:val="24"/>
          <w:szCs w:val="24"/>
          <w:u w:val="none"/>
          <w:lang w:val="en-US" w:eastAsia="en-NG"/>
          <w14:ligatures w14:val="none"/>
        </w:rPr>
      </w:pPr>
      <w:r w:rsidRPr="008B3A48">
        <w:rPr>
          <w:rStyle w:val="Hyperlink"/>
          <w:rFonts w:ascii="Calibri" w:eastAsia="Times New Roman" w:hAnsi="Calibri" w:cs="Calibri"/>
          <w:color w:val="auto"/>
          <w:kern w:val="0"/>
          <w:sz w:val="24"/>
          <w:szCs w:val="24"/>
          <w:u w:val="none"/>
          <w:lang w:val="en-US" w:eastAsia="en-NG"/>
          <w14:ligatures w14:val="none"/>
        </w:rPr>
        <w:t>https://www.woodlandtrust.org.uk/trees-woods-and-wildlife/animals/butterflies/speckled-wood/</w:t>
      </w:r>
    </w:p>
    <w:p w14:paraId="6F368A25" w14:textId="77777777" w:rsidR="003964D6" w:rsidRPr="003964D6" w:rsidRDefault="003964D6" w:rsidP="00557533">
      <w:pPr>
        <w:spacing w:before="100" w:beforeAutospacing="1" w:after="100" w:afterAutospacing="1" w:line="240" w:lineRule="auto"/>
        <w:jc w:val="both"/>
        <w:rPr>
          <w:rFonts w:ascii="Calibri" w:eastAsia="Times New Roman" w:hAnsi="Calibri" w:cs="Calibri"/>
          <w:kern w:val="0"/>
          <w:sz w:val="24"/>
          <w:szCs w:val="24"/>
          <w:lang w:val="en-US" w:eastAsia="en-NG"/>
          <w14:ligatures w14:val="none"/>
        </w:rPr>
      </w:pPr>
    </w:p>
    <w:p w14:paraId="5286771E" w14:textId="77777777" w:rsidR="00FA3689" w:rsidRPr="00DA4693" w:rsidRDefault="00FA3689" w:rsidP="00557533">
      <w:pPr>
        <w:spacing w:before="100" w:beforeAutospacing="1" w:after="100" w:afterAutospacing="1" w:line="240" w:lineRule="auto"/>
        <w:jc w:val="both"/>
        <w:rPr>
          <w:rFonts w:ascii="Calibri" w:eastAsia="Times New Roman" w:hAnsi="Calibri" w:cs="Calibri"/>
          <w:kern w:val="0"/>
          <w:sz w:val="24"/>
          <w:szCs w:val="24"/>
          <w:lang w:eastAsia="en-NG"/>
          <w14:ligatures w14:val="none"/>
        </w:rPr>
      </w:pPr>
    </w:p>
    <w:p w14:paraId="2697BF0D" w14:textId="77777777" w:rsidR="00F614AE" w:rsidRPr="00DA4693" w:rsidRDefault="00F614AE" w:rsidP="00557533">
      <w:pPr>
        <w:spacing w:before="100" w:beforeAutospacing="1" w:after="100" w:afterAutospacing="1" w:line="240" w:lineRule="auto"/>
        <w:jc w:val="both"/>
        <w:rPr>
          <w:rFonts w:ascii="Calibri" w:eastAsia="Times New Roman" w:hAnsi="Calibri" w:cs="Calibri"/>
          <w:kern w:val="0"/>
          <w:sz w:val="24"/>
          <w:szCs w:val="24"/>
          <w:lang w:eastAsia="en-NG"/>
          <w14:ligatures w14:val="none"/>
        </w:rPr>
      </w:pPr>
    </w:p>
    <w:p w14:paraId="0BDC7052" w14:textId="77777777" w:rsidR="00F614AE" w:rsidRPr="00DA4693" w:rsidRDefault="00F614AE" w:rsidP="00557533">
      <w:pPr>
        <w:shd w:val="clear" w:color="auto" w:fill="FFFFFF"/>
        <w:spacing w:after="0" w:line="240" w:lineRule="auto"/>
        <w:jc w:val="both"/>
        <w:outlineLvl w:val="0"/>
        <w:rPr>
          <w:rFonts w:ascii="Calibri" w:eastAsia="Times New Roman" w:hAnsi="Calibri" w:cs="Calibri"/>
          <w:kern w:val="36"/>
          <w:sz w:val="24"/>
          <w:szCs w:val="24"/>
          <w:lang w:eastAsia="en-NG"/>
          <w14:ligatures w14:val="none"/>
        </w:rPr>
      </w:pPr>
    </w:p>
    <w:p w14:paraId="2A1BF47A" w14:textId="77777777" w:rsidR="00B60753" w:rsidRPr="00DA4693" w:rsidRDefault="00B60753" w:rsidP="00557533">
      <w:pPr>
        <w:spacing w:before="100" w:beforeAutospacing="1" w:after="100" w:afterAutospacing="1" w:line="240" w:lineRule="auto"/>
        <w:jc w:val="both"/>
        <w:rPr>
          <w:rFonts w:ascii="Calibri" w:eastAsia="Times New Roman" w:hAnsi="Calibri" w:cs="Calibri"/>
          <w:kern w:val="0"/>
          <w:sz w:val="24"/>
          <w:szCs w:val="24"/>
          <w:lang w:eastAsia="en-NG"/>
          <w14:ligatures w14:val="none"/>
        </w:rPr>
      </w:pPr>
    </w:p>
    <w:p w14:paraId="645863C2" w14:textId="77777777" w:rsidR="006C79DF" w:rsidRPr="00DA4693" w:rsidRDefault="006C79DF" w:rsidP="00557533">
      <w:pPr>
        <w:spacing w:before="100" w:beforeAutospacing="1" w:after="100" w:afterAutospacing="1" w:line="240" w:lineRule="auto"/>
        <w:jc w:val="both"/>
        <w:rPr>
          <w:rFonts w:ascii="Calibri" w:eastAsia="Times New Roman" w:hAnsi="Calibri" w:cs="Calibri"/>
          <w:kern w:val="0"/>
          <w:sz w:val="24"/>
          <w:szCs w:val="24"/>
          <w:lang w:eastAsia="en-NG"/>
          <w14:ligatures w14:val="none"/>
        </w:rPr>
      </w:pPr>
    </w:p>
    <w:p w14:paraId="5002E638" w14:textId="77777777" w:rsidR="006C79DF" w:rsidRPr="00DA4693" w:rsidRDefault="006C79DF" w:rsidP="00557533">
      <w:pPr>
        <w:spacing w:before="100" w:beforeAutospacing="1" w:after="100" w:afterAutospacing="1" w:line="240" w:lineRule="auto"/>
        <w:jc w:val="both"/>
        <w:rPr>
          <w:rFonts w:ascii="Calibri" w:eastAsia="Times New Roman" w:hAnsi="Calibri" w:cs="Calibri"/>
          <w:kern w:val="0"/>
          <w:sz w:val="24"/>
          <w:szCs w:val="24"/>
          <w:lang w:eastAsia="en-NG"/>
          <w14:ligatures w14:val="none"/>
        </w:rPr>
      </w:pPr>
    </w:p>
    <w:p w14:paraId="6078B9C2" w14:textId="77777777" w:rsidR="009939AD" w:rsidRPr="00DA4693" w:rsidRDefault="009939AD" w:rsidP="00557533">
      <w:pPr>
        <w:spacing w:before="100" w:beforeAutospacing="1" w:after="100" w:afterAutospacing="1" w:line="240" w:lineRule="auto"/>
        <w:jc w:val="both"/>
        <w:rPr>
          <w:rFonts w:ascii="Calibri" w:eastAsia="Times New Roman" w:hAnsi="Calibri" w:cs="Calibri"/>
          <w:kern w:val="0"/>
          <w:sz w:val="24"/>
          <w:szCs w:val="24"/>
          <w:lang w:eastAsia="en-NG"/>
          <w14:ligatures w14:val="none"/>
        </w:rPr>
      </w:pPr>
    </w:p>
    <w:p w14:paraId="050A8FB2" w14:textId="77777777" w:rsidR="009939AD" w:rsidRPr="00DA4693" w:rsidRDefault="009939AD" w:rsidP="00557533">
      <w:pPr>
        <w:spacing w:before="100" w:beforeAutospacing="1" w:after="100" w:afterAutospacing="1" w:line="240" w:lineRule="auto"/>
        <w:jc w:val="both"/>
        <w:rPr>
          <w:rFonts w:ascii="Calibri" w:eastAsia="Times New Roman" w:hAnsi="Calibri" w:cs="Calibri"/>
          <w:kern w:val="0"/>
          <w:sz w:val="24"/>
          <w:szCs w:val="24"/>
          <w:lang w:eastAsia="en-NG"/>
          <w14:ligatures w14:val="none"/>
        </w:rPr>
      </w:pPr>
    </w:p>
    <w:p w14:paraId="3BAFBB82" w14:textId="77777777" w:rsidR="0014006E" w:rsidRPr="00DA4693" w:rsidRDefault="0014006E" w:rsidP="00557533">
      <w:pPr>
        <w:spacing w:before="100" w:beforeAutospacing="1" w:after="100" w:afterAutospacing="1" w:line="240" w:lineRule="auto"/>
        <w:jc w:val="both"/>
        <w:rPr>
          <w:rFonts w:ascii="Calibri" w:eastAsia="Times New Roman" w:hAnsi="Calibri" w:cs="Calibri"/>
          <w:kern w:val="0"/>
          <w:sz w:val="24"/>
          <w:szCs w:val="24"/>
          <w:lang w:eastAsia="en-NG"/>
          <w14:ligatures w14:val="none"/>
        </w:rPr>
      </w:pPr>
    </w:p>
    <w:p w14:paraId="3D0FDBEB" w14:textId="77777777" w:rsidR="0014006E" w:rsidRPr="00DA4693" w:rsidRDefault="0014006E" w:rsidP="00557533">
      <w:pPr>
        <w:spacing w:before="100" w:beforeAutospacing="1" w:after="100" w:afterAutospacing="1" w:line="240" w:lineRule="auto"/>
        <w:jc w:val="both"/>
        <w:rPr>
          <w:rFonts w:ascii="Calibri" w:eastAsia="Times New Roman" w:hAnsi="Calibri" w:cs="Calibri"/>
          <w:kern w:val="0"/>
          <w:sz w:val="24"/>
          <w:szCs w:val="24"/>
          <w:lang w:eastAsia="en-NG"/>
          <w14:ligatures w14:val="none"/>
        </w:rPr>
      </w:pPr>
    </w:p>
    <w:p w14:paraId="42784AE0" w14:textId="77777777" w:rsidR="008B6BD3" w:rsidRPr="00DA4693" w:rsidRDefault="008B6BD3" w:rsidP="00557533">
      <w:pPr>
        <w:spacing w:before="100" w:beforeAutospacing="1" w:after="100" w:afterAutospacing="1" w:line="240" w:lineRule="auto"/>
        <w:jc w:val="both"/>
        <w:rPr>
          <w:rFonts w:ascii="Calibri" w:eastAsia="Times New Roman" w:hAnsi="Calibri" w:cs="Calibri"/>
          <w:kern w:val="0"/>
          <w:sz w:val="24"/>
          <w:szCs w:val="24"/>
          <w:lang w:eastAsia="en-NG"/>
          <w14:ligatures w14:val="none"/>
        </w:rPr>
      </w:pPr>
    </w:p>
    <w:p w14:paraId="42F7A94D" w14:textId="77777777" w:rsidR="008F0D85" w:rsidRPr="00DA4693" w:rsidRDefault="008F0D85" w:rsidP="00557533">
      <w:pPr>
        <w:pStyle w:val="NormalWeb"/>
        <w:jc w:val="both"/>
        <w:rPr>
          <w:rFonts w:ascii="Calibri" w:hAnsi="Calibri" w:cs="Calibri"/>
          <w:lang w:val="en-US"/>
        </w:rPr>
      </w:pPr>
    </w:p>
    <w:p w14:paraId="2618F2D5" w14:textId="77777777" w:rsidR="00795B12" w:rsidRPr="00DA4693" w:rsidRDefault="00795B12" w:rsidP="00557533">
      <w:pPr>
        <w:pStyle w:val="NormalWeb"/>
        <w:jc w:val="both"/>
        <w:rPr>
          <w:rFonts w:ascii="Calibri" w:hAnsi="Calibri" w:cs="Calibri"/>
        </w:rPr>
      </w:pPr>
    </w:p>
    <w:p w14:paraId="388F8CC3" w14:textId="77777777" w:rsidR="00795B12" w:rsidRPr="00DA4693" w:rsidRDefault="00795B12" w:rsidP="00557533">
      <w:pPr>
        <w:pStyle w:val="NormalWeb"/>
        <w:jc w:val="both"/>
        <w:rPr>
          <w:rFonts w:ascii="Calibri" w:hAnsi="Calibri" w:cs="Calibri"/>
        </w:rPr>
      </w:pPr>
    </w:p>
    <w:p w14:paraId="078EFFB1" w14:textId="77777777" w:rsidR="00795B12" w:rsidRPr="00DA4693" w:rsidRDefault="00795B12" w:rsidP="00557533">
      <w:pPr>
        <w:jc w:val="both"/>
        <w:rPr>
          <w:rFonts w:ascii="Calibri" w:hAnsi="Calibri" w:cs="Calibri"/>
          <w:sz w:val="24"/>
          <w:szCs w:val="24"/>
        </w:rPr>
      </w:pPr>
    </w:p>
    <w:p w14:paraId="71A5DF22" w14:textId="77777777" w:rsidR="00487C18" w:rsidRPr="00DA4693" w:rsidRDefault="00487C18" w:rsidP="00557533">
      <w:pPr>
        <w:jc w:val="both"/>
        <w:rPr>
          <w:rFonts w:ascii="Calibri" w:hAnsi="Calibri" w:cs="Calibri"/>
          <w:sz w:val="24"/>
          <w:szCs w:val="24"/>
          <w:lang w:val="en-US"/>
        </w:rPr>
      </w:pPr>
    </w:p>
    <w:sectPr w:rsidR="00487C18" w:rsidRPr="00DA4693">
      <w:footerReference w:type="default" r:id="rId5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CF5DF9" w14:textId="77777777" w:rsidR="00877AC5" w:rsidRDefault="00877AC5" w:rsidP="00985E94">
      <w:pPr>
        <w:spacing w:after="0" w:line="240" w:lineRule="auto"/>
      </w:pPr>
      <w:r>
        <w:separator/>
      </w:r>
    </w:p>
  </w:endnote>
  <w:endnote w:type="continuationSeparator" w:id="0">
    <w:p w14:paraId="4ED5F580" w14:textId="77777777" w:rsidR="00877AC5" w:rsidRDefault="00877AC5" w:rsidP="00985E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Open Sans">
    <w:charset w:val="00"/>
    <w:family w:val="swiss"/>
    <w:pitch w:val="variable"/>
    <w:sig w:usb0="E00002EF" w:usb1="4000205B" w:usb2="00000028" w:usb3="00000000" w:csb0="0000019F" w:csb1="00000000"/>
  </w:font>
  <w:font w:name="Segoe UI Emoji">
    <w:panose1 w:val="020B0502040204020203"/>
    <w:charset w:val="00"/>
    <w:family w:val="swiss"/>
    <w:pitch w:val="variable"/>
    <w:sig w:usb0="00000003" w:usb1="02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44989572"/>
      <w:docPartObj>
        <w:docPartGallery w:val="Page Numbers (Bottom of Page)"/>
        <w:docPartUnique/>
      </w:docPartObj>
    </w:sdtPr>
    <w:sdtEndPr>
      <w:rPr>
        <w:noProof/>
      </w:rPr>
    </w:sdtEndPr>
    <w:sdtContent>
      <w:p w14:paraId="3E245F21" w14:textId="272F68FD" w:rsidR="00617C81" w:rsidRDefault="00617C8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5CDFB7D" w14:textId="77777777" w:rsidR="00617C81" w:rsidRDefault="00617C8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41E0EE" w14:textId="77777777" w:rsidR="00877AC5" w:rsidRDefault="00877AC5" w:rsidP="00985E94">
      <w:pPr>
        <w:spacing w:after="0" w:line="240" w:lineRule="auto"/>
      </w:pPr>
      <w:r>
        <w:separator/>
      </w:r>
    </w:p>
  </w:footnote>
  <w:footnote w:type="continuationSeparator" w:id="0">
    <w:p w14:paraId="7721D568" w14:textId="77777777" w:rsidR="00877AC5" w:rsidRDefault="00877AC5" w:rsidP="00985E9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12447C"/>
    <w:multiLevelType w:val="hybridMultilevel"/>
    <w:tmpl w:val="F338449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1D7721D7"/>
    <w:multiLevelType w:val="hybridMultilevel"/>
    <w:tmpl w:val="F31CF920"/>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20F05E14"/>
    <w:multiLevelType w:val="hybridMultilevel"/>
    <w:tmpl w:val="EBDABB74"/>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 w15:restartNumberingAfterBreak="0">
    <w:nsid w:val="5E1C25AD"/>
    <w:multiLevelType w:val="hybridMultilevel"/>
    <w:tmpl w:val="BEE01ED8"/>
    <w:lvl w:ilvl="0" w:tplc="B3868B0C">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 w15:restartNumberingAfterBreak="0">
    <w:nsid w:val="623F56ED"/>
    <w:multiLevelType w:val="hybridMultilevel"/>
    <w:tmpl w:val="B5704024"/>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 w15:restartNumberingAfterBreak="0">
    <w:nsid w:val="7CD371A9"/>
    <w:multiLevelType w:val="hybridMultilevel"/>
    <w:tmpl w:val="641E281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847325529">
    <w:abstractNumId w:val="1"/>
  </w:num>
  <w:num w:numId="2" w16cid:durableId="1833834126">
    <w:abstractNumId w:val="0"/>
  </w:num>
  <w:num w:numId="3" w16cid:durableId="1172841514">
    <w:abstractNumId w:val="2"/>
  </w:num>
  <w:num w:numId="4" w16cid:durableId="1442071425">
    <w:abstractNumId w:val="5"/>
  </w:num>
  <w:num w:numId="5" w16cid:durableId="817890179">
    <w:abstractNumId w:val="4"/>
  </w:num>
  <w:num w:numId="6" w16cid:durableId="133530600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33363F"/>
    <w:rsid w:val="00012900"/>
    <w:rsid w:val="00016F57"/>
    <w:rsid w:val="000238E2"/>
    <w:rsid w:val="00027A00"/>
    <w:rsid w:val="00033ED9"/>
    <w:rsid w:val="00055C06"/>
    <w:rsid w:val="0005673B"/>
    <w:rsid w:val="00076299"/>
    <w:rsid w:val="00087881"/>
    <w:rsid w:val="000A2D95"/>
    <w:rsid w:val="000A6CB5"/>
    <w:rsid w:val="000B1498"/>
    <w:rsid w:val="000C376C"/>
    <w:rsid w:val="000C53F8"/>
    <w:rsid w:val="000D0E0C"/>
    <w:rsid w:val="000D28A6"/>
    <w:rsid w:val="000E124F"/>
    <w:rsid w:val="000F6E53"/>
    <w:rsid w:val="00122A75"/>
    <w:rsid w:val="00132E2C"/>
    <w:rsid w:val="00136B7D"/>
    <w:rsid w:val="0014006E"/>
    <w:rsid w:val="001603BC"/>
    <w:rsid w:val="001623E3"/>
    <w:rsid w:val="001676F5"/>
    <w:rsid w:val="001852FF"/>
    <w:rsid w:val="00192E58"/>
    <w:rsid w:val="00193074"/>
    <w:rsid w:val="001A0102"/>
    <w:rsid w:val="001D16FF"/>
    <w:rsid w:val="001D46B0"/>
    <w:rsid w:val="0020032F"/>
    <w:rsid w:val="0020218A"/>
    <w:rsid w:val="00204825"/>
    <w:rsid w:val="00225CE9"/>
    <w:rsid w:val="00226581"/>
    <w:rsid w:val="00256277"/>
    <w:rsid w:val="002565E9"/>
    <w:rsid w:val="002676D0"/>
    <w:rsid w:val="00277EDB"/>
    <w:rsid w:val="00284B06"/>
    <w:rsid w:val="00294CA0"/>
    <w:rsid w:val="002A3655"/>
    <w:rsid w:val="002B6646"/>
    <w:rsid w:val="002C2F67"/>
    <w:rsid w:val="002C5088"/>
    <w:rsid w:val="002D74FA"/>
    <w:rsid w:val="002E4BF9"/>
    <w:rsid w:val="002F4FB1"/>
    <w:rsid w:val="003101E4"/>
    <w:rsid w:val="003139D9"/>
    <w:rsid w:val="00315AAB"/>
    <w:rsid w:val="00331917"/>
    <w:rsid w:val="0033363F"/>
    <w:rsid w:val="003340D1"/>
    <w:rsid w:val="00343F6F"/>
    <w:rsid w:val="003725F9"/>
    <w:rsid w:val="0039050C"/>
    <w:rsid w:val="003938DC"/>
    <w:rsid w:val="003964D6"/>
    <w:rsid w:val="003C7499"/>
    <w:rsid w:val="003D58F2"/>
    <w:rsid w:val="00430626"/>
    <w:rsid w:val="0044645C"/>
    <w:rsid w:val="0045342F"/>
    <w:rsid w:val="004735FD"/>
    <w:rsid w:val="00484064"/>
    <w:rsid w:val="00486B21"/>
    <w:rsid w:val="00487C18"/>
    <w:rsid w:val="00490789"/>
    <w:rsid w:val="00490818"/>
    <w:rsid w:val="00493BC5"/>
    <w:rsid w:val="004A624C"/>
    <w:rsid w:val="004A6424"/>
    <w:rsid w:val="004A7840"/>
    <w:rsid w:val="004C0B44"/>
    <w:rsid w:val="004E036F"/>
    <w:rsid w:val="0050611E"/>
    <w:rsid w:val="00526BDA"/>
    <w:rsid w:val="005302EC"/>
    <w:rsid w:val="005369D6"/>
    <w:rsid w:val="00540B25"/>
    <w:rsid w:val="00557533"/>
    <w:rsid w:val="005906B5"/>
    <w:rsid w:val="00593DB9"/>
    <w:rsid w:val="005A1EF9"/>
    <w:rsid w:val="005A2EDA"/>
    <w:rsid w:val="005A3EFE"/>
    <w:rsid w:val="005E7F68"/>
    <w:rsid w:val="005F393A"/>
    <w:rsid w:val="005F6877"/>
    <w:rsid w:val="00600BAC"/>
    <w:rsid w:val="00617C81"/>
    <w:rsid w:val="00622F7E"/>
    <w:rsid w:val="00663D73"/>
    <w:rsid w:val="00671DCE"/>
    <w:rsid w:val="00676194"/>
    <w:rsid w:val="0068115C"/>
    <w:rsid w:val="00681730"/>
    <w:rsid w:val="006849F8"/>
    <w:rsid w:val="00686338"/>
    <w:rsid w:val="00687070"/>
    <w:rsid w:val="006B00ED"/>
    <w:rsid w:val="006B3301"/>
    <w:rsid w:val="006C0ECC"/>
    <w:rsid w:val="006C50D7"/>
    <w:rsid w:val="006C5894"/>
    <w:rsid w:val="006C79DF"/>
    <w:rsid w:val="006E5ED8"/>
    <w:rsid w:val="006F6728"/>
    <w:rsid w:val="007318C1"/>
    <w:rsid w:val="0075563F"/>
    <w:rsid w:val="00764868"/>
    <w:rsid w:val="00765ACA"/>
    <w:rsid w:val="00773891"/>
    <w:rsid w:val="00786D51"/>
    <w:rsid w:val="00795B12"/>
    <w:rsid w:val="007A4DA6"/>
    <w:rsid w:val="007B0C21"/>
    <w:rsid w:val="007B3768"/>
    <w:rsid w:val="007B582E"/>
    <w:rsid w:val="007C5C67"/>
    <w:rsid w:val="007D09E2"/>
    <w:rsid w:val="007D6AA8"/>
    <w:rsid w:val="00800698"/>
    <w:rsid w:val="0080695A"/>
    <w:rsid w:val="0082089B"/>
    <w:rsid w:val="008467B1"/>
    <w:rsid w:val="008731D1"/>
    <w:rsid w:val="00877AC5"/>
    <w:rsid w:val="00881FD4"/>
    <w:rsid w:val="00892CC4"/>
    <w:rsid w:val="00893A86"/>
    <w:rsid w:val="008A2704"/>
    <w:rsid w:val="008A2A56"/>
    <w:rsid w:val="008A30A9"/>
    <w:rsid w:val="008B01A6"/>
    <w:rsid w:val="008B3A48"/>
    <w:rsid w:val="008B6BD3"/>
    <w:rsid w:val="008C2DA3"/>
    <w:rsid w:val="008F0D85"/>
    <w:rsid w:val="00903CD9"/>
    <w:rsid w:val="009112ED"/>
    <w:rsid w:val="00925B12"/>
    <w:rsid w:val="009274C5"/>
    <w:rsid w:val="00936B1D"/>
    <w:rsid w:val="00950929"/>
    <w:rsid w:val="00962F6F"/>
    <w:rsid w:val="009851CA"/>
    <w:rsid w:val="00985E94"/>
    <w:rsid w:val="00991415"/>
    <w:rsid w:val="009939AD"/>
    <w:rsid w:val="009A0A89"/>
    <w:rsid w:val="009A3F02"/>
    <w:rsid w:val="009E4005"/>
    <w:rsid w:val="00A11F2B"/>
    <w:rsid w:val="00A44E69"/>
    <w:rsid w:val="00A671CF"/>
    <w:rsid w:val="00A75405"/>
    <w:rsid w:val="00A90A46"/>
    <w:rsid w:val="00A911CF"/>
    <w:rsid w:val="00AE01F8"/>
    <w:rsid w:val="00AE1B1B"/>
    <w:rsid w:val="00AF27A9"/>
    <w:rsid w:val="00AF46CB"/>
    <w:rsid w:val="00B0514F"/>
    <w:rsid w:val="00B07CFD"/>
    <w:rsid w:val="00B176B7"/>
    <w:rsid w:val="00B17B86"/>
    <w:rsid w:val="00B25325"/>
    <w:rsid w:val="00B33A9C"/>
    <w:rsid w:val="00B344EF"/>
    <w:rsid w:val="00B37543"/>
    <w:rsid w:val="00B37E73"/>
    <w:rsid w:val="00B42E79"/>
    <w:rsid w:val="00B47C9E"/>
    <w:rsid w:val="00B51A1F"/>
    <w:rsid w:val="00B5552D"/>
    <w:rsid w:val="00B60753"/>
    <w:rsid w:val="00B85391"/>
    <w:rsid w:val="00B960DD"/>
    <w:rsid w:val="00BA700F"/>
    <w:rsid w:val="00BB0E07"/>
    <w:rsid w:val="00BB1351"/>
    <w:rsid w:val="00BB4B9A"/>
    <w:rsid w:val="00BB7CFE"/>
    <w:rsid w:val="00BE000D"/>
    <w:rsid w:val="00BE2E63"/>
    <w:rsid w:val="00BE7563"/>
    <w:rsid w:val="00BF19D3"/>
    <w:rsid w:val="00BF30E7"/>
    <w:rsid w:val="00C27DAC"/>
    <w:rsid w:val="00C44CFB"/>
    <w:rsid w:val="00C56B0D"/>
    <w:rsid w:val="00C64B20"/>
    <w:rsid w:val="00CA6C05"/>
    <w:rsid w:val="00CB3734"/>
    <w:rsid w:val="00CE15BB"/>
    <w:rsid w:val="00CE502E"/>
    <w:rsid w:val="00CF1C1A"/>
    <w:rsid w:val="00D034D8"/>
    <w:rsid w:val="00D210C1"/>
    <w:rsid w:val="00D25426"/>
    <w:rsid w:val="00D4070C"/>
    <w:rsid w:val="00D72206"/>
    <w:rsid w:val="00D7234B"/>
    <w:rsid w:val="00D7361B"/>
    <w:rsid w:val="00D83F8B"/>
    <w:rsid w:val="00D9407D"/>
    <w:rsid w:val="00D94DB1"/>
    <w:rsid w:val="00DA2000"/>
    <w:rsid w:val="00DA35A7"/>
    <w:rsid w:val="00DA4693"/>
    <w:rsid w:val="00DB1162"/>
    <w:rsid w:val="00DB4190"/>
    <w:rsid w:val="00DD3973"/>
    <w:rsid w:val="00E01AC4"/>
    <w:rsid w:val="00E17015"/>
    <w:rsid w:val="00E37A66"/>
    <w:rsid w:val="00E42EF3"/>
    <w:rsid w:val="00E54288"/>
    <w:rsid w:val="00E667EB"/>
    <w:rsid w:val="00E7489A"/>
    <w:rsid w:val="00EA0636"/>
    <w:rsid w:val="00EA55BE"/>
    <w:rsid w:val="00EA7DBA"/>
    <w:rsid w:val="00EB7CFB"/>
    <w:rsid w:val="00EC6539"/>
    <w:rsid w:val="00ED5E05"/>
    <w:rsid w:val="00EE54C3"/>
    <w:rsid w:val="00F02EF6"/>
    <w:rsid w:val="00F14C19"/>
    <w:rsid w:val="00F15D93"/>
    <w:rsid w:val="00F3500E"/>
    <w:rsid w:val="00F40138"/>
    <w:rsid w:val="00F614AE"/>
    <w:rsid w:val="00F72509"/>
    <w:rsid w:val="00F81329"/>
    <w:rsid w:val="00F81454"/>
    <w:rsid w:val="00F83BE1"/>
    <w:rsid w:val="00F85307"/>
    <w:rsid w:val="00F858A9"/>
    <w:rsid w:val="00F91138"/>
    <w:rsid w:val="00FA3689"/>
    <w:rsid w:val="00FB2A90"/>
    <w:rsid w:val="00FD42F3"/>
    <w:rsid w:val="00FE44A0"/>
    <w:rsid w:val="00FE4F40"/>
    <w:rsid w:val="00FE6C8C"/>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D5D509"/>
  <w15:docId w15:val="{6EC040CA-8680-48D7-9C4A-B79A1CF731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N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487C18"/>
    <w:rPr>
      <w:color w:val="0000FF"/>
      <w:u w:val="single"/>
    </w:rPr>
  </w:style>
  <w:style w:type="paragraph" w:styleId="NormalWeb">
    <w:name w:val="Normal (Web)"/>
    <w:basedOn w:val="Normal"/>
    <w:uiPriority w:val="99"/>
    <w:unhideWhenUsed/>
    <w:rsid w:val="00795B12"/>
    <w:pPr>
      <w:spacing w:before="100" w:beforeAutospacing="1" w:after="100" w:afterAutospacing="1" w:line="240" w:lineRule="auto"/>
    </w:pPr>
    <w:rPr>
      <w:rFonts w:ascii="Times New Roman" w:eastAsia="Times New Roman" w:hAnsi="Times New Roman" w:cs="Times New Roman"/>
      <w:kern w:val="0"/>
      <w:sz w:val="24"/>
      <w:szCs w:val="24"/>
      <w:lang w:eastAsia="en-NG"/>
    </w:rPr>
  </w:style>
  <w:style w:type="character" w:styleId="UnresolvedMention">
    <w:name w:val="Unresolved Mention"/>
    <w:basedOn w:val="DefaultParagraphFont"/>
    <w:uiPriority w:val="99"/>
    <w:semiHidden/>
    <w:unhideWhenUsed/>
    <w:rsid w:val="00795B12"/>
    <w:rPr>
      <w:color w:val="605E5C"/>
      <w:shd w:val="clear" w:color="auto" w:fill="E1DFDD"/>
    </w:rPr>
  </w:style>
  <w:style w:type="character" w:styleId="FollowedHyperlink">
    <w:name w:val="FollowedHyperlink"/>
    <w:basedOn w:val="DefaultParagraphFont"/>
    <w:uiPriority w:val="99"/>
    <w:semiHidden/>
    <w:unhideWhenUsed/>
    <w:rsid w:val="002676D0"/>
    <w:rPr>
      <w:color w:val="954F72" w:themeColor="followedHyperlink"/>
      <w:u w:val="single"/>
    </w:rPr>
  </w:style>
  <w:style w:type="character" w:customStyle="1" w:styleId="css-x5hiaf">
    <w:name w:val="css-x5hiaf"/>
    <w:basedOn w:val="DefaultParagraphFont"/>
    <w:rsid w:val="00DA4693"/>
  </w:style>
  <w:style w:type="character" w:customStyle="1" w:styleId="css-0">
    <w:name w:val="css-0"/>
    <w:basedOn w:val="DefaultParagraphFont"/>
    <w:rsid w:val="00DA4693"/>
  </w:style>
  <w:style w:type="character" w:customStyle="1" w:styleId="css-rh820s">
    <w:name w:val="css-rh820s"/>
    <w:basedOn w:val="DefaultParagraphFont"/>
    <w:rsid w:val="00DA4693"/>
  </w:style>
  <w:style w:type="character" w:customStyle="1" w:styleId="css-1eh0vfs">
    <w:name w:val="css-1eh0vfs"/>
    <w:basedOn w:val="DefaultParagraphFont"/>
    <w:rsid w:val="00DA4693"/>
  </w:style>
  <w:style w:type="character" w:customStyle="1" w:styleId="css-15iwe0d">
    <w:name w:val="css-15iwe0d"/>
    <w:basedOn w:val="DefaultParagraphFont"/>
    <w:rsid w:val="00DA4693"/>
  </w:style>
  <w:style w:type="character" w:customStyle="1" w:styleId="css-2yp7ui">
    <w:name w:val="css-2yp7ui"/>
    <w:basedOn w:val="DefaultParagraphFont"/>
    <w:rsid w:val="00DA4693"/>
  </w:style>
  <w:style w:type="character" w:customStyle="1" w:styleId="css-1ber87j">
    <w:name w:val="css-1ber87j"/>
    <w:basedOn w:val="DefaultParagraphFont"/>
    <w:rsid w:val="00DA4693"/>
  </w:style>
  <w:style w:type="paragraph" w:styleId="ListParagraph">
    <w:name w:val="List Paragraph"/>
    <w:basedOn w:val="Normal"/>
    <w:uiPriority w:val="34"/>
    <w:qFormat/>
    <w:rsid w:val="00DA35A7"/>
    <w:pPr>
      <w:ind w:left="720"/>
      <w:contextualSpacing/>
    </w:pPr>
  </w:style>
  <w:style w:type="paragraph" w:styleId="Header">
    <w:name w:val="header"/>
    <w:basedOn w:val="Normal"/>
    <w:link w:val="HeaderChar"/>
    <w:uiPriority w:val="99"/>
    <w:unhideWhenUsed/>
    <w:rsid w:val="00985E94"/>
    <w:pPr>
      <w:tabs>
        <w:tab w:val="center" w:pos="4513"/>
        <w:tab w:val="right" w:pos="9026"/>
      </w:tabs>
      <w:spacing w:after="0" w:line="240" w:lineRule="auto"/>
    </w:pPr>
  </w:style>
  <w:style w:type="character" w:customStyle="1" w:styleId="HeaderChar">
    <w:name w:val="Header Char"/>
    <w:basedOn w:val="DefaultParagraphFont"/>
    <w:link w:val="Header"/>
    <w:uiPriority w:val="99"/>
    <w:rsid w:val="00985E94"/>
  </w:style>
  <w:style w:type="paragraph" w:styleId="Footer">
    <w:name w:val="footer"/>
    <w:basedOn w:val="Normal"/>
    <w:link w:val="FooterChar"/>
    <w:uiPriority w:val="99"/>
    <w:unhideWhenUsed/>
    <w:rsid w:val="00985E94"/>
    <w:pPr>
      <w:tabs>
        <w:tab w:val="center" w:pos="4513"/>
        <w:tab w:val="right" w:pos="9026"/>
      </w:tabs>
      <w:spacing w:after="0" w:line="240" w:lineRule="auto"/>
    </w:pPr>
  </w:style>
  <w:style w:type="character" w:customStyle="1" w:styleId="FooterChar">
    <w:name w:val="Footer Char"/>
    <w:basedOn w:val="DefaultParagraphFont"/>
    <w:link w:val="Footer"/>
    <w:uiPriority w:val="99"/>
    <w:rsid w:val="00985E94"/>
  </w:style>
  <w:style w:type="character" w:customStyle="1" w:styleId="anchor-text">
    <w:name w:val="anchor-text"/>
    <w:basedOn w:val="DefaultParagraphFont"/>
    <w:rsid w:val="000C376C"/>
  </w:style>
  <w:style w:type="paragraph" w:customStyle="1" w:styleId="muitypography-root">
    <w:name w:val="muitypography-root"/>
    <w:basedOn w:val="Normal"/>
    <w:rsid w:val="003964D6"/>
    <w:pPr>
      <w:spacing w:before="100" w:beforeAutospacing="1" w:after="100" w:afterAutospacing="1" w:line="240" w:lineRule="auto"/>
    </w:pPr>
    <w:rPr>
      <w:rFonts w:ascii="Times New Roman" w:eastAsia="Times New Roman" w:hAnsi="Times New Roman" w:cs="Times New Roman"/>
      <w:kern w:val="0"/>
      <w:sz w:val="24"/>
      <w:szCs w:val="24"/>
      <w:lang w:eastAsia="en-NG"/>
    </w:rPr>
  </w:style>
  <w:style w:type="character" w:styleId="Strong">
    <w:name w:val="Strong"/>
    <w:basedOn w:val="DefaultParagraphFont"/>
    <w:uiPriority w:val="22"/>
    <w:qFormat/>
    <w:rsid w:val="00BA700F"/>
    <w:rPr>
      <w:b/>
      <w:bCs/>
    </w:rPr>
  </w:style>
  <w:style w:type="paragraph" w:customStyle="1" w:styleId="pspdfkit-8ayy4hjz5h5sb5mqfjxzpc42zw">
    <w:name w:val="pspdfkit-8ayy4hjz5h5sb5mqfjxzpc42zw"/>
    <w:basedOn w:val="Normal"/>
    <w:rsid w:val="00343F6F"/>
    <w:pPr>
      <w:spacing w:before="100" w:beforeAutospacing="1" w:after="100" w:afterAutospacing="1" w:line="240" w:lineRule="auto"/>
    </w:pPr>
    <w:rPr>
      <w:rFonts w:ascii="Times New Roman" w:eastAsia="Times New Roman" w:hAnsi="Times New Roman" w:cs="Times New Roman"/>
      <w:kern w:val="0"/>
      <w:sz w:val="24"/>
      <w:szCs w:val="24"/>
      <w:lang w:eastAsia="en-NG"/>
    </w:rPr>
  </w:style>
  <w:style w:type="character" w:customStyle="1" w:styleId="pspdfkit-6fq5ysqkmc2gc1fek9b659qfh8">
    <w:name w:val="pspdfkit-6fq5ysqkmc2gc1fek9b659qfh8"/>
    <w:basedOn w:val="DefaultParagraphFont"/>
    <w:rsid w:val="00343F6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009336">
      <w:bodyDiv w:val="1"/>
      <w:marLeft w:val="0"/>
      <w:marRight w:val="0"/>
      <w:marTop w:val="0"/>
      <w:marBottom w:val="0"/>
      <w:divBdr>
        <w:top w:val="none" w:sz="0" w:space="0" w:color="auto"/>
        <w:left w:val="none" w:sz="0" w:space="0" w:color="auto"/>
        <w:bottom w:val="none" w:sz="0" w:space="0" w:color="auto"/>
        <w:right w:val="none" w:sz="0" w:space="0" w:color="auto"/>
      </w:divBdr>
    </w:div>
    <w:div w:id="251666639">
      <w:bodyDiv w:val="1"/>
      <w:marLeft w:val="0"/>
      <w:marRight w:val="0"/>
      <w:marTop w:val="0"/>
      <w:marBottom w:val="0"/>
      <w:divBdr>
        <w:top w:val="none" w:sz="0" w:space="0" w:color="auto"/>
        <w:left w:val="none" w:sz="0" w:space="0" w:color="auto"/>
        <w:bottom w:val="none" w:sz="0" w:space="0" w:color="auto"/>
        <w:right w:val="none" w:sz="0" w:space="0" w:color="auto"/>
      </w:divBdr>
    </w:div>
    <w:div w:id="388845301">
      <w:bodyDiv w:val="1"/>
      <w:marLeft w:val="0"/>
      <w:marRight w:val="0"/>
      <w:marTop w:val="0"/>
      <w:marBottom w:val="0"/>
      <w:divBdr>
        <w:top w:val="none" w:sz="0" w:space="0" w:color="auto"/>
        <w:left w:val="none" w:sz="0" w:space="0" w:color="auto"/>
        <w:bottom w:val="none" w:sz="0" w:space="0" w:color="auto"/>
        <w:right w:val="none" w:sz="0" w:space="0" w:color="auto"/>
      </w:divBdr>
    </w:div>
    <w:div w:id="457264263">
      <w:bodyDiv w:val="1"/>
      <w:marLeft w:val="0"/>
      <w:marRight w:val="0"/>
      <w:marTop w:val="0"/>
      <w:marBottom w:val="0"/>
      <w:divBdr>
        <w:top w:val="none" w:sz="0" w:space="0" w:color="auto"/>
        <w:left w:val="none" w:sz="0" w:space="0" w:color="auto"/>
        <w:bottom w:val="none" w:sz="0" w:space="0" w:color="auto"/>
        <w:right w:val="none" w:sz="0" w:space="0" w:color="auto"/>
      </w:divBdr>
    </w:div>
    <w:div w:id="569081194">
      <w:bodyDiv w:val="1"/>
      <w:marLeft w:val="0"/>
      <w:marRight w:val="0"/>
      <w:marTop w:val="0"/>
      <w:marBottom w:val="0"/>
      <w:divBdr>
        <w:top w:val="none" w:sz="0" w:space="0" w:color="auto"/>
        <w:left w:val="none" w:sz="0" w:space="0" w:color="auto"/>
        <w:bottom w:val="none" w:sz="0" w:space="0" w:color="auto"/>
        <w:right w:val="none" w:sz="0" w:space="0" w:color="auto"/>
      </w:divBdr>
    </w:div>
    <w:div w:id="735395034">
      <w:bodyDiv w:val="1"/>
      <w:marLeft w:val="0"/>
      <w:marRight w:val="0"/>
      <w:marTop w:val="0"/>
      <w:marBottom w:val="0"/>
      <w:divBdr>
        <w:top w:val="none" w:sz="0" w:space="0" w:color="auto"/>
        <w:left w:val="none" w:sz="0" w:space="0" w:color="auto"/>
        <w:bottom w:val="none" w:sz="0" w:space="0" w:color="auto"/>
        <w:right w:val="none" w:sz="0" w:space="0" w:color="auto"/>
      </w:divBdr>
    </w:div>
    <w:div w:id="819005205">
      <w:bodyDiv w:val="1"/>
      <w:marLeft w:val="0"/>
      <w:marRight w:val="0"/>
      <w:marTop w:val="0"/>
      <w:marBottom w:val="0"/>
      <w:divBdr>
        <w:top w:val="none" w:sz="0" w:space="0" w:color="auto"/>
        <w:left w:val="none" w:sz="0" w:space="0" w:color="auto"/>
        <w:bottom w:val="none" w:sz="0" w:space="0" w:color="auto"/>
        <w:right w:val="none" w:sz="0" w:space="0" w:color="auto"/>
      </w:divBdr>
    </w:div>
    <w:div w:id="911545001">
      <w:bodyDiv w:val="1"/>
      <w:marLeft w:val="0"/>
      <w:marRight w:val="0"/>
      <w:marTop w:val="0"/>
      <w:marBottom w:val="0"/>
      <w:divBdr>
        <w:top w:val="none" w:sz="0" w:space="0" w:color="auto"/>
        <w:left w:val="none" w:sz="0" w:space="0" w:color="auto"/>
        <w:bottom w:val="none" w:sz="0" w:space="0" w:color="auto"/>
        <w:right w:val="none" w:sz="0" w:space="0" w:color="auto"/>
      </w:divBdr>
    </w:div>
    <w:div w:id="950819153">
      <w:bodyDiv w:val="1"/>
      <w:marLeft w:val="0"/>
      <w:marRight w:val="0"/>
      <w:marTop w:val="0"/>
      <w:marBottom w:val="0"/>
      <w:divBdr>
        <w:top w:val="none" w:sz="0" w:space="0" w:color="auto"/>
        <w:left w:val="none" w:sz="0" w:space="0" w:color="auto"/>
        <w:bottom w:val="none" w:sz="0" w:space="0" w:color="auto"/>
        <w:right w:val="none" w:sz="0" w:space="0" w:color="auto"/>
      </w:divBdr>
    </w:div>
    <w:div w:id="982537107">
      <w:bodyDiv w:val="1"/>
      <w:marLeft w:val="0"/>
      <w:marRight w:val="0"/>
      <w:marTop w:val="0"/>
      <w:marBottom w:val="0"/>
      <w:divBdr>
        <w:top w:val="none" w:sz="0" w:space="0" w:color="auto"/>
        <w:left w:val="none" w:sz="0" w:space="0" w:color="auto"/>
        <w:bottom w:val="none" w:sz="0" w:space="0" w:color="auto"/>
        <w:right w:val="none" w:sz="0" w:space="0" w:color="auto"/>
      </w:divBdr>
    </w:div>
    <w:div w:id="1087733715">
      <w:bodyDiv w:val="1"/>
      <w:marLeft w:val="0"/>
      <w:marRight w:val="0"/>
      <w:marTop w:val="0"/>
      <w:marBottom w:val="0"/>
      <w:divBdr>
        <w:top w:val="none" w:sz="0" w:space="0" w:color="auto"/>
        <w:left w:val="none" w:sz="0" w:space="0" w:color="auto"/>
        <w:bottom w:val="none" w:sz="0" w:space="0" w:color="auto"/>
        <w:right w:val="none" w:sz="0" w:space="0" w:color="auto"/>
      </w:divBdr>
    </w:div>
    <w:div w:id="1206408308">
      <w:bodyDiv w:val="1"/>
      <w:marLeft w:val="0"/>
      <w:marRight w:val="0"/>
      <w:marTop w:val="0"/>
      <w:marBottom w:val="0"/>
      <w:divBdr>
        <w:top w:val="none" w:sz="0" w:space="0" w:color="auto"/>
        <w:left w:val="none" w:sz="0" w:space="0" w:color="auto"/>
        <w:bottom w:val="none" w:sz="0" w:space="0" w:color="auto"/>
        <w:right w:val="none" w:sz="0" w:space="0" w:color="auto"/>
      </w:divBdr>
    </w:div>
    <w:div w:id="1287587300">
      <w:bodyDiv w:val="1"/>
      <w:marLeft w:val="0"/>
      <w:marRight w:val="0"/>
      <w:marTop w:val="0"/>
      <w:marBottom w:val="0"/>
      <w:divBdr>
        <w:top w:val="none" w:sz="0" w:space="0" w:color="auto"/>
        <w:left w:val="none" w:sz="0" w:space="0" w:color="auto"/>
        <w:bottom w:val="none" w:sz="0" w:space="0" w:color="auto"/>
        <w:right w:val="none" w:sz="0" w:space="0" w:color="auto"/>
      </w:divBdr>
    </w:div>
    <w:div w:id="1316910327">
      <w:bodyDiv w:val="1"/>
      <w:marLeft w:val="0"/>
      <w:marRight w:val="0"/>
      <w:marTop w:val="0"/>
      <w:marBottom w:val="0"/>
      <w:divBdr>
        <w:top w:val="none" w:sz="0" w:space="0" w:color="auto"/>
        <w:left w:val="none" w:sz="0" w:space="0" w:color="auto"/>
        <w:bottom w:val="none" w:sz="0" w:space="0" w:color="auto"/>
        <w:right w:val="none" w:sz="0" w:space="0" w:color="auto"/>
      </w:divBdr>
    </w:div>
    <w:div w:id="1452556852">
      <w:bodyDiv w:val="1"/>
      <w:marLeft w:val="0"/>
      <w:marRight w:val="0"/>
      <w:marTop w:val="0"/>
      <w:marBottom w:val="0"/>
      <w:divBdr>
        <w:top w:val="none" w:sz="0" w:space="0" w:color="auto"/>
        <w:left w:val="none" w:sz="0" w:space="0" w:color="auto"/>
        <w:bottom w:val="none" w:sz="0" w:space="0" w:color="auto"/>
        <w:right w:val="none" w:sz="0" w:space="0" w:color="auto"/>
      </w:divBdr>
    </w:div>
    <w:div w:id="1470660362">
      <w:bodyDiv w:val="1"/>
      <w:marLeft w:val="0"/>
      <w:marRight w:val="0"/>
      <w:marTop w:val="0"/>
      <w:marBottom w:val="0"/>
      <w:divBdr>
        <w:top w:val="none" w:sz="0" w:space="0" w:color="auto"/>
        <w:left w:val="none" w:sz="0" w:space="0" w:color="auto"/>
        <w:bottom w:val="none" w:sz="0" w:space="0" w:color="auto"/>
        <w:right w:val="none" w:sz="0" w:space="0" w:color="auto"/>
      </w:divBdr>
    </w:div>
    <w:div w:id="1694309411">
      <w:bodyDiv w:val="1"/>
      <w:marLeft w:val="0"/>
      <w:marRight w:val="0"/>
      <w:marTop w:val="0"/>
      <w:marBottom w:val="0"/>
      <w:divBdr>
        <w:top w:val="none" w:sz="0" w:space="0" w:color="auto"/>
        <w:left w:val="none" w:sz="0" w:space="0" w:color="auto"/>
        <w:bottom w:val="none" w:sz="0" w:space="0" w:color="auto"/>
        <w:right w:val="none" w:sz="0" w:space="0" w:color="auto"/>
      </w:divBdr>
    </w:div>
    <w:div w:id="1803380670">
      <w:bodyDiv w:val="1"/>
      <w:marLeft w:val="0"/>
      <w:marRight w:val="0"/>
      <w:marTop w:val="0"/>
      <w:marBottom w:val="0"/>
      <w:divBdr>
        <w:top w:val="none" w:sz="0" w:space="0" w:color="auto"/>
        <w:left w:val="none" w:sz="0" w:space="0" w:color="auto"/>
        <w:bottom w:val="none" w:sz="0" w:space="0" w:color="auto"/>
        <w:right w:val="none" w:sz="0" w:space="0" w:color="auto"/>
      </w:divBdr>
    </w:div>
    <w:div w:id="1859077946">
      <w:bodyDiv w:val="1"/>
      <w:marLeft w:val="0"/>
      <w:marRight w:val="0"/>
      <w:marTop w:val="0"/>
      <w:marBottom w:val="0"/>
      <w:divBdr>
        <w:top w:val="none" w:sz="0" w:space="0" w:color="auto"/>
        <w:left w:val="none" w:sz="0" w:space="0" w:color="auto"/>
        <w:bottom w:val="none" w:sz="0" w:space="0" w:color="auto"/>
        <w:right w:val="none" w:sz="0" w:space="0" w:color="auto"/>
      </w:divBdr>
    </w:div>
    <w:div w:id="1908103885">
      <w:bodyDiv w:val="1"/>
      <w:marLeft w:val="0"/>
      <w:marRight w:val="0"/>
      <w:marTop w:val="0"/>
      <w:marBottom w:val="0"/>
      <w:divBdr>
        <w:top w:val="none" w:sz="0" w:space="0" w:color="auto"/>
        <w:left w:val="none" w:sz="0" w:space="0" w:color="auto"/>
        <w:bottom w:val="none" w:sz="0" w:space="0" w:color="auto"/>
        <w:right w:val="none" w:sz="0" w:space="0" w:color="auto"/>
      </w:divBdr>
    </w:div>
    <w:div w:id="2097431870">
      <w:bodyDiv w:val="1"/>
      <w:marLeft w:val="0"/>
      <w:marRight w:val="0"/>
      <w:marTop w:val="0"/>
      <w:marBottom w:val="0"/>
      <w:divBdr>
        <w:top w:val="none" w:sz="0" w:space="0" w:color="auto"/>
        <w:left w:val="none" w:sz="0" w:space="0" w:color="auto"/>
        <w:bottom w:val="none" w:sz="0" w:space="0" w:color="auto"/>
        <w:right w:val="none" w:sz="0" w:space="0" w:color="auto"/>
      </w:divBdr>
    </w:div>
    <w:div w:id="211362051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hyperlink" Target="https://1spatial.com/documentation/1integratearcgis/v2/Topics/Validating_Enhancing/Data_Extents.htm" TargetMode="External"/><Relationship Id="rId26" Type="http://schemas.openxmlformats.org/officeDocument/2006/relationships/hyperlink" Target="https://journals.sagepub.com/doi/epdf/10.1177/030913259602000408" TargetMode="External"/><Relationship Id="rId39" Type="http://schemas.openxmlformats.org/officeDocument/2006/relationships/hyperlink" Target="https://doi.org/10.1016/S0277-9536(99)00345-7" TargetMode="External"/><Relationship Id="rId21" Type="http://schemas.openxmlformats.org/officeDocument/2006/relationships/hyperlink" Target="https://rural-urban.eu/sites/default/files/02_Kernel%20Density%20Analysis_Budde.pdf" TargetMode="External"/><Relationship Id="rId34" Type="http://schemas.openxmlformats.org/officeDocument/2006/relationships/hyperlink" Target="https://doi.org/10.2307/1790244" TargetMode="External"/><Relationship Id="rId42" Type="http://schemas.openxmlformats.org/officeDocument/2006/relationships/hyperlink" Target="https://engage.safe.com/blog/2021/10/non-spatial-data-difference-fme/" TargetMode="External"/><Relationship Id="rId47" Type="http://schemas.openxmlformats.org/officeDocument/2006/relationships/hyperlink" Target="https://doi.org/10.1038/s41597-022-01603-z" TargetMode="External"/><Relationship Id="rId50" Type="http://schemas.openxmlformats.org/officeDocument/2006/relationships/hyperlink" Target="https://www.spiceworks.com/tech/artificial-intelligence/articles/what-is-spatial-analysis/" TargetMode="Externa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jpg"/><Relationship Id="rId29" Type="http://schemas.openxmlformats.org/officeDocument/2006/relationships/hyperlink" Target="https://www.esri.com/content/dam/esrisites/sitecore-archive/Files/Pdfs/library/books/the-language-of-spatial-analysis.pdf" TargetMode="External"/><Relationship Id="rId11" Type="http://schemas.openxmlformats.org/officeDocument/2006/relationships/image" Target="media/image5.jpg"/><Relationship Id="rId24" Type="http://schemas.openxmlformats.org/officeDocument/2006/relationships/hyperlink" Target="https://www.caliper.com/glossary/what-is-a-thiessen-polygon.htm" TargetMode="External"/><Relationship Id="rId32" Type="http://schemas.openxmlformats.org/officeDocument/2006/relationships/hyperlink" Target="https://www.arcgis.com/apps/PublicInformation/index.html?appid=d7deb67f810d46dfacb0ff80ac224e9&amp;fbclid=IwAR3LoKHUTfpiH5Yy9iASdeClqIIfRwsJm065d-_JiNtB2tfrl-DAHUTTNdU" TargetMode="External"/><Relationship Id="rId37" Type="http://schemas.openxmlformats.org/officeDocument/2006/relationships/hyperlink" Target="https://doi.org/10.1029/2005WR004365" TargetMode="External"/><Relationship Id="rId40" Type="http://schemas.openxmlformats.org/officeDocument/2006/relationships/hyperlink" Target="https://pro.arcgis.com/en/proapp/latest/toolreference/spatialstatistics/meancenter.htm" TargetMode="External"/><Relationship Id="rId45" Type="http://schemas.openxmlformats.org/officeDocument/2006/relationships/hyperlink" Target="https://www.spatialpost.com/difference-spatial-and-non-spatial-data/" TargetMode="External"/><Relationship Id="rId53"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image" Target="media/image4.jpg"/><Relationship Id="rId19" Type="http://schemas.openxmlformats.org/officeDocument/2006/relationships/hyperlink" Target="https://pro.arcgis.com/en/pro-app/latest/tool-reference/spatial-statistics/an-overview-of-the-measuring-geographic-distributions-toolset.htm" TargetMode="External"/><Relationship Id="rId31" Type="http://schemas.openxmlformats.org/officeDocument/2006/relationships/hyperlink" Target="https://learn.arcgis.com/en/projects/map-a-historic-cholera-outbreak/" TargetMode="External"/><Relationship Id="rId44" Type="http://schemas.openxmlformats.org/officeDocument/2006/relationships/hyperlink" Target="https://doi.org/10.1016/B978-0-12-373695-6.X0001-4" TargetMode="External"/><Relationship Id="rId52"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yperlink" Target="https://butterfly-conservation.org/butterflies/speckled-wood" TargetMode="External"/><Relationship Id="rId27" Type="http://schemas.openxmlformats.org/officeDocument/2006/relationships/hyperlink" Target="https://books.google.co.uk/books?hl=en&amp;lr=&amp;id=wQlREAAAQBAJ&amp;oi=fnd&amp;pg=PR5&amp;dq=example+of+spatial+analysis+with+maps&amp;ots=9FwViAjvDf&amp;sig=Bfwh8TYSHGB6VG5GdOXfc5y03o" TargetMode="External"/><Relationship Id="rId30" Type="http://schemas.openxmlformats.org/officeDocument/2006/relationships/hyperlink" Target="https://pro.arcgis.com/en/pro-app/latest/help/analysis/introduction/spatial-analysis-in-arcgis-pro.htm" TargetMode="External"/><Relationship Id="rId35" Type="http://schemas.openxmlformats.org/officeDocument/2006/relationships/hyperlink" Target="https://careerfoundry.com/en/blog/data-analytics/spatial-analysis/" TargetMode="External"/><Relationship Id="rId43" Type="http://schemas.openxmlformats.org/officeDocument/2006/relationships/hyperlink" Target="https://doi.org/10.1080/00045608.2013.843439" TargetMode="External"/><Relationship Id="rId48" Type="http://schemas.openxmlformats.org/officeDocument/2006/relationships/hyperlink" Target="https://doi.org/10.1016/B978-0-12-809715-1.00002-X" TargetMode="External"/><Relationship Id="rId8" Type="http://schemas.openxmlformats.org/officeDocument/2006/relationships/image" Target="media/image2.png"/><Relationship Id="rId51" Type="http://schemas.openxmlformats.org/officeDocument/2006/relationships/footer" Target="footer1.xml"/><Relationship Id="rId3" Type="http://schemas.openxmlformats.org/officeDocument/2006/relationships/settings" Target="settings.xml"/><Relationship Id="rId12" Type="http://schemas.openxmlformats.org/officeDocument/2006/relationships/image" Target="media/image6.jpg"/><Relationship Id="rId17" Type="http://schemas.openxmlformats.org/officeDocument/2006/relationships/image" Target="media/image11.jpg"/><Relationship Id="rId25" Type="http://schemas.openxmlformats.org/officeDocument/2006/relationships/hyperlink" Target="https://doi.org/10.1559/152304001782173727" TargetMode="External"/><Relationship Id="rId33" Type="http://schemas.openxmlformats.org/officeDocument/2006/relationships/hyperlink" Target="https://glenbambrick.com/2017/03/21/calculating-the-mean-center/" TargetMode="External"/><Relationship Id="rId38" Type="http://schemas.openxmlformats.org/officeDocument/2006/relationships/hyperlink" Target="https://doi.org/10.1007/978-3-642-34085-7_17" TargetMode="External"/><Relationship Id="rId46" Type="http://schemas.openxmlformats.org/officeDocument/2006/relationships/hyperlink" Target="https://help.supermap.com/iDesktop/en/tutorial/Analyst/SpatialStatisticalAnalysis/MeanCenter/" TargetMode="External"/><Relationship Id="rId20" Type="http://schemas.openxmlformats.org/officeDocument/2006/relationships/hyperlink" Target="http://www.ph.ucla.edu/epi/snow/mapmyth/mapmyth.html" TargetMode="External"/><Relationship Id="rId41" Type="http://schemas.openxmlformats.org/officeDocument/2006/relationships/hyperlink" Target="https://wordery.com/esri-guide-to-gis-analysis-v-2-andy-mitchell-9781589481169?cTrk=NDIzMjMzOTF8NThjNDM5OTJlNThkMzoxOjE6NThjNDM4ZTgwOWI3MjguNDI0ODE4ODk6YzBhNTFkYTU%3D/"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hyperlink" Target="https://www.g2.com/articles/spatial-analysis" TargetMode="External"/><Relationship Id="rId28" Type="http://schemas.openxmlformats.org/officeDocument/2006/relationships/hyperlink" Target="https://pro.arcgis.com/en/pro-app/latest/tool-reference/spatial-statistics/standard-distance.htm" TargetMode="External"/><Relationship Id="rId36" Type="http://schemas.openxmlformats.org/officeDocument/2006/relationships/hyperlink" Target="https://glenbambrick.com/tag/standard-distance/" TargetMode="External"/><Relationship Id="rId49" Type="http://schemas.openxmlformats.org/officeDocument/2006/relationships/hyperlink" Target="https://www.volusia.org/services/businessservices/informationtechnology/geographic-information-services/geographic-spatial-analysis/proximity-analysis.s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13851</TotalTime>
  <Pages>24</Pages>
  <Words>5551</Words>
  <Characters>31645</Characters>
  <Application>Microsoft Office Word</Application>
  <DocSecurity>0</DocSecurity>
  <Lines>263</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Esivue, Marvis (Student)</dc:creator>
  <cp:keywords/>
  <dc:description/>
  <cp:lastModifiedBy>marvis esivue</cp:lastModifiedBy>
  <cp:revision>97</cp:revision>
  <dcterms:created xsi:type="dcterms:W3CDTF">2023-11-28T09:12:00Z</dcterms:created>
  <dcterms:modified xsi:type="dcterms:W3CDTF">2026-03-17T10:40:00Z</dcterms:modified>
</cp:coreProperties>
</file>