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37737" w14:textId="73D8854C" w:rsidR="007C7642" w:rsidRDefault="00000000">
      <w:pPr>
        <w:jc w:val="both"/>
        <w:rPr>
          <w:b/>
          <w:bCs/>
          <w:sz w:val="24"/>
          <w:szCs w:val="24"/>
        </w:rPr>
      </w:pPr>
      <w:r>
        <w:rPr>
          <w:b/>
          <w:bCs/>
          <w:sz w:val="24"/>
          <w:szCs w:val="24"/>
        </w:rPr>
        <w:t>A REPORT ON DEMONSTRATING HOW GIS TECHNIQUES CAN BE USED TO ASSIST IN ANALYSING ENVIRONMENTAL FEATURES ON A SITE</w:t>
      </w:r>
      <w:r w:rsidR="00173E30">
        <w:rPr>
          <w:b/>
          <w:bCs/>
          <w:sz w:val="24"/>
          <w:szCs w:val="24"/>
        </w:rPr>
        <w:t>,</w:t>
      </w:r>
      <w:r w:rsidR="00BD0D22">
        <w:rPr>
          <w:b/>
          <w:bCs/>
          <w:sz w:val="24"/>
          <w:szCs w:val="24"/>
        </w:rPr>
        <w:t xml:space="preserve"> </w:t>
      </w:r>
      <w:r>
        <w:rPr>
          <w:b/>
          <w:bCs/>
          <w:sz w:val="24"/>
          <w:szCs w:val="24"/>
        </w:rPr>
        <w:t>USING FANSHAWE GATE FARM AS A CASE STUDY</w:t>
      </w:r>
    </w:p>
    <w:p w14:paraId="05911AC7" w14:textId="77777777" w:rsidR="007C7642" w:rsidRDefault="007C7642">
      <w:pPr>
        <w:jc w:val="both"/>
        <w:rPr>
          <w:b/>
          <w:bCs/>
          <w:sz w:val="24"/>
          <w:szCs w:val="24"/>
        </w:rPr>
      </w:pPr>
    </w:p>
    <w:p w14:paraId="2ABCF4B3" w14:textId="77777777" w:rsidR="007C7642" w:rsidRDefault="007C7642">
      <w:pPr>
        <w:jc w:val="both"/>
        <w:rPr>
          <w:b/>
          <w:bCs/>
          <w:sz w:val="24"/>
          <w:szCs w:val="24"/>
        </w:rPr>
      </w:pPr>
    </w:p>
    <w:p w14:paraId="2E044E89" w14:textId="77777777" w:rsidR="007C7642" w:rsidRDefault="007C7642">
      <w:pPr>
        <w:jc w:val="both"/>
        <w:rPr>
          <w:b/>
          <w:bCs/>
          <w:sz w:val="24"/>
          <w:szCs w:val="24"/>
        </w:rPr>
      </w:pPr>
    </w:p>
    <w:p w14:paraId="7645AE5A" w14:textId="48035540" w:rsidR="007C7642" w:rsidRDefault="004C0112">
      <w:pPr>
        <w:jc w:val="both"/>
        <w:rPr>
          <w:b/>
          <w:bCs/>
          <w:sz w:val="24"/>
          <w:szCs w:val="24"/>
        </w:rPr>
      </w:pPr>
      <w:r>
        <w:rPr>
          <w:b/>
          <w:bCs/>
          <w:sz w:val="24"/>
          <w:szCs w:val="24"/>
        </w:rPr>
        <w:t xml:space="preserve"> </w:t>
      </w:r>
    </w:p>
    <w:p w14:paraId="6B435069" w14:textId="77777777" w:rsidR="007C7642" w:rsidRDefault="00000000">
      <w:pPr>
        <w:jc w:val="both"/>
        <w:rPr>
          <w:b/>
          <w:bCs/>
          <w:sz w:val="24"/>
          <w:szCs w:val="24"/>
        </w:rPr>
      </w:pPr>
      <w:r>
        <w:rPr>
          <w:b/>
          <w:bCs/>
          <w:sz w:val="24"/>
          <w:szCs w:val="24"/>
        </w:rPr>
        <w:t xml:space="preserve">    </w:t>
      </w:r>
    </w:p>
    <w:p w14:paraId="1070B1D4" w14:textId="77777777" w:rsidR="007C7642" w:rsidRDefault="007C7642">
      <w:pPr>
        <w:jc w:val="both"/>
        <w:rPr>
          <w:b/>
          <w:bCs/>
          <w:sz w:val="24"/>
          <w:szCs w:val="24"/>
        </w:rPr>
      </w:pPr>
    </w:p>
    <w:p w14:paraId="4E62BD66" w14:textId="77777777" w:rsidR="007C7642" w:rsidRDefault="007C7642">
      <w:pPr>
        <w:jc w:val="both"/>
        <w:rPr>
          <w:b/>
          <w:bCs/>
          <w:sz w:val="24"/>
          <w:szCs w:val="24"/>
        </w:rPr>
      </w:pPr>
    </w:p>
    <w:p w14:paraId="3D08D26A" w14:textId="77777777" w:rsidR="007C7642" w:rsidRDefault="007C7642">
      <w:pPr>
        <w:jc w:val="both"/>
        <w:rPr>
          <w:b/>
          <w:bCs/>
          <w:sz w:val="24"/>
          <w:szCs w:val="24"/>
        </w:rPr>
      </w:pPr>
    </w:p>
    <w:p w14:paraId="167CF69D" w14:textId="77777777" w:rsidR="007C7642" w:rsidRDefault="007C7642">
      <w:pPr>
        <w:jc w:val="both"/>
        <w:rPr>
          <w:b/>
          <w:bCs/>
          <w:sz w:val="24"/>
          <w:szCs w:val="24"/>
        </w:rPr>
      </w:pPr>
    </w:p>
    <w:p w14:paraId="530DB129" w14:textId="77777777" w:rsidR="007C7642" w:rsidRDefault="007C7642">
      <w:pPr>
        <w:jc w:val="both"/>
        <w:rPr>
          <w:b/>
          <w:bCs/>
          <w:sz w:val="24"/>
          <w:szCs w:val="24"/>
        </w:rPr>
      </w:pPr>
    </w:p>
    <w:p w14:paraId="4F5260B6" w14:textId="77777777" w:rsidR="007C7642" w:rsidRDefault="007C7642">
      <w:pPr>
        <w:jc w:val="both"/>
        <w:rPr>
          <w:b/>
          <w:bCs/>
          <w:sz w:val="24"/>
          <w:szCs w:val="24"/>
        </w:rPr>
      </w:pPr>
    </w:p>
    <w:p w14:paraId="265518C2" w14:textId="77777777" w:rsidR="007C7642" w:rsidRDefault="00000000">
      <w:pPr>
        <w:jc w:val="both"/>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By</w:t>
      </w:r>
    </w:p>
    <w:p w14:paraId="29A3A0DF" w14:textId="2136DF4B" w:rsidR="007C7642" w:rsidRDefault="00D17ECF">
      <w:pPr>
        <w:jc w:val="both"/>
        <w:rPr>
          <w:b/>
          <w:bCs/>
          <w:sz w:val="24"/>
          <w:szCs w:val="24"/>
        </w:rPr>
      </w:pPr>
      <w:r>
        <w:rPr>
          <w:b/>
          <w:bCs/>
          <w:sz w:val="24"/>
          <w:szCs w:val="24"/>
        </w:rPr>
        <w:t xml:space="preserve"> </w:t>
      </w:r>
    </w:p>
    <w:p w14:paraId="055F4F0D" w14:textId="77777777" w:rsidR="007C7642" w:rsidRDefault="00000000">
      <w:pPr>
        <w:jc w:val="both"/>
        <w:rPr>
          <w:b/>
          <w:bCs/>
          <w:sz w:val="24"/>
          <w:szCs w:val="24"/>
        </w:rPr>
      </w:pPr>
      <w:r>
        <w:rPr>
          <w:b/>
          <w:bCs/>
          <w:sz w:val="24"/>
          <w:szCs w:val="24"/>
        </w:rPr>
        <w:t xml:space="preserve">  </w:t>
      </w:r>
    </w:p>
    <w:p w14:paraId="34685681" w14:textId="77777777" w:rsidR="007C7642" w:rsidRDefault="007C7642">
      <w:pPr>
        <w:jc w:val="both"/>
        <w:rPr>
          <w:b/>
          <w:bCs/>
          <w:sz w:val="24"/>
          <w:szCs w:val="24"/>
        </w:rPr>
      </w:pPr>
    </w:p>
    <w:p w14:paraId="0056A091" w14:textId="77777777" w:rsidR="00A87665" w:rsidRDefault="00A87665">
      <w:pPr>
        <w:jc w:val="both"/>
        <w:rPr>
          <w:b/>
          <w:bCs/>
          <w:sz w:val="24"/>
          <w:szCs w:val="24"/>
        </w:rPr>
      </w:pPr>
    </w:p>
    <w:p w14:paraId="2A17EAD6" w14:textId="77777777" w:rsidR="00A87665" w:rsidRDefault="00A87665">
      <w:pPr>
        <w:jc w:val="both"/>
        <w:rPr>
          <w:b/>
          <w:bCs/>
          <w:sz w:val="24"/>
          <w:szCs w:val="24"/>
        </w:rPr>
      </w:pPr>
    </w:p>
    <w:p w14:paraId="21CB4FDB" w14:textId="77777777" w:rsidR="007C7642" w:rsidRDefault="007C7642">
      <w:pPr>
        <w:jc w:val="both"/>
        <w:rPr>
          <w:b/>
          <w:bCs/>
          <w:sz w:val="24"/>
          <w:szCs w:val="24"/>
        </w:rPr>
      </w:pPr>
    </w:p>
    <w:p w14:paraId="0FC358DB" w14:textId="77777777" w:rsidR="007C7642" w:rsidRDefault="007C7642">
      <w:pPr>
        <w:jc w:val="both"/>
        <w:rPr>
          <w:b/>
          <w:bCs/>
          <w:sz w:val="24"/>
          <w:szCs w:val="24"/>
        </w:rPr>
      </w:pPr>
    </w:p>
    <w:p w14:paraId="54348A4C" w14:textId="77777777" w:rsidR="007C7642" w:rsidRDefault="007C7642">
      <w:pPr>
        <w:jc w:val="both"/>
        <w:rPr>
          <w:b/>
          <w:bCs/>
          <w:sz w:val="24"/>
          <w:szCs w:val="24"/>
        </w:rPr>
      </w:pPr>
    </w:p>
    <w:p w14:paraId="7EAA5D0C" w14:textId="77777777" w:rsidR="007C7642" w:rsidRDefault="007C7642">
      <w:pPr>
        <w:jc w:val="both"/>
        <w:rPr>
          <w:b/>
          <w:bCs/>
          <w:sz w:val="24"/>
          <w:szCs w:val="24"/>
        </w:rPr>
      </w:pPr>
    </w:p>
    <w:p w14:paraId="68C09496" w14:textId="77777777" w:rsidR="007C7642" w:rsidRDefault="00000000">
      <w:pPr>
        <w:jc w:val="both"/>
        <w:rPr>
          <w:b/>
          <w:bCs/>
          <w:sz w:val="24"/>
          <w:szCs w:val="24"/>
        </w:rPr>
      </w:pPr>
      <w:r>
        <w:rPr>
          <w:b/>
          <w:bCs/>
          <w:sz w:val="24"/>
          <w:szCs w:val="24"/>
        </w:rPr>
        <w:t xml:space="preserve">   </w:t>
      </w:r>
      <w:r>
        <w:rPr>
          <w:b/>
          <w:bCs/>
          <w:sz w:val="24"/>
          <w:szCs w:val="24"/>
        </w:rPr>
        <w:tab/>
      </w:r>
      <w:r>
        <w:rPr>
          <w:b/>
          <w:bCs/>
          <w:sz w:val="24"/>
          <w:szCs w:val="24"/>
        </w:rPr>
        <w:tab/>
      </w:r>
      <w:r>
        <w:rPr>
          <w:b/>
          <w:bCs/>
          <w:sz w:val="24"/>
          <w:szCs w:val="24"/>
        </w:rPr>
        <w:tab/>
      </w:r>
      <w:r>
        <w:rPr>
          <w:b/>
          <w:bCs/>
          <w:sz w:val="24"/>
          <w:szCs w:val="24"/>
        </w:rPr>
        <w:tab/>
        <w:t xml:space="preserve">        MARVIS ESIVUE</w:t>
      </w:r>
    </w:p>
    <w:p w14:paraId="3F1128D1" w14:textId="77777777" w:rsidR="007C7642" w:rsidRDefault="007C7642">
      <w:pPr>
        <w:jc w:val="both"/>
        <w:rPr>
          <w:b/>
          <w:bCs/>
          <w:sz w:val="24"/>
          <w:szCs w:val="24"/>
        </w:rPr>
      </w:pPr>
    </w:p>
    <w:p w14:paraId="1057AA1A" w14:textId="77777777" w:rsidR="007C7642" w:rsidRDefault="007C7642">
      <w:pPr>
        <w:jc w:val="both"/>
        <w:rPr>
          <w:b/>
          <w:bCs/>
          <w:sz w:val="24"/>
          <w:szCs w:val="24"/>
        </w:rPr>
      </w:pPr>
    </w:p>
    <w:p w14:paraId="6CF60858" w14:textId="77777777" w:rsidR="00A87665" w:rsidRDefault="00A87665">
      <w:pPr>
        <w:jc w:val="both"/>
        <w:rPr>
          <w:b/>
          <w:bCs/>
          <w:sz w:val="24"/>
          <w:szCs w:val="24"/>
        </w:rPr>
      </w:pPr>
    </w:p>
    <w:p w14:paraId="7F1EA97D" w14:textId="77777777" w:rsidR="00A87665" w:rsidRDefault="00A87665">
      <w:pPr>
        <w:jc w:val="both"/>
        <w:rPr>
          <w:b/>
          <w:bCs/>
          <w:sz w:val="24"/>
          <w:szCs w:val="24"/>
        </w:rPr>
      </w:pPr>
    </w:p>
    <w:p w14:paraId="0E256890" w14:textId="77777777" w:rsidR="007C7642" w:rsidRDefault="007C7642">
      <w:pPr>
        <w:jc w:val="both"/>
        <w:rPr>
          <w:b/>
          <w:bCs/>
          <w:sz w:val="24"/>
          <w:szCs w:val="24"/>
        </w:rPr>
      </w:pPr>
    </w:p>
    <w:p w14:paraId="4C2909DE" w14:textId="77777777" w:rsidR="007C7642" w:rsidRDefault="007C7642">
      <w:pPr>
        <w:jc w:val="both"/>
        <w:rPr>
          <w:b/>
          <w:bCs/>
          <w:sz w:val="24"/>
          <w:szCs w:val="24"/>
        </w:rPr>
      </w:pPr>
    </w:p>
    <w:p w14:paraId="5D6C7445" w14:textId="77777777" w:rsidR="007C7642" w:rsidRDefault="00000000">
      <w:pPr>
        <w:jc w:val="both"/>
        <w:rPr>
          <w:b/>
          <w:bCs/>
          <w:sz w:val="24"/>
          <w:szCs w:val="24"/>
        </w:rPr>
      </w:pPr>
      <w:r>
        <w:rPr>
          <w:b/>
          <w:bCs/>
          <w:sz w:val="24"/>
          <w:szCs w:val="24"/>
        </w:rPr>
        <w:tab/>
      </w:r>
    </w:p>
    <w:p w14:paraId="24B5671D" w14:textId="77777777" w:rsidR="007C7642" w:rsidRDefault="00000000">
      <w:pPr>
        <w:ind w:firstLineChars="1100" w:firstLine="2650"/>
        <w:jc w:val="both"/>
        <w:rPr>
          <w:b/>
          <w:bCs/>
          <w:sz w:val="24"/>
          <w:szCs w:val="24"/>
        </w:rPr>
      </w:pPr>
      <w:r>
        <w:rPr>
          <w:b/>
          <w:bCs/>
          <w:sz w:val="24"/>
          <w:szCs w:val="24"/>
        </w:rPr>
        <w:t>STUDENT NUMBER: 32048079</w:t>
      </w:r>
    </w:p>
    <w:p w14:paraId="5E419A86" w14:textId="77777777" w:rsidR="007C7642" w:rsidRDefault="007C7642">
      <w:pPr>
        <w:jc w:val="both"/>
        <w:rPr>
          <w:b/>
          <w:bCs/>
          <w:sz w:val="24"/>
          <w:szCs w:val="24"/>
        </w:rPr>
      </w:pPr>
    </w:p>
    <w:p w14:paraId="15D20277" w14:textId="77777777" w:rsidR="007C7642" w:rsidRDefault="007C7642">
      <w:pPr>
        <w:jc w:val="both"/>
        <w:rPr>
          <w:b/>
          <w:bCs/>
          <w:sz w:val="24"/>
          <w:szCs w:val="24"/>
        </w:rPr>
      </w:pPr>
    </w:p>
    <w:p w14:paraId="34B54568" w14:textId="77777777" w:rsidR="007C7642" w:rsidRDefault="007C7642">
      <w:pPr>
        <w:jc w:val="both"/>
        <w:rPr>
          <w:b/>
          <w:bCs/>
          <w:sz w:val="24"/>
          <w:szCs w:val="24"/>
        </w:rPr>
      </w:pPr>
    </w:p>
    <w:p w14:paraId="293466C6" w14:textId="77777777" w:rsidR="007C7642" w:rsidRDefault="007C7642">
      <w:pPr>
        <w:jc w:val="both"/>
        <w:rPr>
          <w:b/>
          <w:bCs/>
          <w:sz w:val="24"/>
          <w:szCs w:val="24"/>
        </w:rPr>
      </w:pPr>
    </w:p>
    <w:p w14:paraId="5A57720D" w14:textId="77777777" w:rsidR="007C7642" w:rsidRDefault="007C7642">
      <w:pPr>
        <w:jc w:val="both"/>
        <w:rPr>
          <w:b/>
          <w:bCs/>
          <w:sz w:val="24"/>
          <w:szCs w:val="24"/>
        </w:rPr>
      </w:pPr>
    </w:p>
    <w:p w14:paraId="67BF386F" w14:textId="77777777" w:rsidR="007C7642" w:rsidRDefault="007C7642">
      <w:pPr>
        <w:jc w:val="both"/>
      </w:pPr>
    </w:p>
    <w:p w14:paraId="2DE4E0C1" w14:textId="77777777" w:rsidR="007C7642" w:rsidRDefault="007C7642">
      <w:pPr>
        <w:jc w:val="both"/>
      </w:pPr>
    </w:p>
    <w:p w14:paraId="408F0B34" w14:textId="77777777" w:rsidR="007C7642" w:rsidRDefault="007C7642">
      <w:pPr>
        <w:jc w:val="both"/>
      </w:pPr>
    </w:p>
    <w:p w14:paraId="4AADA17B" w14:textId="77777777" w:rsidR="007C7642" w:rsidRDefault="007C7642">
      <w:pPr>
        <w:jc w:val="both"/>
      </w:pPr>
    </w:p>
    <w:p w14:paraId="0218D27D" w14:textId="77777777" w:rsidR="007C7642" w:rsidRDefault="007C7642">
      <w:pPr>
        <w:jc w:val="both"/>
      </w:pPr>
    </w:p>
    <w:p w14:paraId="0D4FC0FB" w14:textId="77777777" w:rsidR="007C7642" w:rsidRDefault="007C7642">
      <w:pPr>
        <w:jc w:val="both"/>
      </w:pPr>
    </w:p>
    <w:p w14:paraId="34EC4ED3" w14:textId="77777777" w:rsidR="006440AE" w:rsidRDefault="006440AE">
      <w:pPr>
        <w:jc w:val="both"/>
      </w:pPr>
    </w:p>
    <w:p w14:paraId="4A2ADE74" w14:textId="77777777" w:rsidR="006440AE" w:rsidRDefault="006440AE">
      <w:pPr>
        <w:jc w:val="both"/>
      </w:pPr>
    </w:p>
    <w:p w14:paraId="74AC554B" w14:textId="77777777" w:rsidR="006440AE" w:rsidRDefault="006440AE">
      <w:pPr>
        <w:jc w:val="both"/>
      </w:pPr>
    </w:p>
    <w:p w14:paraId="4C0FDEB3" w14:textId="77777777" w:rsidR="006440AE" w:rsidRDefault="006440AE">
      <w:pPr>
        <w:jc w:val="both"/>
      </w:pPr>
    </w:p>
    <w:p w14:paraId="6F666A34" w14:textId="77777777" w:rsidR="006440AE" w:rsidRDefault="006440AE">
      <w:pPr>
        <w:jc w:val="both"/>
      </w:pPr>
    </w:p>
    <w:p w14:paraId="36240E1F" w14:textId="77777777" w:rsidR="004D0B8F" w:rsidRDefault="006440AE" w:rsidP="004D0B8F">
      <w:pPr>
        <w:jc w:val="both"/>
        <w:rPr>
          <w:b/>
          <w:bCs/>
          <w:sz w:val="24"/>
          <w:szCs w:val="24"/>
        </w:rPr>
      </w:pPr>
      <w:r w:rsidRPr="006440AE">
        <w:rPr>
          <w:b/>
          <w:bCs/>
          <w:sz w:val="24"/>
          <w:szCs w:val="24"/>
        </w:rPr>
        <w:lastRenderedPageBreak/>
        <w:t>TABLE OF CONTENTS</w:t>
      </w:r>
    </w:p>
    <w:p w14:paraId="00C1982A" w14:textId="77777777" w:rsidR="007A0762" w:rsidRDefault="007A0762" w:rsidP="004D0B8F">
      <w:pPr>
        <w:jc w:val="both"/>
        <w:rPr>
          <w:b/>
          <w:bCs/>
          <w:sz w:val="24"/>
          <w:szCs w:val="24"/>
        </w:rPr>
      </w:pPr>
    </w:p>
    <w:p w14:paraId="4A0BAEC2" w14:textId="1BDB6BB8" w:rsidR="006440AE" w:rsidRPr="004D0B8F" w:rsidRDefault="004D0B8F" w:rsidP="004D0B8F">
      <w:pPr>
        <w:jc w:val="both"/>
        <w:rPr>
          <w:b/>
          <w:bCs/>
          <w:sz w:val="24"/>
          <w:szCs w:val="24"/>
        </w:rPr>
      </w:pPr>
      <w:r>
        <w:rPr>
          <w:b/>
          <w:bCs/>
          <w:sz w:val="24"/>
          <w:szCs w:val="24"/>
        </w:rPr>
        <w:t>1.</w:t>
      </w:r>
      <w:r w:rsidR="007A0762">
        <w:rPr>
          <w:b/>
          <w:bCs/>
          <w:sz w:val="24"/>
          <w:szCs w:val="24"/>
        </w:rPr>
        <w:t xml:space="preserve">      </w:t>
      </w:r>
      <w:r w:rsidR="001A5F99" w:rsidRPr="004D0B8F">
        <w:rPr>
          <w:b/>
          <w:bCs/>
          <w:sz w:val="24"/>
          <w:szCs w:val="24"/>
        </w:rPr>
        <w:t>INTRODUCTION</w:t>
      </w:r>
      <w:r w:rsidR="007A0762">
        <w:rPr>
          <w:b/>
          <w:bCs/>
          <w:sz w:val="24"/>
          <w:szCs w:val="24"/>
        </w:rPr>
        <w:t>---------------------------------------------------------------------------------</w:t>
      </w:r>
      <w:r w:rsidR="00636300">
        <w:rPr>
          <w:b/>
          <w:bCs/>
          <w:sz w:val="24"/>
          <w:szCs w:val="24"/>
        </w:rPr>
        <w:t>3</w:t>
      </w:r>
    </w:p>
    <w:p w14:paraId="4975B2A5" w14:textId="3E59E468" w:rsidR="006440AE" w:rsidRPr="007A0762" w:rsidRDefault="007A0762">
      <w:pPr>
        <w:jc w:val="both"/>
        <w:rPr>
          <w:sz w:val="24"/>
          <w:szCs w:val="24"/>
        </w:rPr>
      </w:pPr>
      <w:r w:rsidRPr="007A0762">
        <w:rPr>
          <w:sz w:val="24"/>
          <w:szCs w:val="24"/>
        </w:rPr>
        <w:t>1.1</w:t>
      </w:r>
      <w:r>
        <w:rPr>
          <w:sz w:val="24"/>
          <w:szCs w:val="24"/>
        </w:rPr>
        <w:t xml:space="preserve">   </w:t>
      </w:r>
      <w:r w:rsidRPr="007A0762">
        <w:rPr>
          <w:sz w:val="24"/>
          <w:szCs w:val="24"/>
        </w:rPr>
        <w:t xml:space="preserve"> </w:t>
      </w:r>
      <w:r w:rsidR="004D0B8F" w:rsidRPr="007A0762">
        <w:rPr>
          <w:sz w:val="24"/>
          <w:szCs w:val="24"/>
        </w:rPr>
        <w:t>Purpose of the report</w:t>
      </w:r>
      <w:r>
        <w:rPr>
          <w:sz w:val="24"/>
          <w:szCs w:val="24"/>
        </w:rPr>
        <w:t>-------------------------------------------------------------------------</w:t>
      </w:r>
      <w:r w:rsidR="00636300">
        <w:rPr>
          <w:sz w:val="24"/>
          <w:szCs w:val="24"/>
        </w:rPr>
        <w:t xml:space="preserve"> 3</w:t>
      </w:r>
    </w:p>
    <w:p w14:paraId="536FE729" w14:textId="1CBFAE01" w:rsidR="004D0B8F" w:rsidRPr="007A0762" w:rsidRDefault="007A0762">
      <w:pPr>
        <w:jc w:val="both"/>
        <w:rPr>
          <w:sz w:val="24"/>
          <w:szCs w:val="24"/>
        </w:rPr>
      </w:pPr>
      <w:r w:rsidRPr="007A0762">
        <w:rPr>
          <w:sz w:val="24"/>
          <w:szCs w:val="24"/>
        </w:rPr>
        <w:t xml:space="preserve">1.2 </w:t>
      </w:r>
      <w:r>
        <w:rPr>
          <w:sz w:val="24"/>
          <w:szCs w:val="24"/>
        </w:rPr>
        <w:t xml:space="preserve">   </w:t>
      </w:r>
      <w:r w:rsidR="004D0B8F" w:rsidRPr="007A0762">
        <w:rPr>
          <w:sz w:val="24"/>
          <w:szCs w:val="24"/>
        </w:rPr>
        <w:t>Context of site</w:t>
      </w:r>
      <w:r>
        <w:rPr>
          <w:sz w:val="24"/>
          <w:szCs w:val="24"/>
        </w:rPr>
        <w:t>-----------------------------------------------------------------------------------</w:t>
      </w:r>
      <w:r w:rsidR="00636300">
        <w:rPr>
          <w:sz w:val="24"/>
          <w:szCs w:val="24"/>
        </w:rPr>
        <w:t>3</w:t>
      </w:r>
    </w:p>
    <w:p w14:paraId="3CAFF089" w14:textId="199C5023" w:rsidR="004D0B8F" w:rsidRPr="007A0762" w:rsidRDefault="007A0762">
      <w:pPr>
        <w:jc w:val="both"/>
        <w:rPr>
          <w:sz w:val="24"/>
          <w:szCs w:val="24"/>
        </w:rPr>
      </w:pPr>
      <w:r w:rsidRPr="007A0762">
        <w:rPr>
          <w:sz w:val="24"/>
          <w:szCs w:val="24"/>
        </w:rPr>
        <w:t xml:space="preserve">1.3 </w:t>
      </w:r>
      <w:r>
        <w:rPr>
          <w:sz w:val="24"/>
          <w:szCs w:val="24"/>
        </w:rPr>
        <w:t xml:space="preserve">   </w:t>
      </w:r>
      <w:r w:rsidR="004D0B8F" w:rsidRPr="007A0762">
        <w:rPr>
          <w:sz w:val="24"/>
          <w:szCs w:val="24"/>
        </w:rPr>
        <w:t>Legislation</w:t>
      </w:r>
      <w:r>
        <w:rPr>
          <w:sz w:val="24"/>
          <w:szCs w:val="24"/>
        </w:rPr>
        <w:t>----------------------------------------------------------------------------------------</w:t>
      </w:r>
      <w:r w:rsidR="00636300">
        <w:rPr>
          <w:sz w:val="24"/>
          <w:szCs w:val="24"/>
        </w:rPr>
        <w:t>3</w:t>
      </w:r>
    </w:p>
    <w:p w14:paraId="5CDB107E" w14:textId="5A97B009" w:rsidR="004D0B8F" w:rsidRPr="007A0762" w:rsidRDefault="007A0762">
      <w:pPr>
        <w:jc w:val="both"/>
        <w:rPr>
          <w:sz w:val="24"/>
          <w:szCs w:val="24"/>
        </w:rPr>
      </w:pPr>
      <w:r w:rsidRPr="007A0762">
        <w:rPr>
          <w:sz w:val="24"/>
          <w:szCs w:val="24"/>
        </w:rPr>
        <w:t xml:space="preserve">1.4 </w:t>
      </w:r>
      <w:r>
        <w:rPr>
          <w:sz w:val="24"/>
          <w:szCs w:val="24"/>
        </w:rPr>
        <w:t xml:space="preserve">   </w:t>
      </w:r>
      <w:r w:rsidR="004D0B8F" w:rsidRPr="007A0762">
        <w:rPr>
          <w:sz w:val="24"/>
          <w:szCs w:val="24"/>
        </w:rPr>
        <w:t xml:space="preserve">Why is GIS </w:t>
      </w:r>
      <w:proofErr w:type="gramStart"/>
      <w:r w:rsidR="004D0B8F" w:rsidRPr="007A0762">
        <w:rPr>
          <w:sz w:val="24"/>
          <w:szCs w:val="24"/>
        </w:rPr>
        <w:t>important</w:t>
      </w:r>
      <w:r>
        <w:rPr>
          <w:sz w:val="24"/>
          <w:szCs w:val="24"/>
        </w:rPr>
        <w:t>?----------------------------------------------------------------------</w:t>
      </w:r>
      <w:r w:rsidR="00636300">
        <w:rPr>
          <w:sz w:val="24"/>
          <w:szCs w:val="24"/>
        </w:rPr>
        <w:t>--</w:t>
      </w:r>
      <w:proofErr w:type="gramEnd"/>
      <w:r w:rsidR="00636300">
        <w:rPr>
          <w:sz w:val="24"/>
          <w:szCs w:val="24"/>
        </w:rPr>
        <w:t>4</w:t>
      </w:r>
    </w:p>
    <w:p w14:paraId="04EF6B44" w14:textId="7D1003A7" w:rsidR="004D0B8F" w:rsidRDefault="004D0B8F">
      <w:pPr>
        <w:jc w:val="both"/>
        <w:rPr>
          <w:b/>
          <w:bCs/>
          <w:sz w:val="24"/>
          <w:szCs w:val="24"/>
        </w:rPr>
      </w:pPr>
      <w:r>
        <w:rPr>
          <w:b/>
          <w:bCs/>
          <w:sz w:val="24"/>
          <w:szCs w:val="24"/>
        </w:rPr>
        <w:t>2.</w:t>
      </w:r>
      <w:r w:rsidR="007A0762">
        <w:rPr>
          <w:b/>
          <w:bCs/>
          <w:sz w:val="24"/>
          <w:szCs w:val="24"/>
        </w:rPr>
        <w:t xml:space="preserve">      </w:t>
      </w:r>
      <w:r>
        <w:rPr>
          <w:b/>
          <w:bCs/>
          <w:sz w:val="24"/>
          <w:szCs w:val="24"/>
        </w:rPr>
        <w:t>METHODOLOGY</w:t>
      </w:r>
      <w:r w:rsidR="007A0762">
        <w:rPr>
          <w:b/>
          <w:bCs/>
          <w:sz w:val="24"/>
          <w:szCs w:val="24"/>
        </w:rPr>
        <w:t>---------------------------------------------------------------------------</w:t>
      </w:r>
      <w:r w:rsidR="00636300">
        <w:rPr>
          <w:b/>
          <w:bCs/>
          <w:sz w:val="24"/>
          <w:szCs w:val="24"/>
        </w:rPr>
        <w:t>-----5</w:t>
      </w:r>
    </w:p>
    <w:p w14:paraId="0E5FDC90" w14:textId="718E7BD9" w:rsidR="004D0B8F" w:rsidRPr="007A0762" w:rsidRDefault="007A0762">
      <w:pPr>
        <w:jc w:val="both"/>
        <w:rPr>
          <w:sz w:val="24"/>
          <w:szCs w:val="24"/>
        </w:rPr>
      </w:pPr>
      <w:r w:rsidRPr="007A0762">
        <w:rPr>
          <w:sz w:val="24"/>
          <w:szCs w:val="24"/>
        </w:rPr>
        <w:t xml:space="preserve">2.1 </w:t>
      </w:r>
      <w:r>
        <w:rPr>
          <w:sz w:val="24"/>
          <w:szCs w:val="24"/>
        </w:rPr>
        <w:t xml:space="preserve">   </w:t>
      </w:r>
      <w:r w:rsidR="004D0B8F" w:rsidRPr="007A0762">
        <w:rPr>
          <w:sz w:val="24"/>
          <w:szCs w:val="24"/>
        </w:rPr>
        <w:t>Topographical analysis</w:t>
      </w:r>
      <w:r>
        <w:rPr>
          <w:sz w:val="24"/>
          <w:szCs w:val="24"/>
        </w:rPr>
        <w:t>------------------------------------------------------------------------</w:t>
      </w:r>
      <w:r w:rsidR="00636300">
        <w:rPr>
          <w:sz w:val="24"/>
          <w:szCs w:val="24"/>
        </w:rPr>
        <w:t>5</w:t>
      </w:r>
    </w:p>
    <w:p w14:paraId="6D811BCA" w14:textId="6A6928CF" w:rsidR="006440AE" w:rsidRPr="007A0762" w:rsidRDefault="007A0762">
      <w:pPr>
        <w:jc w:val="both"/>
        <w:rPr>
          <w:sz w:val="24"/>
          <w:szCs w:val="24"/>
        </w:rPr>
      </w:pPr>
      <w:r w:rsidRPr="007A0762">
        <w:rPr>
          <w:sz w:val="24"/>
          <w:szCs w:val="24"/>
        </w:rPr>
        <w:t xml:space="preserve">2.2 </w:t>
      </w:r>
      <w:r>
        <w:rPr>
          <w:sz w:val="24"/>
          <w:szCs w:val="24"/>
        </w:rPr>
        <w:t xml:space="preserve">   </w:t>
      </w:r>
      <w:r w:rsidR="004D0B8F" w:rsidRPr="007A0762">
        <w:rPr>
          <w:sz w:val="24"/>
          <w:szCs w:val="24"/>
        </w:rPr>
        <w:t>Standardized habitat mapping</w:t>
      </w:r>
      <w:r>
        <w:rPr>
          <w:sz w:val="24"/>
          <w:szCs w:val="24"/>
        </w:rPr>
        <w:t>-------------------------------------------------------------</w:t>
      </w:r>
      <w:r w:rsidR="00636300">
        <w:rPr>
          <w:sz w:val="24"/>
          <w:szCs w:val="24"/>
        </w:rPr>
        <w:t>-5</w:t>
      </w:r>
    </w:p>
    <w:p w14:paraId="2E3DF57A" w14:textId="3EF70109" w:rsidR="004D0B8F" w:rsidRPr="007A0762" w:rsidRDefault="007A0762">
      <w:pPr>
        <w:jc w:val="both"/>
        <w:rPr>
          <w:sz w:val="24"/>
          <w:szCs w:val="24"/>
        </w:rPr>
      </w:pPr>
      <w:r w:rsidRPr="007A0762">
        <w:rPr>
          <w:sz w:val="24"/>
          <w:szCs w:val="24"/>
        </w:rPr>
        <w:t xml:space="preserve">2.3 </w:t>
      </w:r>
      <w:r>
        <w:rPr>
          <w:sz w:val="24"/>
          <w:szCs w:val="24"/>
        </w:rPr>
        <w:t xml:space="preserve">   </w:t>
      </w:r>
      <w:r w:rsidR="004D0B8F" w:rsidRPr="007A0762">
        <w:rPr>
          <w:sz w:val="24"/>
          <w:szCs w:val="24"/>
        </w:rPr>
        <w:t>Detailed vegetation mapping</w:t>
      </w:r>
      <w:r>
        <w:rPr>
          <w:sz w:val="24"/>
          <w:szCs w:val="24"/>
        </w:rPr>
        <w:t>--------------------------------------------------------------</w:t>
      </w:r>
      <w:r w:rsidR="00202B78">
        <w:rPr>
          <w:sz w:val="24"/>
          <w:szCs w:val="24"/>
        </w:rPr>
        <w:t>-</w:t>
      </w:r>
      <w:r w:rsidR="00A1325D">
        <w:rPr>
          <w:sz w:val="24"/>
          <w:szCs w:val="24"/>
        </w:rPr>
        <w:t xml:space="preserve"> </w:t>
      </w:r>
      <w:r w:rsidR="00202B78">
        <w:rPr>
          <w:sz w:val="24"/>
          <w:szCs w:val="24"/>
        </w:rPr>
        <w:t>5</w:t>
      </w:r>
    </w:p>
    <w:p w14:paraId="0FFA4B37" w14:textId="54A45252" w:rsidR="004D0B8F" w:rsidRDefault="004D0B8F">
      <w:pPr>
        <w:jc w:val="both"/>
        <w:rPr>
          <w:b/>
          <w:bCs/>
          <w:sz w:val="24"/>
          <w:szCs w:val="24"/>
        </w:rPr>
      </w:pPr>
      <w:r>
        <w:rPr>
          <w:b/>
          <w:bCs/>
          <w:sz w:val="24"/>
          <w:szCs w:val="24"/>
        </w:rPr>
        <w:t>3.</w:t>
      </w:r>
      <w:r w:rsidR="007A0762">
        <w:rPr>
          <w:b/>
          <w:bCs/>
          <w:sz w:val="24"/>
          <w:szCs w:val="24"/>
        </w:rPr>
        <w:t xml:space="preserve">      </w:t>
      </w:r>
      <w:r>
        <w:rPr>
          <w:b/>
          <w:bCs/>
          <w:sz w:val="24"/>
          <w:szCs w:val="24"/>
        </w:rPr>
        <w:t>RESULT</w:t>
      </w:r>
      <w:r w:rsidR="007A0762">
        <w:rPr>
          <w:b/>
          <w:bCs/>
          <w:sz w:val="24"/>
          <w:szCs w:val="24"/>
        </w:rPr>
        <w:t>-------------------------------------------------------------------------------------------</w:t>
      </w:r>
      <w:r w:rsidR="00A1325D">
        <w:rPr>
          <w:b/>
          <w:bCs/>
          <w:sz w:val="24"/>
          <w:szCs w:val="24"/>
        </w:rPr>
        <w:t xml:space="preserve"> </w:t>
      </w:r>
      <w:r w:rsidR="00202B78">
        <w:rPr>
          <w:b/>
          <w:bCs/>
          <w:sz w:val="24"/>
          <w:szCs w:val="24"/>
        </w:rPr>
        <w:t>6</w:t>
      </w:r>
    </w:p>
    <w:p w14:paraId="50D7DE11" w14:textId="5F634C4D" w:rsidR="004D0B8F" w:rsidRPr="00143B15" w:rsidRDefault="007A0762">
      <w:pPr>
        <w:jc w:val="both"/>
        <w:rPr>
          <w:sz w:val="24"/>
          <w:szCs w:val="24"/>
        </w:rPr>
      </w:pPr>
      <w:r w:rsidRPr="00143B15">
        <w:rPr>
          <w:sz w:val="24"/>
          <w:szCs w:val="24"/>
        </w:rPr>
        <w:t xml:space="preserve">3.1    </w:t>
      </w:r>
      <w:r w:rsidR="004D0B8F" w:rsidRPr="00143B15">
        <w:rPr>
          <w:sz w:val="24"/>
          <w:szCs w:val="24"/>
        </w:rPr>
        <w:t>Topographical analysis</w:t>
      </w:r>
      <w:r w:rsidRPr="00143B15">
        <w:rPr>
          <w:sz w:val="24"/>
          <w:szCs w:val="24"/>
        </w:rPr>
        <w:t>------------------------------------------------------------------------</w:t>
      </w:r>
      <w:r w:rsidR="005B39A6">
        <w:rPr>
          <w:sz w:val="24"/>
          <w:szCs w:val="24"/>
        </w:rPr>
        <w:t>6</w:t>
      </w:r>
    </w:p>
    <w:p w14:paraId="23DE712D" w14:textId="6B05A176" w:rsidR="004D0B8F" w:rsidRPr="00143B15" w:rsidRDefault="007A0762">
      <w:pPr>
        <w:jc w:val="both"/>
        <w:rPr>
          <w:sz w:val="24"/>
          <w:szCs w:val="24"/>
        </w:rPr>
      </w:pPr>
      <w:r w:rsidRPr="00143B15">
        <w:rPr>
          <w:sz w:val="24"/>
          <w:szCs w:val="24"/>
        </w:rPr>
        <w:t xml:space="preserve">3.1.1 </w:t>
      </w:r>
      <w:r w:rsidR="004D0B8F" w:rsidRPr="00143B15">
        <w:rPr>
          <w:sz w:val="24"/>
          <w:szCs w:val="24"/>
        </w:rPr>
        <w:t>Slope</w:t>
      </w:r>
      <w:r w:rsidRPr="00143B15">
        <w:rPr>
          <w:sz w:val="24"/>
          <w:szCs w:val="24"/>
        </w:rPr>
        <w:t>-----------------------------------------------------------------------------------------------</w:t>
      </w:r>
      <w:r w:rsidR="005B39A6">
        <w:rPr>
          <w:sz w:val="24"/>
          <w:szCs w:val="24"/>
        </w:rPr>
        <w:t>6</w:t>
      </w:r>
    </w:p>
    <w:p w14:paraId="60FA466B" w14:textId="4DD42A30" w:rsidR="004D0B8F" w:rsidRPr="00143B15" w:rsidRDefault="007A0762">
      <w:pPr>
        <w:jc w:val="both"/>
        <w:rPr>
          <w:sz w:val="24"/>
          <w:szCs w:val="24"/>
        </w:rPr>
      </w:pPr>
      <w:r w:rsidRPr="00143B15">
        <w:rPr>
          <w:sz w:val="24"/>
          <w:szCs w:val="24"/>
        </w:rPr>
        <w:t xml:space="preserve">3.1.2 </w:t>
      </w:r>
      <w:r w:rsidR="004D0B8F" w:rsidRPr="00143B15">
        <w:rPr>
          <w:sz w:val="24"/>
          <w:szCs w:val="24"/>
        </w:rPr>
        <w:t>Aspect</w:t>
      </w:r>
      <w:r w:rsidRPr="00143B15">
        <w:rPr>
          <w:sz w:val="24"/>
          <w:szCs w:val="24"/>
        </w:rPr>
        <w:t>--------------------------------------------------------------------------------------------</w:t>
      </w:r>
      <w:r w:rsidR="005B39A6">
        <w:rPr>
          <w:sz w:val="24"/>
          <w:szCs w:val="24"/>
        </w:rPr>
        <w:t xml:space="preserve"> 7</w:t>
      </w:r>
    </w:p>
    <w:p w14:paraId="0BA72524" w14:textId="7C3F440A" w:rsidR="004D0B8F" w:rsidRPr="00143B15" w:rsidRDefault="007A0762">
      <w:pPr>
        <w:jc w:val="both"/>
        <w:rPr>
          <w:sz w:val="24"/>
          <w:szCs w:val="24"/>
        </w:rPr>
      </w:pPr>
      <w:r w:rsidRPr="00143B15">
        <w:rPr>
          <w:sz w:val="24"/>
          <w:szCs w:val="24"/>
        </w:rPr>
        <w:t xml:space="preserve">3.2   </w:t>
      </w:r>
      <w:r w:rsidR="004D0B8F" w:rsidRPr="00143B15">
        <w:rPr>
          <w:sz w:val="24"/>
          <w:szCs w:val="24"/>
        </w:rPr>
        <w:t>Standardized habitat mapping</w:t>
      </w:r>
      <w:r w:rsidRPr="00143B15">
        <w:rPr>
          <w:sz w:val="24"/>
          <w:szCs w:val="24"/>
        </w:rPr>
        <w:t>---------------------------------------------------------------</w:t>
      </w:r>
      <w:r w:rsidR="005B39A6">
        <w:rPr>
          <w:sz w:val="24"/>
          <w:szCs w:val="24"/>
        </w:rPr>
        <w:t>9</w:t>
      </w:r>
    </w:p>
    <w:p w14:paraId="3296B883" w14:textId="07EEF583" w:rsidR="004D0B8F" w:rsidRPr="00143B15" w:rsidRDefault="007A0762">
      <w:pPr>
        <w:jc w:val="both"/>
        <w:rPr>
          <w:sz w:val="24"/>
          <w:szCs w:val="24"/>
        </w:rPr>
      </w:pPr>
      <w:r w:rsidRPr="00143B15">
        <w:rPr>
          <w:sz w:val="24"/>
          <w:szCs w:val="24"/>
        </w:rPr>
        <w:t xml:space="preserve">3.3   </w:t>
      </w:r>
      <w:r w:rsidR="004D0B8F" w:rsidRPr="00143B15">
        <w:rPr>
          <w:sz w:val="24"/>
          <w:szCs w:val="24"/>
        </w:rPr>
        <w:t>Detailed vegetation mapping</w:t>
      </w:r>
      <w:r w:rsidRPr="00143B15">
        <w:rPr>
          <w:sz w:val="24"/>
          <w:szCs w:val="24"/>
        </w:rPr>
        <w:t>-------------------------------------------------------------</w:t>
      </w:r>
      <w:r w:rsidR="005B39A6">
        <w:rPr>
          <w:sz w:val="24"/>
          <w:szCs w:val="24"/>
        </w:rPr>
        <w:t xml:space="preserve"> </w:t>
      </w:r>
      <w:r w:rsidRPr="00143B15">
        <w:rPr>
          <w:sz w:val="24"/>
          <w:szCs w:val="24"/>
        </w:rPr>
        <w:t>--</w:t>
      </w:r>
      <w:r w:rsidR="005B39A6">
        <w:rPr>
          <w:sz w:val="24"/>
          <w:szCs w:val="24"/>
        </w:rPr>
        <w:t>10</w:t>
      </w:r>
    </w:p>
    <w:p w14:paraId="569104C9" w14:textId="7AB5541F" w:rsidR="004D0B8F" w:rsidRDefault="007A0762">
      <w:pPr>
        <w:jc w:val="both"/>
        <w:rPr>
          <w:b/>
          <w:bCs/>
          <w:sz w:val="24"/>
          <w:szCs w:val="24"/>
        </w:rPr>
      </w:pPr>
      <w:r>
        <w:rPr>
          <w:b/>
          <w:bCs/>
          <w:sz w:val="24"/>
          <w:szCs w:val="24"/>
        </w:rPr>
        <w:t xml:space="preserve">4.     </w:t>
      </w:r>
      <w:r w:rsidR="004D0B8F">
        <w:rPr>
          <w:b/>
          <w:bCs/>
          <w:sz w:val="24"/>
          <w:szCs w:val="24"/>
        </w:rPr>
        <w:t>DISSCUSSION/ANALYSIS</w:t>
      </w:r>
      <w:r>
        <w:rPr>
          <w:b/>
          <w:bCs/>
          <w:sz w:val="24"/>
          <w:szCs w:val="24"/>
        </w:rPr>
        <w:t>---------------------------------------------------------------------</w:t>
      </w:r>
      <w:r w:rsidR="005B39A6">
        <w:rPr>
          <w:b/>
          <w:bCs/>
          <w:sz w:val="24"/>
          <w:szCs w:val="24"/>
        </w:rPr>
        <w:t>14</w:t>
      </w:r>
    </w:p>
    <w:p w14:paraId="5328D00A" w14:textId="29BE0AE9" w:rsidR="004D0B8F" w:rsidRDefault="007A0762">
      <w:pPr>
        <w:jc w:val="both"/>
        <w:rPr>
          <w:b/>
          <w:bCs/>
          <w:sz w:val="24"/>
          <w:szCs w:val="24"/>
        </w:rPr>
      </w:pPr>
      <w:r>
        <w:rPr>
          <w:b/>
          <w:bCs/>
          <w:sz w:val="24"/>
          <w:szCs w:val="24"/>
        </w:rPr>
        <w:t xml:space="preserve">5.     </w:t>
      </w:r>
      <w:r w:rsidR="004D0B8F">
        <w:rPr>
          <w:b/>
          <w:bCs/>
          <w:sz w:val="24"/>
          <w:szCs w:val="24"/>
        </w:rPr>
        <w:t>CONCLUSION</w:t>
      </w:r>
      <w:r>
        <w:rPr>
          <w:b/>
          <w:bCs/>
          <w:sz w:val="24"/>
          <w:szCs w:val="24"/>
        </w:rPr>
        <w:t>----------------------------------------------------------------------------------</w:t>
      </w:r>
      <w:r w:rsidR="005B39A6">
        <w:rPr>
          <w:b/>
          <w:bCs/>
          <w:sz w:val="24"/>
          <w:szCs w:val="24"/>
        </w:rPr>
        <w:t>--15</w:t>
      </w:r>
    </w:p>
    <w:p w14:paraId="1635451C" w14:textId="4F7A8145" w:rsidR="004D0B8F" w:rsidRDefault="007A0762">
      <w:pPr>
        <w:jc w:val="both"/>
        <w:rPr>
          <w:b/>
          <w:bCs/>
          <w:sz w:val="24"/>
          <w:szCs w:val="24"/>
        </w:rPr>
      </w:pPr>
      <w:r>
        <w:rPr>
          <w:b/>
          <w:bCs/>
          <w:sz w:val="24"/>
          <w:szCs w:val="24"/>
        </w:rPr>
        <w:t xml:space="preserve">6.     </w:t>
      </w:r>
      <w:r w:rsidR="004D0B8F">
        <w:rPr>
          <w:b/>
          <w:bCs/>
          <w:sz w:val="24"/>
          <w:szCs w:val="24"/>
        </w:rPr>
        <w:t>REFRENCES</w:t>
      </w:r>
      <w:r>
        <w:rPr>
          <w:b/>
          <w:bCs/>
          <w:sz w:val="24"/>
          <w:szCs w:val="24"/>
        </w:rPr>
        <w:t>-------------------------------------------------------------------------------------</w:t>
      </w:r>
      <w:r w:rsidR="005B39A6">
        <w:rPr>
          <w:b/>
          <w:bCs/>
          <w:sz w:val="24"/>
          <w:szCs w:val="24"/>
        </w:rPr>
        <w:t>--15</w:t>
      </w:r>
    </w:p>
    <w:p w14:paraId="386B2AAB" w14:textId="77777777" w:rsidR="007A0762" w:rsidRDefault="007A0762">
      <w:pPr>
        <w:jc w:val="both"/>
        <w:rPr>
          <w:b/>
          <w:bCs/>
          <w:sz w:val="24"/>
          <w:szCs w:val="24"/>
        </w:rPr>
      </w:pPr>
    </w:p>
    <w:p w14:paraId="6B3F80F4" w14:textId="5018505C" w:rsidR="007A0762" w:rsidRDefault="00143B15" w:rsidP="00143B15">
      <w:pPr>
        <w:tabs>
          <w:tab w:val="left" w:pos="2650"/>
        </w:tabs>
        <w:jc w:val="both"/>
        <w:rPr>
          <w:b/>
          <w:bCs/>
          <w:sz w:val="24"/>
          <w:szCs w:val="24"/>
        </w:rPr>
      </w:pPr>
      <w:r>
        <w:rPr>
          <w:b/>
          <w:bCs/>
          <w:sz w:val="24"/>
          <w:szCs w:val="24"/>
        </w:rPr>
        <w:tab/>
      </w:r>
    </w:p>
    <w:p w14:paraId="6DDE97A9" w14:textId="267D0A52" w:rsidR="007A0762" w:rsidRDefault="007A0762">
      <w:pPr>
        <w:jc w:val="both"/>
        <w:rPr>
          <w:b/>
          <w:bCs/>
          <w:sz w:val="24"/>
          <w:szCs w:val="24"/>
        </w:rPr>
      </w:pPr>
      <w:r>
        <w:rPr>
          <w:b/>
          <w:bCs/>
          <w:sz w:val="24"/>
          <w:szCs w:val="24"/>
        </w:rPr>
        <w:t>LIST OF FIGURES</w:t>
      </w:r>
    </w:p>
    <w:p w14:paraId="0877453B" w14:textId="77777777" w:rsidR="007A0762" w:rsidRDefault="007A0762">
      <w:pPr>
        <w:jc w:val="both"/>
        <w:rPr>
          <w:b/>
          <w:bCs/>
          <w:sz w:val="24"/>
          <w:szCs w:val="24"/>
        </w:rPr>
      </w:pPr>
    </w:p>
    <w:p w14:paraId="2CEDA453" w14:textId="22D47FAB" w:rsidR="007A0762" w:rsidRPr="007A0762" w:rsidRDefault="007A0762" w:rsidP="007A0762">
      <w:pPr>
        <w:jc w:val="both"/>
        <w:rPr>
          <w:sz w:val="24"/>
          <w:szCs w:val="24"/>
        </w:rPr>
      </w:pPr>
      <w:r>
        <w:rPr>
          <w:b/>
          <w:bCs/>
          <w:sz w:val="24"/>
          <w:szCs w:val="24"/>
        </w:rPr>
        <w:t xml:space="preserve">FIGURE 1: </w:t>
      </w:r>
      <w:r>
        <w:rPr>
          <w:sz w:val="24"/>
          <w:szCs w:val="24"/>
        </w:rPr>
        <w:t xml:space="preserve"> Showing the location of Fanshawe Gate Farm </w:t>
      </w:r>
    </w:p>
    <w:p w14:paraId="3BE5096F" w14:textId="55BAAD99" w:rsidR="007A0762" w:rsidRDefault="007A0762">
      <w:pPr>
        <w:jc w:val="both"/>
        <w:rPr>
          <w:b/>
          <w:bCs/>
          <w:sz w:val="24"/>
          <w:szCs w:val="24"/>
        </w:rPr>
      </w:pPr>
      <w:r>
        <w:rPr>
          <w:b/>
          <w:bCs/>
          <w:sz w:val="24"/>
          <w:szCs w:val="24"/>
        </w:rPr>
        <w:t>FIGURE 2:</w:t>
      </w:r>
      <w:r w:rsidRPr="007A0762">
        <w:rPr>
          <w:sz w:val="24"/>
          <w:szCs w:val="24"/>
        </w:rPr>
        <w:t xml:space="preserve"> </w:t>
      </w:r>
      <w:r>
        <w:rPr>
          <w:sz w:val="24"/>
          <w:szCs w:val="24"/>
        </w:rPr>
        <w:t xml:space="preserve"> </w:t>
      </w:r>
      <w:r w:rsidR="00143B15">
        <w:rPr>
          <w:sz w:val="24"/>
          <w:szCs w:val="24"/>
        </w:rPr>
        <w:t>showing the slope of Fanshawe gate farm.</w:t>
      </w:r>
    </w:p>
    <w:p w14:paraId="5B977759" w14:textId="14C22871" w:rsidR="007A0762" w:rsidRPr="007A0762" w:rsidRDefault="007A0762">
      <w:pPr>
        <w:jc w:val="both"/>
        <w:rPr>
          <w:sz w:val="24"/>
          <w:szCs w:val="24"/>
        </w:rPr>
      </w:pPr>
      <w:r>
        <w:rPr>
          <w:b/>
          <w:bCs/>
          <w:sz w:val="24"/>
          <w:szCs w:val="24"/>
        </w:rPr>
        <w:t xml:space="preserve">FIGURE 3:  </w:t>
      </w:r>
      <w:r>
        <w:rPr>
          <w:sz w:val="24"/>
          <w:szCs w:val="24"/>
        </w:rPr>
        <w:t>Showing the Aspect of Fanshawe Gate Farm</w:t>
      </w:r>
    </w:p>
    <w:p w14:paraId="062AB9C2" w14:textId="1181EA93" w:rsidR="007A0762" w:rsidRPr="00143B15" w:rsidRDefault="007A0762">
      <w:pPr>
        <w:jc w:val="both"/>
        <w:rPr>
          <w:sz w:val="24"/>
          <w:szCs w:val="24"/>
        </w:rPr>
      </w:pPr>
      <w:r>
        <w:rPr>
          <w:b/>
          <w:bCs/>
          <w:sz w:val="24"/>
          <w:szCs w:val="24"/>
        </w:rPr>
        <w:t>FIGURE 4:</w:t>
      </w:r>
      <w:r w:rsidR="00143B15">
        <w:rPr>
          <w:b/>
          <w:bCs/>
          <w:sz w:val="24"/>
          <w:szCs w:val="24"/>
        </w:rPr>
        <w:t xml:space="preserve"> </w:t>
      </w:r>
      <w:r w:rsidR="00143B15">
        <w:rPr>
          <w:sz w:val="24"/>
          <w:szCs w:val="24"/>
        </w:rPr>
        <w:t xml:space="preserve">map of Fanshawe gate farm showing standardized habitat mapping using phase </w:t>
      </w:r>
      <w:r w:rsidR="00143B15" w:rsidRPr="00492013">
        <w:rPr>
          <w:sz w:val="24"/>
          <w:szCs w:val="24"/>
        </w:rPr>
        <w:t>1 classification techniques.</w:t>
      </w:r>
    </w:p>
    <w:p w14:paraId="08DC2B1E" w14:textId="5F867A40" w:rsidR="007A0762" w:rsidRDefault="007A0762">
      <w:pPr>
        <w:jc w:val="both"/>
        <w:rPr>
          <w:b/>
          <w:bCs/>
          <w:sz w:val="24"/>
          <w:szCs w:val="24"/>
        </w:rPr>
      </w:pPr>
      <w:r>
        <w:rPr>
          <w:b/>
          <w:bCs/>
          <w:sz w:val="24"/>
          <w:szCs w:val="24"/>
        </w:rPr>
        <w:t>FIGURE 5:</w:t>
      </w:r>
      <w:r w:rsidR="00143B15">
        <w:rPr>
          <w:b/>
          <w:bCs/>
          <w:sz w:val="24"/>
          <w:szCs w:val="24"/>
        </w:rPr>
        <w:t xml:space="preserve"> </w:t>
      </w:r>
      <w:r w:rsidR="00143B15">
        <w:rPr>
          <w:sz w:val="24"/>
          <w:szCs w:val="24"/>
        </w:rPr>
        <w:t>showing the distribution of galium saxatile across one of the fields at Fanshawe gate farm.</w:t>
      </w:r>
    </w:p>
    <w:p w14:paraId="58DD36E8" w14:textId="5856FB95" w:rsidR="00E4135C" w:rsidRDefault="007A0762" w:rsidP="00143B15">
      <w:pPr>
        <w:jc w:val="both"/>
        <w:rPr>
          <w:sz w:val="24"/>
          <w:szCs w:val="24"/>
        </w:rPr>
      </w:pPr>
      <w:r>
        <w:rPr>
          <w:b/>
          <w:bCs/>
          <w:sz w:val="24"/>
          <w:szCs w:val="24"/>
        </w:rPr>
        <w:t>FIGURE 6:</w:t>
      </w:r>
      <w:r w:rsidR="00143B15">
        <w:rPr>
          <w:b/>
          <w:bCs/>
          <w:sz w:val="24"/>
          <w:szCs w:val="24"/>
        </w:rPr>
        <w:t xml:space="preserve"> </w:t>
      </w:r>
      <w:r w:rsidR="00E4135C">
        <w:rPr>
          <w:sz w:val="24"/>
          <w:szCs w:val="24"/>
        </w:rPr>
        <w:t xml:space="preserve">showing the interpolated output for g_saxatile species using inverse distance weighting for 2004, 2011 and </w:t>
      </w:r>
      <w:proofErr w:type="gramStart"/>
      <w:r w:rsidR="00E4135C">
        <w:rPr>
          <w:sz w:val="24"/>
          <w:szCs w:val="24"/>
        </w:rPr>
        <w:t>2019</w:t>
      </w:r>
      <w:proofErr w:type="gramEnd"/>
    </w:p>
    <w:p w14:paraId="63F5061A" w14:textId="4C166436" w:rsidR="00143B15" w:rsidRDefault="00143B15" w:rsidP="00143B15">
      <w:pPr>
        <w:jc w:val="both"/>
        <w:rPr>
          <w:sz w:val="24"/>
          <w:szCs w:val="24"/>
        </w:rPr>
      </w:pPr>
      <w:r w:rsidRPr="00143B15">
        <w:rPr>
          <w:b/>
          <w:bCs/>
          <w:sz w:val="24"/>
          <w:szCs w:val="24"/>
        </w:rPr>
        <w:t>FIGURE 7:</w:t>
      </w:r>
      <w:r>
        <w:rPr>
          <w:sz w:val="24"/>
          <w:szCs w:val="24"/>
        </w:rPr>
        <w:t xml:space="preserve"> </w:t>
      </w:r>
      <w:r w:rsidR="00E4135C" w:rsidRPr="00337864">
        <w:rPr>
          <w:sz w:val="24"/>
          <w:szCs w:val="24"/>
        </w:rPr>
        <w:t xml:space="preserve">map showing how distribution of g_saxatile has changed between 2004 and </w:t>
      </w:r>
      <w:proofErr w:type="gramStart"/>
      <w:r w:rsidR="00E4135C" w:rsidRPr="00337864">
        <w:rPr>
          <w:sz w:val="24"/>
          <w:szCs w:val="24"/>
        </w:rPr>
        <w:t>2011</w:t>
      </w:r>
      <w:proofErr w:type="gramEnd"/>
    </w:p>
    <w:p w14:paraId="6FB392A6" w14:textId="7CC2392F" w:rsidR="00E4135C" w:rsidRDefault="00085C41" w:rsidP="00143B15">
      <w:pPr>
        <w:jc w:val="both"/>
        <w:rPr>
          <w:sz w:val="24"/>
          <w:szCs w:val="24"/>
        </w:rPr>
      </w:pPr>
      <w:r w:rsidRPr="00085C41">
        <w:rPr>
          <w:b/>
          <w:bCs/>
          <w:sz w:val="24"/>
          <w:szCs w:val="24"/>
        </w:rPr>
        <w:t>FIGURE 8:</w:t>
      </w:r>
      <w:r>
        <w:rPr>
          <w:b/>
          <w:bCs/>
          <w:sz w:val="24"/>
          <w:szCs w:val="24"/>
        </w:rPr>
        <w:t xml:space="preserve"> </w:t>
      </w:r>
      <w:r w:rsidR="00E4135C">
        <w:rPr>
          <w:sz w:val="24"/>
          <w:szCs w:val="24"/>
        </w:rPr>
        <w:t xml:space="preserve">showing the mean distribution of g_saxatile for 3 years (2004, 2011 and 2019) </w:t>
      </w:r>
    </w:p>
    <w:p w14:paraId="40F89381" w14:textId="010828C3" w:rsidR="00085C41" w:rsidRPr="00E4135C" w:rsidRDefault="00085C41" w:rsidP="00143B15">
      <w:pPr>
        <w:jc w:val="both"/>
        <w:rPr>
          <w:sz w:val="24"/>
          <w:szCs w:val="24"/>
        </w:rPr>
      </w:pPr>
      <w:r w:rsidRPr="00085C41">
        <w:rPr>
          <w:b/>
          <w:bCs/>
          <w:sz w:val="24"/>
          <w:szCs w:val="24"/>
        </w:rPr>
        <w:t>FIGURE 9:</w:t>
      </w:r>
      <w:r w:rsidR="00E4135C" w:rsidRPr="00E4135C">
        <w:rPr>
          <w:sz w:val="24"/>
          <w:szCs w:val="24"/>
        </w:rPr>
        <w:t xml:space="preserve"> showing the standard deviation of g_saxatile for 3 years (2004, 2011 and 2019)</w:t>
      </w:r>
    </w:p>
    <w:p w14:paraId="1A511796" w14:textId="6B457569" w:rsidR="00085C41" w:rsidRDefault="00085C41" w:rsidP="00143B15">
      <w:pPr>
        <w:jc w:val="both"/>
        <w:rPr>
          <w:b/>
          <w:bCs/>
          <w:sz w:val="24"/>
          <w:szCs w:val="24"/>
        </w:rPr>
      </w:pPr>
      <w:r>
        <w:rPr>
          <w:b/>
          <w:bCs/>
          <w:sz w:val="24"/>
          <w:szCs w:val="24"/>
        </w:rPr>
        <w:t>FIGURE 10:</w:t>
      </w:r>
      <w:r w:rsidR="00E4135C">
        <w:rPr>
          <w:b/>
          <w:bCs/>
          <w:sz w:val="24"/>
          <w:szCs w:val="24"/>
        </w:rPr>
        <w:t xml:space="preserve"> </w:t>
      </w:r>
      <w:r w:rsidR="00E4135C">
        <w:rPr>
          <w:sz w:val="24"/>
          <w:szCs w:val="24"/>
        </w:rPr>
        <w:t>showing the reclassified mean for g_</w:t>
      </w:r>
      <w:proofErr w:type="gramStart"/>
      <w:r w:rsidR="00E4135C">
        <w:rPr>
          <w:sz w:val="24"/>
          <w:szCs w:val="24"/>
        </w:rPr>
        <w:t>saxatile</w:t>
      </w:r>
      <w:proofErr w:type="gramEnd"/>
    </w:p>
    <w:p w14:paraId="238BA061" w14:textId="78AE59A5" w:rsidR="00085C41" w:rsidRDefault="00085C41" w:rsidP="00143B15">
      <w:pPr>
        <w:jc w:val="both"/>
        <w:rPr>
          <w:b/>
          <w:bCs/>
          <w:sz w:val="24"/>
          <w:szCs w:val="24"/>
        </w:rPr>
      </w:pPr>
      <w:r>
        <w:rPr>
          <w:b/>
          <w:bCs/>
          <w:sz w:val="24"/>
          <w:szCs w:val="24"/>
        </w:rPr>
        <w:t>FIGURE 11:</w:t>
      </w:r>
      <w:r w:rsidR="00E4135C" w:rsidRPr="00E4135C">
        <w:rPr>
          <w:sz w:val="24"/>
          <w:szCs w:val="24"/>
        </w:rPr>
        <w:t xml:space="preserve"> </w:t>
      </w:r>
      <w:r w:rsidR="00E4135C">
        <w:rPr>
          <w:sz w:val="24"/>
          <w:szCs w:val="24"/>
        </w:rPr>
        <w:t>the reclassified standard deviation for g_saxatile</w:t>
      </w:r>
    </w:p>
    <w:p w14:paraId="62662858" w14:textId="6DE9C713" w:rsidR="00E4135C" w:rsidRPr="00C96CCC" w:rsidRDefault="00085C41" w:rsidP="00E4135C">
      <w:pPr>
        <w:jc w:val="both"/>
        <w:rPr>
          <w:sz w:val="24"/>
          <w:szCs w:val="24"/>
        </w:rPr>
      </w:pPr>
      <w:r>
        <w:rPr>
          <w:b/>
          <w:bCs/>
          <w:sz w:val="24"/>
          <w:szCs w:val="24"/>
        </w:rPr>
        <w:t>FIGURE 12:</w:t>
      </w:r>
      <w:r w:rsidR="00E4135C" w:rsidRPr="00E4135C">
        <w:rPr>
          <w:sz w:val="24"/>
          <w:szCs w:val="24"/>
        </w:rPr>
        <w:t xml:space="preserve"> </w:t>
      </w:r>
      <w:r w:rsidR="00E4135C">
        <w:rPr>
          <w:sz w:val="24"/>
          <w:szCs w:val="24"/>
        </w:rPr>
        <w:t xml:space="preserve">showing the combined reclassified mean and standard deviation for g_saxatile using the plus </w:t>
      </w:r>
      <w:proofErr w:type="gramStart"/>
      <w:r w:rsidR="00E4135C">
        <w:rPr>
          <w:sz w:val="24"/>
          <w:szCs w:val="24"/>
        </w:rPr>
        <w:t>tool</w:t>
      </w:r>
      <w:proofErr w:type="gramEnd"/>
    </w:p>
    <w:p w14:paraId="0426A152" w14:textId="77777777" w:rsidR="00E4135C" w:rsidRDefault="00E4135C" w:rsidP="00E4135C">
      <w:pPr>
        <w:jc w:val="both"/>
        <w:rPr>
          <w:b/>
          <w:bCs/>
          <w:sz w:val="24"/>
          <w:szCs w:val="24"/>
        </w:rPr>
      </w:pPr>
    </w:p>
    <w:p w14:paraId="576D6CF8" w14:textId="59078919" w:rsidR="00085C41" w:rsidRPr="00085C41" w:rsidRDefault="00085C41" w:rsidP="00143B15">
      <w:pPr>
        <w:jc w:val="both"/>
        <w:rPr>
          <w:sz w:val="24"/>
          <w:szCs w:val="24"/>
        </w:rPr>
      </w:pPr>
    </w:p>
    <w:p w14:paraId="631A44EB" w14:textId="77777777" w:rsidR="006440AE" w:rsidRDefault="006440AE">
      <w:pPr>
        <w:jc w:val="both"/>
      </w:pPr>
    </w:p>
    <w:p w14:paraId="12CF81A6" w14:textId="77777777" w:rsidR="006440AE" w:rsidRDefault="006440AE">
      <w:pPr>
        <w:jc w:val="both"/>
      </w:pPr>
    </w:p>
    <w:p w14:paraId="2E7826B3" w14:textId="77777777" w:rsidR="006440AE" w:rsidRDefault="006440AE">
      <w:pPr>
        <w:jc w:val="both"/>
      </w:pPr>
    </w:p>
    <w:p w14:paraId="7E8337C7" w14:textId="77777777" w:rsidR="00143B15" w:rsidRDefault="00143B15">
      <w:pPr>
        <w:jc w:val="both"/>
      </w:pPr>
    </w:p>
    <w:p w14:paraId="6BA303A9" w14:textId="77777777" w:rsidR="007C7642" w:rsidRDefault="00000000">
      <w:pPr>
        <w:numPr>
          <w:ilvl w:val="0"/>
          <w:numId w:val="1"/>
        </w:numPr>
        <w:jc w:val="both"/>
        <w:rPr>
          <w:b/>
          <w:bCs/>
          <w:sz w:val="24"/>
          <w:szCs w:val="24"/>
        </w:rPr>
      </w:pPr>
      <w:r>
        <w:rPr>
          <w:b/>
          <w:bCs/>
          <w:sz w:val="24"/>
          <w:szCs w:val="24"/>
        </w:rPr>
        <w:t>INTRODUCTION</w:t>
      </w:r>
    </w:p>
    <w:p w14:paraId="453B1AE5" w14:textId="77777777" w:rsidR="00B8048E" w:rsidRDefault="00B8048E" w:rsidP="00B8048E">
      <w:pPr>
        <w:jc w:val="both"/>
        <w:rPr>
          <w:b/>
          <w:bCs/>
          <w:sz w:val="24"/>
          <w:szCs w:val="24"/>
        </w:rPr>
      </w:pPr>
    </w:p>
    <w:p w14:paraId="67D04894" w14:textId="68358EC1" w:rsidR="007C7642" w:rsidRPr="001A5F99" w:rsidRDefault="00000000" w:rsidP="001A5F99">
      <w:pPr>
        <w:pStyle w:val="ListParagraph"/>
        <w:numPr>
          <w:ilvl w:val="1"/>
          <w:numId w:val="3"/>
        </w:numPr>
        <w:jc w:val="both"/>
        <w:rPr>
          <w:b/>
          <w:bCs/>
          <w:sz w:val="24"/>
          <w:szCs w:val="24"/>
        </w:rPr>
      </w:pPr>
      <w:r w:rsidRPr="001A5F99">
        <w:rPr>
          <w:b/>
          <w:bCs/>
          <w:sz w:val="24"/>
          <w:szCs w:val="24"/>
        </w:rPr>
        <w:t>PURPOSE OF REPORT</w:t>
      </w:r>
    </w:p>
    <w:p w14:paraId="3C7D3C0B" w14:textId="77777777" w:rsidR="007C7642" w:rsidRDefault="007C7642">
      <w:pPr>
        <w:jc w:val="both"/>
        <w:rPr>
          <w:b/>
          <w:bCs/>
          <w:sz w:val="24"/>
          <w:szCs w:val="24"/>
        </w:rPr>
      </w:pPr>
    </w:p>
    <w:p w14:paraId="2B754984" w14:textId="112391F8" w:rsidR="007C7642" w:rsidRDefault="00000000">
      <w:pPr>
        <w:jc w:val="both"/>
        <w:rPr>
          <w:sz w:val="24"/>
          <w:szCs w:val="24"/>
        </w:rPr>
      </w:pPr>
      <w:r>
        <w:rPr>
          <w:sz w:val="24"/>
          <w:szCs w:val="24"/>
        </w:rPr>
        <w:t xml:space="preserve">The purpose of this report is to use GIS techniques and skills to </w:t>
      </w:r>
      <w:r w:rsidR="005D407F">
        <w:rPr>
          <w:sz w:val="24"/>
          <w:szCs w:val="24"/>
        </w:rPr>
        <w:t>analyze</w:t>
      </w:r>
      <w:r>
        <w:rPr>
          <w:sz w:val="24"/>
          <w:szCs w:val="24"/>
        </w:rPr>
        <w:t xml:space="preserve"> the environmental factors influencing the </w:t>
      </w:r>
      <w:r w:rsidR="005D407F">
        <w:rPr>
          <w:sz w:val="24"/>
          <w:szCs w:val="24"/>
        </w:rPr>
        <w:t>Fanshawe</w:t>
      </w:r>
      <w:r>
        <w:rPr>
          <w:sz w:val="24"/>
          <w:szCs w:val="24"/>
        </w:rPr>
        <w:t xml:space="preserve"> </w:t>
      </w:r>
      <w:r w:rsidR="00BD1AF8">
        <w:rPr>
          <w:sz w:val="24"/>
          <w:szCs w:val="24"/>
        </w:rPr>
        <w:t>Gate Farm Site</w:t>
      </w:r>
      <w:r w:rsidR="003A46C1">
        <w:rPr>
          <w:sz w:val="24"/>
          <w:szCs w:val="24"/>
        </w:rPr>
        <w:t xml:space="preserve"> located near Holmesfield</w:t>
      </w:r>
      <w:r>
        <w:rPr>
          <w:sz w:val="24"/>
          <w:szCs w:val="24"/>
        </w:rPr>
        <w:t xml:space="preserve">. This report will critically demonstrate </w:t>
      </w:r>
      <w:r w:rsidR="005D407F">
        <w:rPr>
          <w:sz w:val="24"/>
          <w:szCs w:val="24"/>
        </w:rPr>
        <w:t>GIS principles</w:t>
      </w:r>
      <w:r>
        <w:rPr>
          <w:sz w:val="24"/>
          <w:szCs w:val="24"/>
        </w:rPr>
        <w:t xml:space="preserve"> in the context of the environment</w:t>
      </w:r>
      <w:r w:rsidR="003A46C1">
        <w:rPr>
          <w:sz w:val="24"/>
          <w:szCs w:val="24"/>
        </w:rPr>
        <w:t xml:space="preserve"> and m</w:t>
      </w:r>
      <w:r>
        <w:rPr>
          <w:sz w:val="24"/>
          <w:szCs w:val="24"/>
        </w:rPr>
        <w:t xml:space="preserve">ost of the techniques will be carried out using the ArcGIS 10.6.1 software. </w:t>
      </w:r>
      <w:r w:rsidR="00B04CD8">
        <w:rPr>
          <w:sz w:val="24"/>
          <w:szCs w:val="24"/>
        </w:rPr>
        <w:t>Georeferencing</w:t>
      </w:r>
      <w:r>
        <w:rPr>
          <w:sz w:val="24"/>
          <w:szCs w:val="24"/>
        </w:rPr>
        <w:t>, topographical mapping (to obtain the slope and aspect</w:t>
      </w:r>
      <w:r w:rsidRPr="00B04CD8">
        <w:rPr>
          <w:sz w:val="24"/>
          <w:szCs w:val="24"/>
        </w:rPr>
        <w:t xml:space="preserve">), </w:t>
      </w:r>
      <w:r w:rsidR="00B04CD8" w:rsidRPr="00B04CD8">
        <w:rPr>
          <w:sz w:val="24"/>
          <w:szCs w:val="24"/>
        </w:rPr>
        <w:t>standardized</w:t>
      </w:r>
      <w:r w:rsidRPr="00B04CD8">
        <w:rPr>
          <w:sz w:val="24"/>
          <w:szCs w:val="24"/>
        </w:rPr>
        <w:t xml:space="preserve"> habitat mapping</w:t>
      </w:r>
      <w:r w:rsidR="003A46C1">
        <w:rPr>
          <w:sz w:val="24"/>
          <w:szCs w:val="24"/>
        </w:rPr>
        <w:t xml:space="preserve"> using phase1 habitat classification</w:t>
      </w:r>
      <w:r>
        <w:rPr>
          <w:sz w:val="24"/>
          <w:szCs w:val="24"/>
        </w:rPr>
        <w:t>,</w:t>
      </w:r>
      <w:r w:rsidR="003A46C1">
        <w:rPr>
          <w:sz w:val="24"/>
          <w:szCs w:val="24"/>
        </w:rPr>
        <w:t xml:space="preserve"> detailed</w:t>
      </w:r>
      <w:r>
        <w:rPr>
          <w:sz w:val="24"/>
          <w:szCs w:val="24"/>
        </w:rPr>
        <w:t xml:space="preserve"> vegetation mapping</w:t>
      </w:r>
      <w:r w:rsidR="00BD1AF8">
        <w:rPr>
          <w:sz w:val="24"/>
          <w:szCs w:val="24"/>
        </w:rPr>
        <w:t xml:space="preserve"> to map out the vegetation on the site and</w:t>
      </w:r>
      <w:r>
        <w:rPr>
          <w:sz w:val="24"/>
          <w:szCs w:val="24"/>
        </w:rPr>
        <w:t xml:space="preserve"> using the raster analysis features of GIS to map out the distribution of species across the field with </w:t>
      </w:r>
      <w:r w:rsidR="003A46C1">
        <w:rPr>
          <w:sz w:val="24"/>
          <w:szCs w:val="24"/>
        </w:rPr>
        <w:t xml:space="preserve">Inverse Distance Weighing (IDW) </w:t>
      </w:r>
      <w:r>
        <w:rPr>
          <w:sz w:val="24"/>
          <w:szCs w:val="24"/>
        </w:rPr>
        <w:t xml:space="preserve">interpolation techniques are some of the techniques that will be used in this report. GIS can assist in the </w:t>
      </w:r>
      <w:r w:rsidR="005D407F">
        <w:rPr>
          <w:sz w:val="24"/>
          <w:szCs w:val="24"/>
        </w:rPr>
        <w:t>analyzing</w:t>
      </w:r>
      <w:r>
        <w:rPr>
          <w:sz w:val="24"/>
          <w:szCs w:val="24"/>
        </w:rPr>
        <w:t xml:space="preserve"> of environmental features</w:t>
      </w:r>
      <w:r w:rsidR="003A46C1">
        <w:rPr>
          <w:sz w:val="24"/>
          <w:szCs w:val="24"/>
        </w:rPr>
        <w:t xml:space="preserve"> of an area</w:t>
      </w:r>
      <w:r>
        <w:rPr>
          <w:sz w:val="24"/>
          <w:szCs w:val="24"/>
        </w:rPr>
        <w:t xml:space="preserve"> through the inbuilt analytical tools, this analysis carried out by GIS can help to create an inventory for ecology</w:t>
      </w:r>
      <w:r w:rsidR="005D407F">
        <w:rPr>
          <w:sz w:val="24"/>
          <w:szCs w:val="24"/>
        </w:rPr>
        <w:t xml:space="preserve"> </w:t>
      </w:r>
      <w:r>
        <w:rPr>
          <w:sz w:val="24"/>
          <w:szCs w:val="24"/>
        </w:rPr>
        <w:t>(list of plants, animals, soil types</w:t>
      </w:r>
      <w:r w:rsidR="00B04CD8">
        <w:rPr>
          <w:sz w:val="24"/>
          <w:szCs w:val="24"/>
        </w:rPr>
        <w:t>), which</w:t>
      </w:r>
      <w:r>
        <w:rPr>
          <w:sz w:val="24"/>
          <w:szCs w:val="24"/>
        </w:rPr>
        <w:t xml:space="preserve"> will enable us to evaluate the elements endangering their population. Additionally, we can track the elements using GIS technology to keep an eye on their development (ellipsis drive, 2023).</w:t>
      </w:r>
    </w:p>
    <w:p w14:paraId="4D92066C" w14:textId="77777777" w:rsidR="007C7642" w:rsidRDefault="007C7642">
      <w:pPr>
        <w:jc w:val="both"/>
        <w:rPr>
          <w:sz w:val="24"/>
          <w:szCs w:val="24"/>
        </w:rPr>
      </w:pPr>
    </w:p>
    <w:p w14:paraId="760D4349" w14:textId="173F38F7" w:rsidR="007C7642" w:rsidRPr="001A5F99" w:rsidRDefault="00000000" w:rsidP="001A5F99">
      <w:pPr>
        <w:pStyle w:val="ListParagraph"/>
        <w:numPr>
          <w:ilvl w:val="1"/>
          <w:numId w:val="3"/>
        </w:numPr>
        <w:jc w:val="both"/>
        <w:rPr>
          <w:b/>
          <w:bCs/>
          <w:sz w:val="24"/>
          <w:szCs w:val="24"/>
        </w:rPr>
      </w:pPr>
      <w:r w:rsidRPr="001A5F99">
        <w:rPr>
          <w:b/>
          <w:bCs/>
          <w:sz w:val="24"/>
          <w:szCs w:val="24"/>
        </w:rPr>
        <w:t>CONTEXT OF SITE</w:t>
      </w:r>
    </w:p>
    <w:p w14:paraId="75DB307E" w14:textId="77777777" w:rsidR="007C7642" w:rsidRDefault="007C7642">
      <w:pPr>
        <w:jc w:val="both"/>
        <w:rPr>
          <w:b/>
          <w:bCs/>
          <w:sz w:val="24"/>
          <w:szCs w:val="24"/>
        </w:rPr>
      </w:pPr>
    </w:p>
    <w:p w14:paraId="74E03E0B" w14:textId="0837E81C" w:rsidR="007C7642" w:rsidRPr="001A5F99" w:rsidRDefault="00000000">
      <w:pPr>
        <w:jc w:val="both"/>
        <w:rPr>
          <w:sz w:val="24"/>
          <w:szCs w:val="24"/>
        </w:rPr>
      </w:pPr>
      <w:r>
        <w:rPr>
          <w:sz w:val="24"/>
          <w:szCs w:val="24"/>
        </w:rPr>
        <w:t xml:space="preserve"> According to (Andrew. J.,</w:t>
      </w:r>
      <w:r w:rsidR="005D407F">
        <w:rPr>
          <w:sz w:val="24"/>
          <w:szCs w:val="24"/>
        </w:rPr>
        <w:t xml:space="preserve"> </w:t>
      </w:r>
      <w:r>
        <w:rPr>
          <w:sz w:val="24"/>
          <w:szCs w:val="24"/>
        </w:rPr>
        <w:t xml:space="preserve">et </w:t>
      </w:r>
      <w:r w:rsidR="005D407F">
        <w:rPr>
          <w:sz w:val="24"/>
          <w:szCs w:val="24"/>
        </w:rPr>
        <w:t>al,</w:t>
      </w:r>
      <w:r>
        <w:rPr>
          <w:sz w:val="24"/>
          <w:szCs w:val="24"/>
        </w:rPr>
        <w:t xml:space="preserve"> 2010).  Fanshawe Gate Farm is a small and not intensively </w:t>
      </w:r>
      <w:r w:rsidR="005D407F">
        <w:rPr>
          <w:sz w:val="24"/>
          <w:szCs w:val="24"/>
        </w:rPr>
        <w:t>managed livestock</w:t>
      </w:r>
      <w:r>
        <w:rPr>
          <w:sz w:val="24"/>
          <w:szCs w:val="24"/>
        </w:rPr>
        <w:t xml:space="preserve"> farm. In 2002, </w:t>
      </w:r>
      <w:r w:rsidR="005D407F">
        <w:rPr>
          <w:sz w:val="24"/>
          <w:szCs w:val="24"/>
        </w:rPr>
        <w:t>most of</w:t>
      </w:r>
      <w:r>
        <w:rPr>
          <w:sz w:val="24"/>
          <w:szCs w:val="24"/>
        </w:rPr>
        <w:t xml:space="preserve"> the farm was included in the Educational Access provision of the Countryside stewardship scheme. Since then, this project has not continued, and the land is now under Environmental </w:t>
      </w:r>
      <w:r w:rsidRPr="001A5F99">
        <w:rPr>
          <w:sz w:val="24"/>
          <w:szCs w:val="24"/>
        </w:rPr>
        <w:t xml:space="preserve">Stewardship </w:t>
      </w:r>
      <w:r w:rsidR="005D407F" w:rsidRPr="001A5F99">
        <w:rPr>
          <w:sz w:val="24"/>
          <w:szCs w:val="24"/>
        </w:rPr>
        <w:t>now</w:t>
      </w:r>
      <w:r w:rsidRPr="001A5F99">
        <w:rPr>
          <w:sz w:val="24"/>
          <w:szCs w:val="24"/>
        </w:rPr>
        <w:t xml:space="preserve">. Fanshawe Gate Farm </w:t>
      </w:r>
      <w:r w:rsidR="005D407F" w:rsidRPr="001A5F99">
        <w:rPr>
          <w:sz w:val="24"/>
          <w:szCs w:val="24"/>
        </w:rPr>
        <w:t>is in</w:t>
      </w:r>
      <w:r w:rsidRPr="001A5F99">
        <w:rPr>
          <w:sz w:val="24"/>
          <w:szCs w:val="24"/>
        </w:rPr>
        <w:t xml:space="preserve"> Sheffield's southwest</w:t>
      </w:r>
      <w:r w:rsidR="00BD1AF8" w:rsidRPr="001A5F99">
        <w:rPr>
          <w:sz w:val="24"/>
          <w:szCs w:val="24"/>
        </w:rPr>
        <w:t xml:space="preserve"> near Holmesfield</w:t>
      </w:r>
      <w:r w:rsidRPr="001A5F99">
        <w:rPr>
          <w:sz w:val="24"/>
          <w:szCs w:val="24"/>
        </w:rPr>
        <w:t>.</w:t>
      </w:r>
    </w:p>
    <w:p w14:paraId="59B917F7" w14:textId="77777777" w:rsidR="007C7642" w:rsidRPr="001A5F99" w:rsidRDefault="007C7642">
      <w:pPr>
        <w:jc w:val="both"/>
        <w:rPr>
          <w:b/>
          <w:bCs/>
          <w:sz w:val="24"/>
          <w:szCs w:val="24"/>
        </w:rPr>
      </w:pPr>
    </w:p>
    <w:p w14:paraId="2CD95532" w14:textId="7EDDE0B7" w:rsidR="007C7642" w:rsidRPr="001A5F99" w:rsidRDefault="00000000" w:rsidP="001A5F99">
      <w:pPr>
        <w:pStyle w:val="ListParagraph"/>
        <w:numPr>
          <w:ilvl w:val="1"/>
          <w:numId w:val="3"/>
        </w:numPr>
        <w:jc w:val="both"/>
        <w:rPr>
          <w:b/>
          <w:bCs/>
          <w:sz w:val="24"/>
          <w:szCs w:val="24"/>
        </w:rPr>
      </w:pPr>
      <w:r w:rsidRPr="001A5F99">
        <w:rPr>
          <w:b/>
          <w:bCs/>
          <w:sz w:val="24"/>
          <w:szCs w:val="24"/>
        </w:rPr>
        <w:t>LEGISLATION</w:t>
      </w:r>
    </w:p>
    <w:p w14:paraId="31D33B4A" w14:textId="59E5410C" w:rsidR="00563A4A" w:rsidRDefault="00000000">
      <w:pPr>
        <w:jc w:val="both"/>
        <w:rPr>
          <w:sz w:val="24"/>
          <w:szCs w:val="24"/>
        </w:rPr>
      </w:pPr>
      <w:r w:rsidRPr="001A5F99">
        <w:rPr>
          <w:sz w:val="24"/>
          <w:szCs w:val="24"/>
        </w:rPr>
        <w:t xml:space="preserve">The farm was bought by the current owners in 1992, during that period which it was in bad shape at the time. The owners </w:t>
      </w:r>
      <w:r w:rsidR="005D407F" w:rsidRPr="001A5F99">
        <w:rPr>
          <w:sz w:val="24"/>
          <w:szCs w:val="24"/>
        </w:rPr>
        <w:t>tried</w:t>
      </w:r>
      <w:r w:rsidRPr="001A5F99">
        <w:rPr>
          <w:sz w:val="24"/>
          <w:szCs w:val="24"/>
        </w:rPr>
        <w:t xml:space="preserve"> to ensure that the management of the farm is understanding</w:t>
      </w:r>
      <w:r>
        <w:rPr>
          <w:sz w:val="24"/>
          <w:szCs w:val="24"/>
        </w:rPr>
        <w:t xml:space="preserve"> of their strong support for environmental preservation. However, because of their other jobs, the owners had to hire a local farmer to manage the property, which limits their ability to oversee every aspect of management. There are restrictions on the amount of grazing allowed and the use of </w:t>
      </w:r>
      <w:r w:rsidR="005D407F">
        <w:rPr>
          <w:sz w:val="24"/>
          <w:szCs w:val="24"/>
        </w:rPr>
        <w:t>fertilizers</w:t>
      </w:r>
      <w:r>
        <w:rPr>
          <w:sz w:val="24"/>
          <w:szCs w:val="24"/>
        </w:rPr>
        <w:t xml:space="preserve"> where land has been placed under the Environmental Stewardship </w:t>
      </w:r>
      <w:r w:rsidR="005D407F">
        <w:rPr>
          <w:sz w:val="24"/>
          <w:szCs w:val="24"/>
        </w:rPr>
        <w:t>program</w:t>
      </w:r>
      <w:r>
        <w:rPr>
          <w:sz w:val="24"/>
          <w:szCs w:val="24"/>
        </w:rPr>
        <w:t xml:space="preserve">. Since 1992, none of the agreement land has received </w:t>
      </w:r>
      <w:r w:rsidR="005D407F">
        <w:rPr>
          <w:sz w:val="24"/>
          <w:szCs w:val="24"/>
        </w:rPr>
        <w:t>fertilizer</w:t>
      </w:r>
      <w:r>
        <w:rPr>
          <w:sz w:val="24"/>
          <w:szCs w:val="24"/>
        </w:rPr>
        <w:t xml:space="preserve"> applications. However, in 1992, it was completely </w:t>
      </w:r>
      <w:proofErr w:type="gramStart"/>
      <w:r>
        <w:rPr>
          <w:sz w:val="24"/>
          <w:szCs w:val="24"/>
        </w:rPr>
        <w:t>limed</w:t>
      </w:r>
      <w:proofErr w:type="gramEnd"/>
      <w:r>
        <w:rPr>
          <w:sz w:val="24"/>
          <w:szCs w:val="24"/>
        </w:rPr>
        <w:t xml:space="preserve"> (calcium carbonate was added to raise the pH).</w:t>
      </w:r>
    </w:p>
    <w:p w14:paraId="14312CEC" w14:textId="77777777" w:rsidR="00563A4A" w:rsidRDefault="00563A4A">
      <w:pPr>
        <w:jc w:val="both"/>
        <w:rPr>
          <w:sz w:val="24"/>
          <w:szCs w:val="24"/>
        </w:rPr>
      </w:pPr>
    </w:p>
    <w:p w14:paraId="02CF547D" w14:textId="77777777" w:rsidR="00FB1CD8" w:rsidRDefault="00FB1CD8" w:rsidP="00A87665">
      <w:pPr>
        <w:ind w:left="1440" w:firstLine="720"/>
        <w:jc w:val="both"/>
        <w:rPr>
          <w:b/>
          <w:bCs/>
          <w:sz w:val="24"/>
          <w:szCs w:val="24"/>
          <w:u w:val="single"/>
        </w:rPr>
      </w:pPr>
    </w:p>
    <w:p w14:paraId="138C6B31" w14:textId="77777777" w:rsidR="00FB1CD8" w:rsidRDefault="00FB1CD8" w:rsidP="00A87665">
      <w:pPr>
        <w:ind w:left="1440" w:firstLine="720"/>
        <w:jc w:val="both"/>
        <w:rPr>
          <w:b/>
          <w:bCs/>
          <w:sz w:val="24"/>
          <w:szCs w:val="24"/>
          <w:u w:val="single"/>
        </w:rPr>
      </w:pPr>
    </w:p>
    <w:p w14:paraId="45518B2E" w14:textId="77777777" w:rsidR="00FB1CD8" w:rsidRDefault="00FB1CD8" w:rsidP="00A87665">
      <w:pPr>
        <w:ind w:left="1440" w:firstLine="720"/>
        <w:jc w:val="both"/>
        <w:rPr>
          <w:b/>
          <w:bCs/>
          <w:sz w:val="24"/>
          <w:szCs w:val="24"/>
          <w:u w:val="single"/>
        </w:rPr>
      </w:pPr>
    </w:p>
    <w:p w14:paraId="33E80A40" w14:textId="77777777" w:rsidR="00FB1CD8" w:rsidRDefault="00FB1CD8" w:rsidP="00A87665">
      <w:pPr>
        <w:ind w:left="1440" w:firstLine="720"/>
        <w:jc w:val="both"/>
        <w:rPr>
          <w:b/>
          <w:bCs/>
          <w:sz w:val="24"/>
          <w:szCs w:val="24"/>
          <w:u w:val="single"/>
        </w:rPr>
      </w:pPr>
    </w:p>
    <w:p w14:paraId="4D0DD0D9" w14:textId="77777777" w:rsidR="00FB1CD8" w:rsidRDefault="00FB1CD8" w:rsidP="00A87665">
      <w:pPr>
        <w:ind w:left="1440" w:firstLine="720"/>
        <w:jc w:val="both"/>
        <w:rPr>
          <w:b/>
          <w:bCs/>
          <w:sz w:val="24"/>
          <w:szCs w:val="24"/>
          <w:u w:val="single"/>
        </w:rPr>
      </w:pPr>
    </w:p>
    <w:p w14:paraId="17F879ED" w14:textId="77777777" w:rsidR="00FB1CD8" w:rsidRDefault="00FB1CD8" w:rsidP="00A87665">
      <w:pPr>
        <w:ind w:left="1440" w:firstLine="720"/>
        <w:jc w:val="both"/>
        <w:rPr>
          <w:b/>
          <w:bCs/>
          <w:sz w:val="24"/>
          <w:szCs w:val="24"/>
          <w:u w:val="single"/>
        </w:rPr>
      </w:pPr>
    </w:p>
    <w:p w14:paraId="6FCA71C0" w14:textId="77777777" w:rsidR="00FB1CD8" w:rsidRDefault="00FB1CD8" w:rsidP="00A87665">
      <w:pPr>
        <w:ind w:left="1440" w:firstLine="720"/>
        <w:jc w:val="both"/>
        <w:rPr>
          <w:b/>
          <w:bCs/>
          <w:sz w:val="24"/>
          <w:szCs w:val="24"/>
          <w:u w:val="single"/>
        </w:rPr>
      </w:pPr>
    </w:p>
    <w:p w14:paraId="0B50ACCD" w14:textId="5C52CE8A" w:rsidR="00A87665" w:rsidRPr="00BD1AF8" w:rsidRDefault="00563A4A" w:rsidP="00A87665">
      <w:pPr>
        <w:ind w:left="1440" w:firstLine="720"/>
        <w:jc w:val="both"/>
        <w:rPr>
          <w:b/>
          <w:bCs/>
          <w:sz w:val="24"/>
          <w:szCs w:val="24"/>
          <w:u w:val="single"/>
        </w:rPr>
      </w:pPr>
      <w:r w:rsidRPr="00BD1AF8">
        <w:rPr>
          <w:b/>
          <w:bCs/>
          <w:sz w:val="24"/>
          <w:szCs w:val="24"/>
          <w:u w:val="single"/>
        </w:rPr>
        <w:t>AN OVERVIEW OF THE STUDY AREA</w:t>
      </w:r>
    </w:p>
    <w:p w14:paraId="0725C3BE" w14:textId="13AC0B48" w:rsidR="007C7642" w:rsidRDefault="00A87665">
      <w:pPr>
        <w:jc w:val="both"/>
        <w:rPr>
          <w:sz w:val="24"/>
          <w:szCs w:val="24"/>
        </w:rPr>
      </w:pPr>
      <w:r>
        <w:rPr>
          <w:noProof/>
          <w:sz w:val="24"/>
          <w:szCs w:val="24"/>
        </w:rPr>
        <w:drawing>
          <wp:inline distT="0" distB="0" distL="0" distR="0" wp14:anchorId="4A398B95" wp14:editId="4CE070C2">
            <wp:extent cx="5274310" cy="6825615"/>
            <wp:effectExtent l="0" t="0" r="2540" b="0"/>
            <wp:docPr id="1305705411" name="Picture 2" descr="A map of a cit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05411" name="Picture 2" descr="A map of a city&#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6825615"/>
                    </a:xfrm>
                    <a:prstGeom prst="rect">
                      <a:avLst/>
                    </a:prstGeom>
                  </pic:spPr>
                </pic:pic>
              </a:graphicData>
            </a:graphic>
          </wp:inline>
        </w:drawing>
      </w:r>
    </w:p>
    <w:p w14:paraId="03CDF387" w14:textId="78FEC60D" w:rsidR="00125C65" w:rsidRDefault="00125C65">
      <w:pPr>
        <w:jc w:val="both"/>
        <w:rPr>
          <w:sz w:val="24"/>
          <w:szCs w:val="24"/>
        </w:rPr>
      </w:pPr>
      <w:r w:rsidRPr="00BD1AF8">
        <w:rPr>
          <w:b/>
          <w:bCs/>
          <w:sz w:val="24"/>
          <w:szCs w:val="24"/>
        </w:rPr>
        <w:t>FIGURE 1</w:t>
      </w:r>
      <w:bookmarkStart w:id="0" w:name="_Hlk135094793"/>
      <w:r w:rsidRPr="00BD1AF8">
        <w:rPr>
          <w:b/>
          <w:bCs/>
          <w:sz w:val="24"/>
          <w:szCs w:val="24"/>
        </w:rPr>
        <w:t>:</w:t>
      </w:r>
      <w:r>
        <w:rPr>
          <w:sz w:val="24"/>
          <w:szCs w:val="24"/>
        </w:rPr>
        <w:t xml:space="preserve"> S</w:t>
      </w:r>
      <w:r w:rsidR="00563A4A">
        <w:rPr>
          <w:sz w:val="24"/>
          <w:szCs w:val="24"/>
        </w:rPr>
        <w:t xml:space="preserve">howing the location of Fanshawe </w:t>
      </w:r>
      <w:r w:rsidR="00BD1AF8">
        <w:rPr>
          <w:sz w:val="24"/>
          <w:szCs w:val="24"/>
        </w:rPr>
        <w:t>G</w:t>
      </w:r>
      <w:r w:rsidR="00563A4A">
        <w:rPr>
          <w:sz w:val="24"/>
          <w:szCs w:val="24"/>
        </w:rPr>
        <w:t>ate</w:t>
      </w:r>
      <w:r w:rsidR="00BD1AF8">
        <w:rPr>
          <w:sz w:val="24"/>
          <w:szCs w:val="24"/>
        </w:rPr>
        <w:t xml:space="preserve"> F</w:t>
      </w:r>
      <w:r w:rsidR="00563A4A">
        <w:rPr>
          <w:sz w:val="24"/>
          <w:szCs w:val="24"/>
        </w:rPr>
        <w:t>arm</w:t>
      </w:r>
    </w:p>
    <w:p w14:paraId="1813A1FF" w14:textId="443A7D11" w:rsidR="00B04CD8" w:rsidRDefault="00125C65">
      <w:pPr>
        <w:jc w:val="both"/>
        <w:rPr>
          <w:sz w:val="24"/>
          <w:szCs w:val="24"/>
        </w:rPr>
      </w:pPr>
      <w:r>
        <w:rPr>
          <w:sz w:val="24"/>
          <w:szCs w:val="24"/>
        </w:rPr>
        <w:t xml:space="preserve">SOURCE: EDINA DIGIMAP </w:t>
      </w:r>
      <w:bookmarkEnd w:id="0"/>
      <w:r>
        <w:rPr>
          <w:sz w:val="24"/>
          <w:szCs w:val="24"/>
        </w:rPr>
        <w:t>(</w:t>
      </w:r>
      <w:r w:rsidR="00563A4A">
        <w:rPr>
          <w:sz w:val="24"/>
          <w:szCs w:val="24"/>
        </w:rPr>
        <w:t>March</w:t>
      </w:r>
      <w:r>
        <w:rPr>
          <w:sz w:val="24"/>
          <w:szCs w:val="24"/>
        </w:rPr>
        <w:t xml:space="preserve"> 2023)</w:t>
      </w:r>
    </w:p>
    <w:p w14:paraId="3F9974E0" w14:textId="4371B45C" w:rsidR="00BD1AF8" w:rsidRDefault="00000000" w:rsidP="00BD1AF8">
      <w:pPr>
        <w:jc w:val="both"/>
        <w:rPr>
          <w:sz w:val="24"/>
          <w:szCs w:val="24"/>
        </w:rPr>
      </w:pPr>
      <w:hyperlink r:id="rId8" w:history="1">
        <w:r w:rsidR="00BD1AF8" w:rsidRPr="00D909DC">
          <w:rPr>
            <w:rStyle w:val="Hyperlink"/>
            <w:sz w:val="24"/>
            <w:szCs w:val="24"/>
          </w:rPr>
          <w:t>https://digimap.edina.ac.uk</w:t>
        </w:r>
      </w:hyperlink>
    </w:p>
    <w:p w14:paraId="2F13062A" w14:textId="77777777" w:rsidR="00125C65" w:rsidRDefault="00125C65">
      <w:pPr>
        <w:jc w:val="both"/>
        <w:rPr>
          <w:sz w:val="24"/>
          <w:szCs w:val="24"/>
        </w:rPr>
      </w:pPr>
    </w:p>
    <w:p w14:paraId="379FA281" w14:textId="77777777" w:rsidR="00A87665" w:rsidRDefault="00A87665">
      <w:pPr>
        <w:jc w:val="both"/>
        <w:rPr>
          <w:sz w:val="24"/>
          <w:szCs w:val="24"/>
        </w:rPr>
      </w:pPr>
    </w:p>
    <w:p w14:paraId="1FCFC992" w14:textId="5BBA8215" w:rsidR="00A87665" w:rsidRPr="004D0B8F" w:rsidRDefault="00000000" w:rsidP="004D0B8F">
      <w:pPr>
        <w:pStyle w:val="ListParagraph"/>
        <w:numPr>
          <w:ilvl w:val="1"/>
          <w:numId w:val="3"/>
        </w:numPr>
        <w:jc w:val="both"/>
        <w:rPr>
          <w:b/>
          <w:bCs/>
          <w:sz w:val="24"/>
          <w:szCs w:val="24"/>
        </w:rPr>
      </w:pPr>
      <w:r w:rsidRPr="004D0B8F">
        <w:rPr>
          <w:b/>
          <w:bCs/>
          <w:sz w:val="24"/>
          <w:szCs w:val="24"/>
        </w:rPr>
        <w:t xml:space="preserve">WHY IS THE USE OF GIS </w:t>
      </w:r>
      <w:r w:rsidR="005D407F" w:rsidRPr="004D0B8F">
        <w:rPr>
          <w:b/>
          <w:bCs/>
          <w:sz w:val="24"/>
          <w:szCs w:val="24"/>
        </w:rPr>
        <w:t>IMPORTANT?</w:t>
      </w:r>
    </w:p>
    <w:p w14:paraId="12AF9ADA" w14:textId="3B8D22AE" w:rsidR="007C7642" w:rsidRPr="00A87665" w:rsidRDefault="00000000">
      <w:pPr>
        <w:jc w:val="both"/>
        <w:rPr>
          <w:b/>
          <w:bCs/>
          <w:sz w:val="24"/>
          <w:szCs w:val="24"/>
        </w:rPr>
      </w:pPr>
      <w:r>
        <w:rPr>
          <w:sz w:val="24"/>
          <w:szCs w:val="24"/>
        </w:rPr>
        <w:t xml:space="preserve">Our ecological data can be more precise, dependable, and usable with the use of GIS.  GIS can be used to show findings and suggestions in real world locations, </w:t>
      </w:r>
      <w:r w:rsidR="005D407F">
        <w:rPr>
          <w:sz w:val="24"/>
          <w:szCs w:val="24"/>
        </w:rPr>
        <w:t xml:space="preserve">it can also </w:t>
      </w:r>
      <w:r w:rsidR="005D407F">
        <w:rPr>
          <w:sz w:val="24"/>
          <w:szCs w:val="24"/>
        </w:rPr>
        <w:lastRenderedPageBreak/>
        <w:t xml:space="preserve">be used to </w:t>
      </w:r>
      <w:r>
        <w:rPr>
          <w:sz w:val="24"/>
          <w:szCs w:val="24"/>
        </w:rPr>
        <w:t>depict expert maps and in several data formats for easy integration into</w:t>
      </w:r>
      <w:r w:rsidR="00EF2E5F">
        <w:rPr>
          <w:sz w:val="24"/>
          <w:szCs w:val="24"/>
        </w:rPr>
        <w:t xml:space="preserve"> </w:t>
      </w:r>
      <w:r>
        <w:rPr>
          <w:sz w:val="24"/>
          <w:szCs w:val="24"/>
        </w:rPr>
        <w:t xml:space="preserve">any project. </w:t>
      </w:r>
      <w:r w:rsidRPr="00FB0B6B">
        <w:rPr>
          <w:b/>
          <w:bCs/>
          <w:sz w:val="24"/>
          <w:szCs w:val="24"/>
        </w:rPr>
        <w:t xml:space="preserve">What makes GIS so </w:t>
      </w:r>
      <w:r w:rsidR="00FB0B6B" w:rsidRPr="00FB0B6B">
        <w:rPr>
          <w:b/>
          <w:bCs/>
          <w:sz w:val="24"/>
          <w:szCs w:val="24"/>
        </w:rPr>
        <w:t>crucial?</w:t>
      </w:r>
      <w:r>
        <w:rPr>
          <w:sz w:val="24"/>
          <w:szCs w:val="24"/>
        </w:rPr>
        <w:t xml:space="preserve"> One map in a GIS can display a variety of data types. GIS enables current and historical data to be easily accessed and tracked, which helps in the monitoring of environmental data analysis and improves planning</w:t>
      </w:r>
      <w:r w:rsidR="00FB0B6B">
        <w:rPr>
          <w:sz w:val="24"/>
          <w:szCs w:val="24"/>
        </w:rPr>
        <w:t xml:space="preserve"> </w:t>
      </w:r>
      <w:r>
        <w:rPr>
          <w:sz w:val="24"/>
          <w:szCs w:val="24"/>
        </w:rPr>
        <w:t xml:space="preserve">(Mike.D, 2022). </w:t>
      </w:r>
      <w:r w:rsidR="00FB0B6B">
        <w:rPr>
          <w:sz w:val="24"/>
          <w:szCs w:val="24"/>
        </w:rPr>
        <w:t>To</w:t>
      </w:r>
      <w:r>
        <w:rPr>
          <w:sz w:val="24"/>
          <w:szCs w:val="24"/>
        </w:rPr>
        <w:t xml:space="preserve"> calculate numerous environmental characteristics and conduct impact analysis, it also includes the capability to overlay many components, including slopes, vegetation, threatened species, watersheds, and other issues.</w:t>
      </w:r>
      <w:r w:rsidR="00296DB5">
        <w:rPr>
          <w:sz w:val="24"/>
          <w:szCs w:val="24"/>
        </w:rPr>
        <w:t xml:space="preserve"> General uses of GIS </w:t>
      </w:r>
      <w:r w:rsidR="00AD245F">
        <w:rPr>
          <w:sz w:val="24"/>
          <w:szCs w:val="24"/>
        </w:rPr>
        <w:t>include</w:t>
      </w:r>
      <w:r w:rsidR="00296DB5">
        <w:rPr>
          <w:sz w:val="24"/>
          <w:szCs w:val="24"/>
        </w:rPr>
        <w:t xml:space="preserve"> vegetation mapping (To measure the resource and monitor change), Aerial photography analysis and satellite imagery analysis.</w:t>
      </w:r>
    </w:p>
    <w:p w14:paraId="1B57005D" w14:textId="77777777" w:rsidR="00EC1211" w:rsidRDefault="00EC1211">
      <w:pPr>
        <w:jc w:val="both"/>
        <w:rPr>
          <w:sz w:val="24"/>
          <w:szCs w:val="24"/>
        </w:rPr>
      </w:pPr>
    </w:p>
    <w:p w14:paraId="201B8465" w14:textId="77777777" w:rsidR="00A87665" w:rsidRDefault="00A87665">
      <w:pPr>
        <w:jc w:val="both"/>
        <w:rPr>
          <w:sz w:val="24"/>
          <w:szCs w:val="24"/>
        </w:rPr>
      </w:pPr>
    </w:p>
    <w:p w14:paraId="1DA92BF5" w14:textId="3B0871F4" w:rsidR="00EC1211" w:rsidRPr="00E043AA" w:rsidRDefault="00EC1211" w:rsidP="00E043AA">
      <w:pPr>
        <w:pStyle w:val="ListParagraph"/>
        <w:numPr>
          <w:ilvl w:val="0"/>
          <w:numId w:val="3"/>
        </w:numPr>
        <w:jc w:val="both"/>
        <w:rPr>
          <w:b/>
          <w:bCs/>
          <w:sz w:val="24"/>
          <w:szCs w:val="24"/>
        </w:rPr>
      </w:pPr>
      <w:r w:rsidRPr="00E043AA">
        <w:rPr>
          <w:b/>
          <w:bCs/>
          <w:sz w:val="24"/>
          <w:szCs w:val="24"/>
        </w:rPr>
        <w:t>METHODOLOGY</w:t>
      </w:r>
    </w:p>
    <w:p w14:paraId="7B34AEB6" w14:textId="0749C7D0" w:rsidR="00296DB5" w:rsidRDefault="00296DB5">
      <w:pPr>
        <w:jc w:val="both"/>
        <w:rPr>
          <w:b/>
          <w:bCs/>
          <w:sz w:val="24"/>
          <w:szCs w:val="24"/>
        </w:rPr>
      </w:pPr>
    </w:p>
    <w:p w14:paraId="785319E2" w14:textId="1BF8D5B5" w:rsidR="00F33F0F" w:rsidRDefault="002B56BF">
      <w:pPr>
        <w:jc w:val="both"/>
        <w:rPr>
          <w:sz w:val="24"/>
          <w:szCs w:val="24"/>
        </w:rPr>
      </w:pPr>
      <w:r>
        <w:rPr>
          <w:sz w:val="24"/>
          <w:szCs w:val="24"/>
        </w:rPr>
        <w:t>All the d</w:t>
      </w:r>
      <w:r w:rsidR="00EC1211">
        <w:rPr>
          <w:sz w:val="24"/>
          <w:szCs w:val="24"/>
        </w:rPr>
        <w:t xml:space="preserve">ifferent </w:t>
      </w:r>
      <w:proofErr w:type="gramStart"/>
      <w:r w:rsidR="006D5235">
        <w:rPr>
          <w:sz w:val="24"/>
          <w:szCs w:val="24"/>
        </w:rPr>
        <w:t>analysis</w:t>
      </w:r>
      <w:proofErr w:type="gramEnd"/>
      <w:r w:rsidR="009B4DDF">
        <w:rPr>
          <w:sz w:val="24"/>
          <w:szCs w:val="24"/>
        </w:rPr>
        <w:t xml:space="preserve"> in this report</w:t>
      </w:r>
      <w:r w:rsidR="00EC1211">
        <w:rPr>
          <w:sz w:val="24"/>
          <w:szCs w:val="24"/>
        </w:rPr>
        <w:t xml:space="preserve"> was carried out using </w:t>
      </w:r>
      <w:r w:rsidR="003C5313">
        <w:rPr>
          <w:sz w:val="24"/>
          <w:szCs w:val="24"/>
        </w:rPr>
        <w:t xml:space="preserve">ArcGIS </w:t>
      </w:r>
      <w:r w:rsidR="00EC1211">
        <w:rPr>
          <w:sz w:val="24"/>
          <w:szCs w:val="24"/>
        </w:rPr>
        <w:t xml:space="preserve">10.6.1 </w:t>
      </w:r>
      <w:r w:rsidR="00BD628A">
        <w:rPr>
          <w:sz w:val="24"/>
          <w:szCs w:val="24"/>
        </w:rPr>
        <w:t>software</w:t>
      </w:r>
      <w:r w:rsidR="00D72C19">
        <w:rPr>
          <w:sz w:val="24"/>
          <w:szCs w:val="24"/>
        </w:rPr>
        <w:t>.</w:t>
      </w:r>
      <w:r w:rsidR="00B16CA8">
        <w:rPr>
          <w:sz w:val="24"/>
          <w:szCs w:val="24"/>
        </w:rPr>
        <w:t xml:space="preserve"> The first analysis carried out was to</w:t>
      </w:r>
      <w:r w:rsidR="00975E8B">
        <w:rPr>
          <w:sz w:val="24"/>
          <w:szCs w:val="24"/>
        </w:rPr>
        <w:t xml:space="preserve"> create a map of the study </w:t>
      </w:r>
      <w:r w:rsidR="00B16CA8">
        <w:rPr>
          <w:sz w:val="24"/>
          <w:szCs w:val="24"/>
        </w:rPr>
        <w:t>area (</w:t>
      </w:r>
      <w:r w:rsidR="00975E8B">
        <w:rPr>
          <w:sz w:val="24"/>
          <w:szCs w:val="24"/>
        </w:rPr>
        <w:t>Fanshawe Gate Farm)</w:t>
      </w:r>
      <w:r w:rsidR="00B16CA8">
        <w:rPr>
          <w:sz w:val="24"/>
          <w:szCs w:val="24"/>
        </w:rPr>
        <w:t xml:space="preserve"> using backdrop mapping data product</w:t>
      </w:r>
      <w:r w:rsidR="00EC26BD">
        <w:rPr>
          <w:sz w:val="24"/>
          <w:szCs w:val="24"/>
        </w:rPr>
        <w:t xml:space="preserve"> with 1: 250 000 raster </w:t>
      </w:r>
      <w:r w:rsidR="00B16CA8">
        <w:rPr>
          <w:sz w:val="24"/>
          <w:szCs w:val="24"/>
        </w:rPr>
        <w:t>(Digimap,</w:t>
      </w:r>
      <w:r w:rsidR="00EC26BD">
        <w:rPr>
          <w:sz w:val="24"/>
          <w:szCs w:val="24"/>
        </w:rPr>
        <w:t xml:space="preserve"> </w:t>
      </w:r>
      <w:r w:rsidR="00296DB5">
        <w:rPr>
          <w:sz w:val="24"/>
          <w:szCs w:val="24"/>
        </w:rPr>
        <w:t>2023)</w:t>
      </w:r>
      <w:r w:rsidR="00B16CA8">
        <w:rPr>
          <w:sz w:val="24"/>
          <w:szCs w:val="24"/>
        </w:rPr>
        <w:t xml:space="preserve"> and included a location pin.</w:t>
      </w:r>
    </w:p>
    <w:p w14:paraId="65FE14BD" w14:textId="77777777" w:rsidR="00F33F0F" w:rsidRDefault="00F33F0F">
      <w:pPr>
        <w:jc w:val="both"/>
        <w:rPr>
          <w:sz w:val="24"/>
          <w:szCs w:val="24"/>
        </w:rPr>
      </w:pPr>
    </w:p>
    <w:p w14:paraId="2E0C2B93" w14:textId="13FD7ADE" w:rsidR="00F33F0F" w:rsidRPr="00E043AA" w:rsidRDefault="00F33F0F" w:rsidP="00E043AA">
      <w:pPr>
        <w:pStyle w:val="ListParagraph"/>
        <w:numPr>
          <w:ilvl w:val="1"/>
          <w:numId w:val="3"/>
        </w:numPr>
        <w:jc w:val="both"/>
        <w:rPr>
          <w:b/>
          <w:bCs/>
          <w:sz w:val="24"/>
          <w:szCs w:val="24"/>
        </w:rPr>
      </w:pPr>
      <w:r w:rsidRPr="00E043AA">
        <w:rPr>
          <w:b/>
          <w:bCs/>
          <w:sz w:val="24"/>
          <w:szCs w:val="24"/>
        </w:rPr>
        <w:t>Topograph</w:t>
      </w:r>
      <w:r w:rsidR="00341CAB" w:rsidRPr="00E043AA">
        <w:rPr>
          <w:b/>
          <w:bCs/>
          <w:sz w:val="24"/>
          <w:szCs w:val="24"/>
        </w:rPr>
        <w:t>ic Analysis</w:t>
      </w:r>
    </w:p>
    <w:p w14:paraId="1B5617DD" w14:textId="140124F4" w:rsidR="00296DB5" w:rsidRDefault="00B16CA8" w:rsidP="00AD245F">
      <w:pPr>
        <w:jc w:val="both"/>
        <w:rPr>
          <w:sz w:val="24"/>
          <w:szCs w:val="24"/>
        </w:rPr>
      </w:pPr>
      <w:r>
        <w:rPr>
          <w:sz w:val="24"/>
          <w:szCs w:val="24"/>
        </w:rPr>
        <w:t xml:space="preserve"> </w:t>
      </w:r>
      <w:r w:rsidR="00D72C19">
        <w:rPr>
          <w:sz w:val="24"/>
          <w:szCs w:val="24"/>
        </w:rPr>
        <w:t xml:space="preserve">A </w:t>
      </w:r>
      <w:r w:rsidR="00EC1211">
        <w:rPr>
          <w:sz w:val="24"/>
          <w:szCs w:val="24"/>
        </w:rPr>
        <w:t>Topographic analysis</w:t>
      </w:r>
      <w:r w:rsidR="003C5313">
        <w:rPr>
          <w:sz w:val="24"/>
          <w:szCs w:val="24"/>
        </w:rPr>
        <w:t xml:space="preserve"> in which a map showing the topographical area of Fanshawe gate farm was produced</w:t>
      </w:r>
      <w:r w:rsidR="00EC1211">
        <w:rPr>
          <w:sz w:val="24"/>
          <w:szCs w:val="24"/>
        </w:rPr>
        <w:t>,</w:t>
      </w:r>
      <w:r w:rsidR="00B120E7">
        <w:rPr>
          <w:sz w:val="24"/>
          <w:szCs w:val="24"/>
        </w:rPr>
        <w:t xml:space="preserve"> </w:t>
      </w:r>
      <w:r w:rsidR="000B1623">
        <w:rPr>
          <w:sz w:val="24"/>
          <w:szCs w:val="24"/>
        </w:rPr>
        <w:t>this</w:t>
      </w:r>
      <w:r w:rsidR="00B120E7">
        <w:rPr>
          <w:sz w:val="24"/>
          <w:szCs w:val="24"/>
        </w:rPr>
        <w:t xml:space="preserve"> was carried out by downloading </w:t>
      </w:r>
      <w:r w:rsidR="00296DB5">
        <w:rPr>
          <w:sz w:val="24"/>
          <w:szCs w:val="24"/>
        </w:rPr>
        <w:t>an</w:t>
      </w:r>
      <w:r w:rsidR="00EC26BD">
        <w:rPr>
          <w:sz w:val="24"/>
          <w:szCs w:val="24"/>
        </w:rPr>
        <w:t xml:space="preserve"> OS Terrain 5</w:t>
      </w:r>
      <w:r w:rsidR="00B120E7">
        <w:rPr>
          <w:sz w:val="24"/>
          <w:szCs w:val="24"/>
        </w:rPr>
        <w:t xml:space="preserve"> </w:t>
      </w:r>
      <w:r w:rsidR="00523BB8">
        <w:rPr>
          <w:sz w:val="24"/>
          <w:szCs w:val="24"/>
        </w:rPr>
        <w:t>DTM</w:t>
      </w:r>
      <w:r w:rsidR="00B120E7">
        <w:rPr>
          <w:sz w:val="24"/>
          <w:szCs w:val="24"/>
        </w:rPr>
        <w:t xml:space="preserve"> raster 250k</w:t>
      </w:r>
      <w:r w:rsidR="000B1623">
        <w:rPr>
          <w:sz w:val="24"/>
          <w:szCs w:val="24"/>
        </w:rPr>
        <w:t xml:space="preserve"> </w:t>
      </w:r>
      <w:r w:rsidR="00B120E7">
        <w:rPr>
          <w:sz w:val="24"/>
          <w:szCs w:val="24"/>
        </w:rPr>
        <w:t>(Digimap, 2023)</w:t>
      </w:r>
      <w:r w:rsidR="000B1623">
        <w:rPr>
          <w:sz w:val="24"/>
          <w:szCs w:val="24"/>
        </w:rPr>
        <w:t xml:space="preserve"> of Fanshawe Gate Farm (SK37NW)</w:t>
      </w:r>
      <w:r w:rsidR="0025252F">
        <w:rPr>
          <w:sz w:val="24"/>
          <w:szCs w:val="24"/>
        </w:rPr>
        <w:t xml:space="preserve"> with a 10 km reference grid</w:t>
      </w:r>
      <w:r w:rsidR="000B1623">
        <w:rPr>
          <w:sz w:val="24"/>
          <w:szCs w:val="24"/>
        </w:rPr>
        <w:t xml:space="preserve"> using the ordinance survey.</w:t>
      </w:r>
      <w:r w:rsidR="003C5313">
        <w:rPr>
          <w:sz w:val="24"/>
          <w:szCs w:val="24"/>
        </w:rPr>
        <w:t xml:space="preserve"> </w:t>
      </w:r>
      <w:r w:rsidR="000B1623">
        <w:rPr>
          <w:sz w:val="24"/>
          <w:szCs w:val="24"/>
        </w:rPr>
        <w:t xml:space="preserve">We </w:t>
      </w:r>
      <w:r w:rsidR="003C5313">
        <w:rPr>
          <w:sz w:val="24"/>
          <w:szCs w:val="24"/>
        </w:rPr>
        <w:t xml:space="preserve">also derived the slope and aspect </w:t>
      </w:r>
      <w:r w:rsidR="00B8048E">
        <w:rPr>
          <w:sz w:val="24"/>
          <w:szCs w:val="24"/>
        </w:rPr>
        <w:t xml:space="preserve">information from the </w:t>
      </w:r>
      <w:r w:rsidR="004E2550">
        <w:rPr>
          <w:sz w:val="24"/>
          <w:szCs w:val="24"/>
        </w:rPr>
        <w:t>topography</w:t>
      </w:r>
      <w:r w:rsidR="004E2550" w:rsidRPr="00492013">
        <w:rPr>
          <w:sz w:val="24"/>
          <w:szCs w:val="24"/>
        </w:rPr>
        <w:t>.</w:t>
      </w:r>
      <w:r w:rsidR="003C5313" w:rsidRPr="00492013">
        <w:rPr>
          <w:sz w:val="24"/>
          <w:szCs w:val="24"/>
        </w:rPr>
        <w:t xml:space="preserve"> </w:t>
      </w:r>
      <w:r w:rsidR="00AD245F" w:rsidRPr="00492013">
        <w:rPr>
          <w:sz w:val="24"/>
          <w:szCs w:val="24"/>
        </w:rPr>
        <w:t>The purpose of topographic analysis is to understand surface terrain and produce digital maps that depict a simulation of the research region using some GIS tools and procedures</w:t>
      </w:r>
      <w:r w:rsidR="00AD245F" w:rsidRPr="00AD245F">
        <w:rPr>
          <w:sz w:val="24"/>
          <w:szCs w:val="24"/>
        </w:rPr>
        <w:t xml:space="preserve"> after developing a DEM for the study area using field survey methods like as well as contour maps, hill colours, and slope</w:t>
      </w:r>
      <w:r w:rsidR="00AD245F">
        <w:rPr>
          <w:sz w:val="24"/>
          <w:szCs w:val="24"/>
        </w:rPr>
        <w:t xml:space="preserve"> (Habeeb, G., et al, 2021)</w:t>
      </w:r>
      <w:r w:rsidR="00AD245F" w:rsidRPr="00AD245F">
        <w:rPr>
          <w:sz w:val="24"/>
          <w:szCs w:val="24"/>
        </w:rPr>
        <w:t>.</w:t>
      </w:r>
    </w:p>
    <w:p w14:paraId="423F3FDC" w14:textId="77777777" w:rsidR="00296DB5" w:rsidRDefault="00296DB5">
      <w:pPr>
        <w:jc w:val="both"/>
        <w:rPr>
          <w:sz w:val="24"/>
          <w:szCs w:val="24"/>
        </w:rPr>
      </w:pPr>
    </w:p>
    <w:p w14:paraId="61E65F89" w14:textId="73967C1B" w:rsidR="00F33F0F" w:rsidRDefault="00E043AA">
      <w:pPr>
        <w:jc w:val="both"/>
        <w:rPr>
          <w:b/>
          <w:bCs/>
          <w:sz w:val="24"/>
          <w:szCs w:val="24"/>
        </w:rPr>
      </w:pPr>
      <w:r>
        <w:rPr>
          <w:b/>
          <w:bCs/>
          <w:sz w:val="24"/>
          <w:szCs w:val="24"/>
        </w:rPr>
        <w:t xml:space="preserve">2.2. </w:t>
      </w:r>
      <w:r w:rsidR="00F33F0F" w:rsidRPr="00F33F0F">
        <w:rPr>
          <w:b/>
          <w:bCs/>
          <w:sz w:val="24"/>
          <w:szCs w:val="24"/>
        </w:rPr>
        <w:t>Standardized Habitat Map</w:t>
      </w:r>
      <w:r w:rsidR="00F33F0F">
        <w:rPr>
          <w:b/>
          <w:bCs/>
          <w:sz w:val="24"/>
          <w:szCs w:val="24"/>
        </w:rPr>
        <w:t>p</w:t>
      </w:r>
      <w:r w:rsidR="00F33F0F" w:rsidRPr="00F33F0F">
        <w:rPr>
          <w:b/>
          <w:bCs/>
          <w:sz w:val="24"/>
          <w:szCs w:val="24"/>
        </w:rPr>
        <w:t>ing</w:t>
      </w:r>
    </w:p>
    <w:p w14:paraId="48F25FB2" w14:textId="77777777" w:rsidR="008A765C" w:rsidRPr="00F33F0F" w:rsidRDefault="008A765C">
      <w:pPr>
        <w:jc w:val="both"/>
        <w:rPr>
          <w:b/>
          <w:bCs/>
          <w:sz w:val="24"/>
          <w:szCs w:val="24"/>
        </w:rPr>
      </w:pPr>
    </w:p>
    <w:p w14:paraId="79C0703C" w14:textId="0881B247" w:rsidR="00636300" w:rsidRDefault="00B8048E">
      <w:pPr>
        <w:jc w:val="both"/>
        <w:rPr>
          <w:sz w:val="24"/>
          <w:szCs w:val="24"/>
        </w:rPr>
      </w:pPr>
      <w:r>
        <w:rPr>
          <w:sz w:val="24"/>
          <w:szCs w:val="24"/>
        </w:rPr>
        <w:t>A</w:t>
      </w:r>
      <w:r w:rsidR="00E043AA">
        <w:rPr>
          <w:sz w:val="24"/>
          <w:szCs w:val="24"/>
        </w:rPr>
        <w:t xml:space="preserve"> </w:t>
      </w:r>
      <w:r w:rsidR="003C5313">
        <w:rPr>
          <w:sz w:val="24"/>
          <w:szCs w:val="24"/>
        </w:rPr>
        <w:t>Standardized Habitat mapping</w:t>
      </w:r>
      <w:r>
        <w:rPr>
          <w:sz w:val="24"/>
          <w:szCs w:val="24"/>
        </w:rPr>
        <w:t xml:space="preserve"> was carried out using a phase 1 Habitat Classification technique to produce a detailed ecological evaluation of Fanshawe </w:t>
      </w:r>
      <w:r w:rsidR="003301EB">
        <w:rPr>
          <w:sz w:val="24"/>
          <w:szCs w:val="24"/>
        </w:rPr>
        <w:t>G</w:t>
      </w:r>
      <w:r>
        <w:rPr>
          <w:sz w:val="24"/>
          <w:szCs w:val="24"/>
        </w:rPr>
        <w:t xml:space="preserve">ate </w:t>
      </w:r>
      <w:r w:rsidR="003301EB">
        <w:rPr>
          <w:sz w:val="24"/>
          <w:szCs w:val="24"/>
        </w:rPr>
        <w:t>F</w:t>
      </w:r>
      <w:r>
        <w:rPr>
          <w:sz w:val="24"/>
          <w:szCs w:val="24"/>
        </w:rPr>
        <w:t>arm</w:t>
      </w:r>
      <w:r w:rsidR="002B56BF">
        <w:rPr>
          <w:sz w:val="24"/>
          <w:szCs w:val="24"/>
        </w:rPr>
        <w:t xml:space="preserve"> where mapping for</w:t>
      </w:r>
      <w:r w:rsidR="00C05E8B">
        <w:rPr>
          <w:sz w:val="24"/>
          <w:szCs w:val="24"/>
        </w:rPr>
        <w:t xml:space="preserve"> </w:t>
      </w:r>
      <w:r w:rsidR="002B56BF">
        <w:rPr>
          <w:sz w:val="24"/>
          <w:szCs w:val="24"/>
        </w:rPr>
        <w:t>various fields w</w:t>
      </w:r>
      <w:r w:rsidR="00BD628A">
        <w:rPr>
          <w:sz w:val="24"/>
          <w:szCs w:val="24"/>
        </w:rPr>
        <w:t>as</w:t>
      </w:r>
      <w:r w:rsidR="002B56BF">
        <w:rPr>
          <w:sz w:val="24"/>
          <w:szCs w:val="24"/>
        </w:rPr>
        <w:t xml:space="preserve"> carried out around the boundaries</w:t>
      </w:r>
      <w:r w:rsidR="001E0E6B">
        <w:rPr>
          <w:sz w:val="24"/>
          <w:szCs w:val="24"/>
        </w:rPr>
        <w:t>.</w:t>
      </w:r>
      <w:r w:rsidR="002B56BF">
        <w:rPr>
          <w:sz w:val="24"/>
          <w:szCs w:val="24"/>
        </w:rPr>
        <w:t xml:space="preserve"> </w:t>
      </w:r>
      <w:r w:rsidR="001E0E6B">
        <w:rPr>
          <w:sz w:val="24"/>
          <w:szCs w:val="24"/>
        </w:rPr>
        <w:t>The</w:t>
      </w:r>
      <w:r w:rsidR="004E2550">
        <w:rPr>
          <w:sz w:val="24"/>
          <w:szCs w:val="24"/>
        </w:rPr>
        <w:t xml:space="preserve"> georeferenced</w:t>
      </w:r>
      <w:r w:rsidR="002B56BF">
        <w:rPr>
          <w:sz w:val="24"/>
          <w:szCs w:val="24"/>
        </w:rPr>
        <w:t xml:space="preserve"> aerial photography</w:t>
      </w:r>
      <w:r w:rsidR="004E2550">
        <w:rPr>
          <w:sz w:val="24"/>
          <w:szCs w:val="24"/>
        </w:rPr>
        <w:t xml:space="preserve"> of Fanshawe Gate Farm</w:t>
      </w:r>
      <w:r w:rsidR="002B56BF">
        <w:rPr>
          <w:sz w:val="24"/>
          <w:szCs w:val="24"/>
        </w:rPr>
        <w:t xml:space="preserve"> and Google earth</w:t>
      </w:r>
      <w:r w:rsidR="001E0E6B">
        <w:rPr>
          <w:sz w:val="24"/>
          <w:szCs w:val="24"/>
        </w:rPr>
        <w:t xml:space="preserve"> combined with the ecological data </w:t>
      </w:r>
      <w:r w:rsidR="00820E23">
        <w:rPr>
          <w:sz w:val="24"/>
          <w:szCs w:val="24"/>
        </w:rPr>
        <w:t>available</w:t>
      </w:r>
      <w:r w:rsidR="00C24D84">
        <w:rPr>
          <w:sz w:val="24"/>
          <w:szCs w:val="24"/>
        </w:rPr>
        <w:t>,</w:t>
      </w:r>
      <w:r w:rsidR="002B56BF">
        <w:rPr>
          <w:sz w:val="24"/>
          <w:szCs w:val="24"/>
        </w:rPr>
        <w:t xml:space="preserve"> was used to assist for the mapping</w:t>
      </w:r>
      <w:r w:rsidR="00BD628A">
        <w:rPr>
          <w:sz w:val="24"/>
          <w:szCs w:val="24"/>
        </w:rPr>
        <w:t xml:space="preserve"> to locate areas</w:t>
      </w:r>
      <w:r w:rsidR="00D72C19">
        <w:rPr>
          <w:sz w:val="24"/>
          <w:szCs w:val="24"/>
        </w:rPr>
        <w:t>(fields)</w:t>
      </w:r>
      <w:r w:rsidR="00BD628A">
        <w:rPr>
          <w:sz w:val="24"/>
          <w:szCs w:val="24"/>
        </w:rPr>
        <w:t xml:space="preserve"> that were improved, </w:t>
      </w:r>
      <w:r w:rsidR="003F3C80">
        <w:rPr>
          <w:sz w:val="24"/>
          <w:szCs w:val="24"/>
        </w:rPr>
        <w:t>semi-improved</w:t>
      </w:r>
      <w:r w:rsidR="00BD628A">
        <w:rPr>
          <w:sz w:val="24"/>
          <w:szCs w:val="24"/>
        </w:rPr>
        <w:t xml:space="preserve"> or </w:t>
      </w:r>
      <w:r w:rsidR="008A765C">
        <w:rPr>
          <w:sz w:val="24"/>
          <w:szCs w:val="24"/>
        </w:rPr>
        <w:t>unimproved.</w:t>
      </w:r>
      <w:r w:rsidR="00E375EE">
        <w:rPr>
          <w:sz w:val="24"/>
          <w:szCs w:val="24"/>
        </w:rPr>
        <w:t xml:space="preserve"> </w:t>
      </w:r>
      <w:r w:rsidR="001A1A09">
        <w:rPr>
          <w:sz w:val="24"/>
          <w:szCs w:val="24"/>
        </w:rPr>
        <w:t>We</w:t>
      </w:r>
      <w:r w:rsidR="00E375EE">
        <w:rPr>
          <w:sz w:val="24"/>
          <w:szCs w:val="24"/>
        </w:rPr>
        <w:t xml:space="preserve"> used the standard palette making sure our symbology is in line with the standard approach for mapping the phase 1 habitats</w:t>
      </w:r>
      <w:r>
        <w:rPr>
          <w:sz w:val="24"/>
          <w:szCs w:val="24"/>
        </w:rPr>
        <w:t>.</w:t>
      </w:r>
      <w:r w:rsidR="00BA6D3E">
        <w:rPr>
          <w:sz w:val="24"/>
          <w:szCs w:val="24"/>
        </w:rPr>
        <w:t xml:space="preserve"> A rationale for carrying out this technique is that </w:t>
      </w:r>
      <w:r w:rsidR="003C3059">
        <w:rPr>
          <w:sz w:val="24"/>
          <w:szCs w:val="24"/>
        </w:rPr>
        <w:t>standardized</w:t>
      </w:r>
      <w:r w:rsidR="00BA6D3E">
        <w:rPr>
          <w:sz w:val="24"/>
          <w:szCs w:val="24"/>
        </w:rPr>
        <w:t xml:space="preserve"> habitat mapping </w:t>
      </w:r>
      <w:r w:rsidR="00CF6AA2">
        <w:rPr>
          <w:sz w:val="24"/>
          <w:szCs w:val="24"/>
        </w:rPr>
        <w:t xml:space="preserve">helps us to understand how we can manage a site and it can also tell us how valuable a site is for certain </w:t>
      </w:r>
      <w:r w:rsidR="008A765C">
        <w:rPr>
          <w:sz w:val="24"/>
          <w:szCs w:val="24"/>
        </w:rPr>
        <w:t>features (</w:t>
      </w:r>
      <w:r w:rsidR="00492013">
        <w:rPr>
          <w:sz w:val="24"/>
          <w:szCs w:val="24"/>
        </w:rPr>
        <w:t>JNCC, 2010)</w:t>
      </w:r>
      <w:r w:rsidR="00CF6AA2">
        <w:rPr>
          <w:sz w:val="24"/>
          <w:szCs w:val="24"/>
        </w:rPr>
        <w:t xml:space="preserve">. </w:t>
      </w:r>
      <w:r w:rsidR="004C596A">
        <w:rPr>
          <w:sz w:val="24"/>
          <w:szCs w:val="24"/>
        </w:rPr>
        <w:t xml:space="preserve"> It might also help to inform further survey work.</w:t>
      </w:r>
      <w:r w:rsidR="00C24D84">
        <w:rPr>
          <w:sz w:val="24"/>
          <w:szCs w:val="24"/>
        </w:rPr>
        <w:t xml:space="preserve"> </w:t>
      </w:r>
      <w:r w:rsidR="001E0E6B">
        <w:rPr>
          <w:sz w:val="24"/>
          <w:szCs w:val="24"/>
        </w:rPr>
        <w:t xml:space="preserve">The aim of </w:t>
      </w:r>
      <w:r w:rsidR="00820E23">
        <w:rPr>
          <w:sz w:val="24"/>
          <w:szCs w:val="24"/>
        </w:rPr>
        <w:t>Phase</w:t>
      </w:r>
      <w:r w:rsidR="00296DB5">
        <w:rPr>
          <w:sz w:val="24"/>
          <w:szCs w:val="24"/>
        </w:rPr>
        <w:t xml:space="preserve"> one habitat </w:t>
      </w:r>
      <w:r w:rsidR="001E0E6B">
        <w:rPr>
          <w:sz w:val="24"/>
          <w:szCs w:val="24"/>
        </w:rPr>
        <w:t>classification was</w:t>
      </w:r>
      <w:r w:rsidR="00296DB5">
        <w:rPr>
          <w:sz w:val="24"/>
          <w:szCs w:val="24"/>
        </w:rPr>
        <w:t xml:space="preserve"> to systematically classify the different habitats within a given location. It is done to perform a classification tool that can be applied in lots of different settings using standardized habitat types </w:t>
      </w:r>
      <w:r w:rsidR="009B4DDF">
        <w:rPr>
          <w:sz w:val="24"/>
          <w:szCs w:val="24"/>
        </w:rPr>
        <w:t xml:space="preserve">which allows us to draw comparisons across different areas about what habitats are </w:t>
      </w:r>
      <w:r w:rsidR="00BA6D3E">
        <w:rPr>
          <w:sz w:val="24"/>
          <w:szCs w:val="24"/>
        </w:rPr>
        <w:t>present</w:t>
      </w:r>
      <w:r w:rsidR="00C24D84">
        <w:rPr>
          <w:sz w:val="24"/>
          <w:szCs w:val="24"/>
        </w:rPr>
        <w:t>, and to give us more detail about different species in different habitat to know if they are frequent, abundant, or rare</w:t>
      </w:r>
      <w:r w:rsidR="00BA6D3E">
        <w:rPr>
          <w:sz w:val="24"/>
          <w:szCs w:val="24"/>
        </w:rPr>
        <w:t>.</w:t>
      </w:r>
    </w:p>
    <w:p w14:paraId="257F0EBD" w14:textId="77777777" w:rsidR="00FB1CD8" w:rsidRDefault="00FB1CD8">
      <w:pPr>
        <w:jc w:val="both"/>
        <w:rPr>
          <w:sz w:val="24"/>
          <w:szCs w:val="24"/>
        </w:rPr>
      </w:pPr>
    </w:p>
    <w:p w14:paraId="58A8E619" w14:textId="4A15BB99" w:rsidR="00EC1211" w:rsidRPr="00EF2E5F" w:rsidRDefault="00E043AA">
      <w:pPr>
        <w:jc w:val="both"/>
        <w:rPr>
          <w:sz w:val="24"/>
          <w:szCs w:val="24"/>
        </w:rPr>
      </w:pPr>
      <w:r>
        <w:rPr>
          <w:b/>
          <w:bCs/>
          <w:sz w:val="24"/>
          <w:szCs w:val="24"/>
        </w:rPr>
        <w:t xml:space="preserve">2.3. </w:t>
      </w:r>
      <w:r w:rsidR="003C5313" w:rsidRPr="002E66CE">
        <w:rPr>
          <w:b/>
          <w:bCs/>
          <w:sz w:val="24"/>
          <w:szCs w:val="24"/>
        </w:rPr>
        <w:t>Detailed vegetation mapping</w:t>
      </w:r>
    </w:p>
    <w:p w14:paraId="557BFA55" w14:textId="77777777" w:rsidR="004C596A" w:rsidRDefault="004C596A">
      <w:pPr>
        <w:jc w:val="both"/>
        <w:rPr>
          <w:sz w:val="24"/>
          <w:szCs w:val="24"/>
        </w:rPr>
      </w:pPr>
    </w:p>
    <w:p w14:paraId="01E02EE3" w14:textId="3901EEE8" w:rsidR="00DB1EC7" w:rsidRDefault="00DB1EC7">
      <w:pPr>
        <w:jc w:val="both"/>
        <w:rPr>
          <w:sz w:val="24"/>
          <w:szCs w:val="24"/>
        </w:rPr>
      </w:pPr>
      <w:r>
        <w:rPr>
          <w:sz w:val="24"/>
          <w:szCs w:val="24"/>
        </w:rPr>
        <w:t xml:space="preserve">Another tool which was used is the spatial interpolation tool that enables us to use point data to create </w:t>
      </w:r>
      <w:r w:rsidR="007F3183">
        <w:rPr>
          <w:sz w:val="24"/>
          <w:szCs w:val="24"/>
        </w:rPr>
        <w:t>continuous</w:t>
      </w:r>
      <w:r>
        <w:rPr>
          <w:sz w:val="24"/>
          <w:szCs w:val="24"/>
        </w:rPr>
        <w:t xml:space="preserve"> cover data within a given setting. We do that by generating a continuous surface from sp</w:t>
      </w:r>
      <w:r w:rsidR="003C3059">
        <w:rPr>
          <w:sz w:val="24"/>
          <w:szCs w:val="24"/>
        </w:rPr>
        <w:t xml:space="preserve">ecific point location in the data that we have on those specific point locations. The rationale behind this technique is that it is </w:t>
      </w:r>
      <w:r w:rsidR="002E66CE">
        <w:rPr>
          <w:sz w:val="24"/>
          <w:szCs w:val="24"/>
        </w:rPr>
        <w:t>useful</w:t>
      </w:r>
      <w:r w:rsidR="003C3059">
        <w:rPr>
          <w:sz w:val="24"/>
          <w:szCs w:val="24"/>
        </w:rPr>
        <w:t xml:space="preserve"> for understanding how species distribution occurs within a landscape or how that distribution has changed over time. Other uses of this technique </w:t>
      </w:r>
      <w:r w:rsidR="002E66CE">
        <w:rPr>
          <w:sz w:val="24"/>
          <w:szCs w:val="24"/>
        </w:rPr>
        <w:t>include</w:t>
      </w:r>
      <w:r w:rsidR="003C3059">
        <w:rPr>
          <w:sz w:val="24"/>
          <w:szCs w:val="24"/>
        </w:rPr>
        <w:t xml:space="preserve"> </w:t>
      </w:r>
      <w:r w:rsidR="003C3059" w:rsidRPr="00492013">
        <w:rPr>
          <w:sz w:val="24"/>
          <w:szCs w:val="24"/>
        </w:rPr>
        <w:t>monitoring of air quality.  Spatial interpolation technique</w:t>
      </w:r>
      <w:r w:rsidR="002E66CE" w:rsidRPr="00492013">
        <w:rPr>
          <w:sz w:val="24"/>
          <w:szCs w:val="24"/>
        </w:rPr>
        <w:t xml:space="preserve"> is based on the principle of geography that states: everything is related, but near things are more related than further things.</w:t>
      </w:r>
    </w:p>
    <w:p w14:paraId="411C2C7F" w14:textId="77777777" w:rsidR="00F12F04" w:rsidRDefault="00F12F04">
      <w:pPr>
        <w:jc w:val="both"/>
        <w:rPr>
          <w:sz w:val="24"/>
          <w:szCs w:val="24"/>
        </w:rPr>
      </w:pPr>
    </w:p>
    <w:p w14:paraId="41913AEF" w14:textId="77777777" w:rsidR="00C250BE" w:rsidRDefault="00C250BE">
      <w:pPr>
        <w:jc w:val="both"/>
        <w:rPr>
          <w:sz w:val="24"/>
          <w:szCs w:val="24"/>
        </w:rPr>
      </w:pPr>
    </w:p>
    <w:p w14:paraId="0232F1F8" w14:textId="5427C275" w:rsidR="00010FE2" w:rsidRPr="00E043AA" w:rsidRDefault="00B8048E" w:rsidP="00E043AA">
      <w:pPr>
        <w:pStyle w:val="ListParagraph"/>
        <w:numPr>
          <w:ilvl w:val="0"/>
          <w:numId w:val="3"/>
        </w:numPr>
        <w:jc w:val="both"/>
        <w:rPr>
          <w:b/>
          <w:bCs/>
          <w:sz w:val="24"/>
          <w:szCs w:val="24"/>
        </w:rPr>
      </w:pPr>
      <w:r w:rsidRPr="00E043AA">
        <w:rPr>
          <w:b/>
          <w:bCs/>
          <w:sz w:val="24"/>
          <w:szCs w:val="24"/>
        </w:rPr>
        <w:t>RESULT</w:t>
      </w:r>
      <w:r w:rsidR="00A87665" w:rsidRPr="00E043AA">
        <w:rPr>
          <w:b/>
          <w:bCs/>
          <w:sz w:val="24"/>
          <w:szCs w:val="24"/>
        </w:rPr>
        <w:t>S</w:t>
      </w:r>
    </w:p>
    <w:p w14:paraId="2EC8198A" w14:textId="77777777" w:rsidR="0007743A" w:rsidRDefault="0007743A">
      <w:pPr>
        <w:jc w:val="both"/>
        <w:rPr>
          <w:b/>
          <w:bCs/>
          <w:sz w:val="24"/>
          <w:szCs w:val="24"/>
        </w:rPr>
      </w:pPr>
    </w:p>
    <w:p w14:paraId="3E26E100" w14:textId="33131474" w:rsidR="00AD03D6" w:rsidRPr="00E043AA" w:rsidRDefault="00F12F04" w:rsidP="00E043AA">
      <w:pPr>
        <w:pStyle w:val="ListParagraph"/>
        <w:numPr>
          <w:ilvl w:val="1"/>
          <w:numId w:val="3"/>
        </w:numPr>
        <w:jc w:val="both"/>
        <w:rPr>
          <w:b/>
          <w:bCs/>
          <w:sz w:val="24"/>
          <w:szCs w:val="24"/>
        </w:rPr>
      </w:pPr>
      <w:r w:rsidRPr="00E043AA">
        <w:rPr>
          <w:b/>
          <w:bCs/>
          <w:sz w:val="24"/>
          <w:szCs w:val="24"/>
        </w:rPr>
        <w:t>TOPOGRAPHICAL ANALYSIS</w:t>
      </w:r>
    </w:p>
    <w:p w14:paraId="44440A79" w14:textId="77777777" w:rsidR="00EC58F1" w:rsidRDefault="000D273D">
      <w:pPr>
        <w:jc w:val="both"/>
        <w:rPr>
          <w:sz w:val="24"/>
          <w:szCs w:val="24"/>
        </w:rPr>
      </w:pPr>
      <w:r>
        <w:rPr>
          <w:sz w:val="24"/>
          <w:szCs w:val="24"/>
        </w:rPr>
        <w:t xml:space="preserve">For this analysis, we interpreted topographic features using GIS. </w:t>
      </w:r>
      <w:r w:rsidRPr="000D273D">
        <w:rPr>
          <w:sz w:val="24"/>
          <w:szCs w:val="24"/>
        </w:rPr>
        <w:t>Slope and aspect are the characteristics examined and interpreted. Understanding the links between ecological processes and physical features is one of this analysis's main objectives.</w:t>
      </w:r>
      <w:r>
        <w:rPr>
          <w:sz w:val="24"/>
          <w:szCs w:val="24"/>
        </w:rPr>
        <w:t xml:space="preserve"> </w:t>
      </w:r>
    </w:p>
    <w:p w14:paraId="5A73A1A8" w14:textId="77777777" w:rsidR="00EC58F1" w:rsidRDefault="00EC58F1">
      <w:pPr>
        <w:jc w:val="both"/>
        <w:rPr>
          <w:sz w:val="24"/>
          <w:szCs w:val="24"/>
        </w:rPr>
      </w:pPr>
    </w:p>
    <w:p w14:paraId="22D8AD7D" w14:textId="76F9AA82" w:rsidR="00EC58F1" w:rsidRPr="00E043AA" w:rsidRDefault="00E043AA" w:rsidP="00E043AA">
      <w:pPr>
        <w:pStyle w:val="ListParagraph"/>
        <w:numPr>
          <w:ilvl w:val="2"/>
          <w:numId w:val="3"/>
        </w:numPr>
        <w:jc w:val="both"/>
        <w:rPr>
          <w:b/>
          <w:bCs/>
          <w:sz w:val="24"/>
          <w:szCs w:val="24"/>
        </w:rPr>
      </w:pPr>
      <w:r>
        <w:rPr>
          <w:b/>
          <w:bCs/>
          <w:sz w:val="24"/>
          <w:szCs w:val="24"/>
        </w:rPr>
        <w:t xml:space="preserve"> </w:t>
      </w:r>
      <w:r w:rsidR="00EC58F1" w:rsidRPr="00E043AA">
        <w:rPr>
          <w:b/>
          <w:bCs/>
          <w:sz w:val="24"/>
          <w:szCs w:val="24"/>
        </w:rPr>
        <w:t>slope</w:t>
      </w:r>
    </w:p>
    <w:p w14:paraId="33E12C78" w14:textId="7B6AEB7A" w:rsidR="00F12F04" w:rsidRDefault="00491960">
      <w:pPr>
        <w:jc w:val="both"/>
        <w:rPr>
          <w:sz w:val="24"/>
          <w:szCs w:val="24"/>
        </w:rPr>
      </w:pPr>
      <w:r w:rsidRPr="00491960">
        <w:rPr>
          <w:sz w:val="24"/>
          <w:szCs w:val="24"/>
        </w:rPr>
        <w:t xml:space="preserve">A raster surface's steepness at each cell is determined via the Slope tool. The </w:t>
      </w:r>
      <w:r w:rsidR="007D6F56" w:rsidRPr="00491960">
        <w:rPr>
          <w:sz w:val="24"/>
          <w:szCs w:val="24"/>
        </w:rPr>
        <w:t xml:space="preserve">slope </w:t>
      </w:r>
      <w:r w:rsidR="007D6F56">
        <w:rPr>
          <w:sz w:val="24"/>
          <w:szCs w:val="24"/>
        </w:rPr>
        <w:t>value</w:t>
      </w:r>
      <w:r w:rsidRPr="00491960">
        <w:rPr>
          <w:sz w:val="24"/>
          <w:szCs w:val="24"/>
        </w:rPr>
        <w:t xml:space="preserve"> determines how steep the terrain </w:t>
      </w:r>
      <w:r w:rsidR="00EC58F1" w:rsidRPr="00491960">
        <w:rPr>
          <w:sz w:val="24"/>
          <w:szCs w:val="24"/>
        </w:rPr>
        <w:t>is,</w:t>
      </w:r>
      <w:r w:rsidRPr="00491960">
        <w:rPr>
          <w:sz w:val="24"/>
          <w:szCs w:val="24"/>
        </w:rPr>
        <w:t xml:space="preserve"> the lower the slope value, the flatter the </w:t>
      </w:r>
      <w:r w:rsidRPr="00492013">
        <w:rPr>
          <w:sz w:val="24"/>
          <w:szCs w:val="24"/>
        </w:rPr>
        <w:t>ground</w:t>
      </w:r>
      <w:r w:rsidR="008A765C">
        <w:rPr>
          <w:sz w:val="24"/>
          <w:szCs w:val="24"/>
        </w:rPr>
        <w:t xml:space="preserve"> (</w:t>
      </w:r>
      <w:r w:rsidR="006440AE">
        <w:rPr>
          <w:sz w:val="24"/>
          <w:szCs w:val="24"/>
        </w:rPr>
        <w:t>Esri</w:t>
      </w:r>
      <w:r w:rsidR="008A765C">
        <w:rPr>
          <w:sz w:val="24"/>
          <w:szCs w:val="24"/>
        </w:rPr>
        <w:t>, 2023)</w:t>
      </w:r>
      <w:r w:rsidRPr="00492013">
        <w:rPr>
          <w:sz w:val="24"/>
          <w:szCs w:val="24"/>
        </w:rPr>
        <w:t>.</w:t>
      </w:r>
      <w:r>
        <w:rPr>
          <w:sz w:val="24"/>
          <w:szCs w:val="24"/>
        </w:rPr>
        <w:t xml:space="preserve"> </w:t>
      </w:r>
      <w:r w:rsidR="0090324F">
        <w:rPr>
          <w:sz w:val="24"/>
          <w:szCs w:val="24"/>
        </w:rPr>
        <w:t xml:space="preserve">Figure </w:t>
      </w:r>
      <w:r w:rsidR="006D5235">
        <w:rPr>
          <w:sz w:val="24"/>
          <w:szCs w:val="24"/>
        </w:rPr>
        <w:t>2</w:t>
      </w:r>
      <w:r w:rsidR="0090324F">
        <w:rPr>
          <w:sz w:val="24"/>
          <w:szCs w:val="24"/>
        </w:rPr>
        <w:t xml:space="preserve"> below, shows</w:t>
      </w:r>
      <w:r w:rsidR="0007743A">
        <w:rPr>
          <w:sz w:val="24"/>
          <w:szCs w:val="24"/>
        </w:rPr>
        <w:t xml:space="preserve"> a map of</w:t>
      </w:r>
      <w:r w:rsidR="0090324F">
        <w:rPr>
          <w:sz w:val="24"/>
          <w:szCs w:val="24"/>
        </w:rPr>
        <w:t xml:space="preserve"> the slope value of Fanshawe Gate Farm</w:t>
      </w:r>
      <w:r w:rsidR="00876C57">
        <w:rPr>
          <w:sz w:val="24"/>
          <w:szCs w:val="24"/>
        </w:rPr>
        <w:t xml:space="preserve">, </w:t>
      </w:r>
      <w:r w:rsidR="00DD652A">
        <w:rPr>
          <w:sz w:val="24"/>
          <w:szCs w:val="24"/>
        </w:rPr>
        <w:t>looking</w:t>
      </w:r>
      <w:r w:rsidR="00876C57">
        <w:rPr>
          <w:sz w:val="24"/>
          <w:szCs w:val="24"/>
        </w:rPr>
        <w:t xml:space="preserve"> at the map, </w:t>
      </w:r>
      <w:r w:rsidR="00DD540E">
        <w:rPr>
          <w:sz w:val="24"/>
          <w:szCs w:val="24"/>
        </w:rPr>
        <w:t>we can see that the slope</w:t>
      </w:r>
      <w:r w:rsidR="00DD652A">
        <w:rPr>
          <w:sz w:val="24"/>
          <w:szCs w:val="24"/>
        </w:rPr>
        <w:t xml:space="preserve"> value</w:t>
      </w:r>
      <w:r w:rsidR="00DD540E">
        <w:rPr>
          <w:sz w:val="24"/>
          <w:szCs w:val="24"/>
        </w:rPr>
        <w:t xml:space="preserve"> of the area </w:t>
      </w:r>
      <w:r w:rsidR="008A765C">
        <w:rPr>
          <w:sz w:val="24"/>
          <w:szCs w:val="24"/>
        </w:rPr>
        <w:t>ranges</w:t>
      </w:r>
      <w:r w:rsidR="00DD540E">
        <w:rPr>
          <w:sz w:val="24"/>
          <w:szCs w:val="24"/>
        </w:rPr>
        <w:t xml:space="preserve"> from </w:t>
      </w:r>
      <w:r w:rsidR="003F3C80">
        <w:rPr>
          <w:sz w:val="24"/>
          <w:szCs w:val="24"/>
        </w:rPr>
        <w:t>3.8</w:t>
      </w:r>
      <w:r w:rsidR="00DD540E">
        <w:rPr>
          <w:sz w:val="24"/>
          <w:szCs w:val="24"/>
        </w:rPr>
        <w:t>0 to 4</w:t>
      </w:r>
      <w:r w:rsidR="003F3C80">
        <w:rPr>
          <w:sz w:val="24"/>
          <w:szCs w:val="24"/>
        </w:rPr>
        <w:t>5</w:t>
      </w:r>
      <w:r w:rsidR="00DD540E">
        <w:rPr>
          <w:sz w:val="24"/>
          <w:szCs w:val="24"/>
        </w:rPr>
        <w:t>.</w:t>
      </w:r>
      <w:r w:rsidR="003F3C80">
        <w:rPr>
          <w:sz w:val="24"/>
          <w:szCs w:val="24"/>
        </w:rPr>
        <w:t>05</w:t>
      </w:r>
      <w:r w:rsidR="00DD540E">
        <w:rPr>
          <w:sz w:val="24"/>
          <w:szCs w:val="24"/>
        </w:rPr>
        <w:t>, with the lower areas in green having a flatter terrain and the higher areas in red</w:t>
      </w:r>
      <w:r w:rsidR="003F7C7B">
        <w:rPr>
          <w:sz w:val="24"/>
          <w:szCs w:val="24"/>
        </w:rPr>
        <w:t xml:space="preserve"> having a much steeper terrain. The areas in yellow with 1</w:t>
      </w:r>
      <w:r w:rsidR="003F3C80">
        <w:rPr>
          <w:sz w:val="24"/>
          <w:szCs w:val="24"/>
        </w:rPr>
        <w:t>8.20</w:t>
      </w:r>
      <w:r w:rsidR="003F7C7B">
        <w:rPr>
          <w:sz w:val="24"/>
          <w:szCs w:val="24"/>
        </w:rPr>
        <w:t xml:space="preserve">– </w:t>
      </w:r>
      <w:r w:rsidR="003F3C80">
        <w:rPr>
          <w:sz w:val="24"/>
          <w:szCs w:val="24"/>
        </w:rPr>
        <w:t>20.79</w:t>
      </w:r>
      <w:r w:rsidR="00A036E1">
        <w:rPr>
          <w:sz w:val="24"/>
          <w:szCs w:val="24"/>
        </w:rPr>
        <w:t xml:space="preserve"> slope value shows terrain that are higher than the green areas and </w:t>
      </w:r>
      <w:r w:rsidR="00726D4D">
        <w:rPr>
          <w:sz w:val="24"/>
          <w:szCs w:val="24"/>
        </w:rPr>
        <w:t>less steep</w:t>
      </w:r>
      <w:r w:rsidR="00A036E1">
        <w:rPr>
          <w:sz w:val="24"/>
          <w:szCs w:val="24"/>
        </w:rPr>
        <w:t xml:space="preserve"> than the areas in red.</w:t>
      </w:r>
    </w:p>
    <w:p w14:paraId="7E0F6056" w14:textId="77777777" w:rsidR="00491960" w:rsidRDefault="00491960">
      <w:pPr>
        <w:jc w:val="both"/>
        <w:rPr>
          <w:sz w:val="24"/>
          <w:szCs w:val="24"/>
        </w:rPr>
      </w:pPr>
    </w:p>
    <w:p w14:paraId="69E208DD" w14:textId="61B2195C" w:rsidR="0007743A" w:rsidRDefault="00491960">
      <w:pPr>
        <w:jc w:val="both"/>
        <w:rPr>
          <w:sz w:val="24"/>
          <w:szCs w:val="24"/>
        </w:rPr>
      </w:pPr>
      <w:r>
        <w:rPr>
          <w:sz w:val="24"/>
          <w:szCs w:val="24"/>
        </w:rPr>
        <w:t>One limitation of the slope tool is that t</w:t>
      </w:r>
      <w:r w:rsidRPr="00491960">
        <w:rPr>
          <w:sz w:val="24"/>
          <w:szCs w:val="24"/>
        </w:rPr>
        <w:t>he Slope tool</w:t>
      </w:r>
      <w:r>
        <w:rPr>
          <w:sz w:val="24"/>
          <w:szCs w:val="24"/>
        </w:rPr>
        <w:t xml:space="preserve"> </w:t>
      </w:r>
      <w:r w:rsidRPr="00491960">
        <w:rPr>
          <w:sz w:val="24"/>
          <w:szCs w:val="24"/>
        </w:rPr>
        <w:t>fits a plane to the nine local cells, although a plane might not accurately describe the landscape and might hide or exaggerate interesting natural changes.</w:t>
      </w:r>
      <w:r w:rsidR="0006745B">
        <w:rPr>
          <w:sz w:val="24"/>
          <w:szCs w:val="24"/>
        </w:rPr>
        <w:t xml:space="preserve"> Unlike </w:t>
      </w:r>
      <w:r w:rsidR="00EC58F1">
        <w:rPr>
          <w:sz w:val="24"/>
          <w:szCs w:val="24"/>
        </w:rPr>
        <w:t>the slope</w:t>
      </w:r>
      <w:r w:rsidR="0006745B">
        <w:rPr>
          <w:sz w:val="24"/>
          <w:szCs w:val="24"/>
        </w:rPr>
        <w:t xml:space="preserve"> tool, the surface parameters</w:t>
      </w:r>
      <w:r w:rsidR="00EC58F1">
        <w:rPr>
          <w:sz w:val="24"/>
          <w:szCs w:val="24"/>
        </w:rPr>
        <w:t xml:space="preserve"> </w:t>
      </w:r>
      <w:r w:rsidR="0006745B">
        <w:rPr>
          <w:sz w:val="24"/>
          <w:szCs w:val="24"/>
        </w:rPr>
        <w:t xml:space="preserve">tool </w:t>
      </w:r>
      <w:r w:rsidR="00EC58F1" w:rsidRPr="00EC58F1">
        <w:rPr>
          <w:sz w:val="24"/>
          <w:szCs w:val="24"/>
        </w:rPr>
        <w:t>adapts a surface to the vicinity of cells rather than a plane, giving the landsc</w:t>
      </w:r>
      <w:r w:rsidR="00EC58F1" w:rsidRPr="00492013">
        <w:rPr>
          <w:sz w:val="24"/>
          <w:szCs w:val="24"/>
        </w:rPr>
        <w:t>ape a more realistic fit.</w:t>
      </w:r>
      <w:r w:rsidR="00EC58F1">
        <w:rPr>
          <w:sz w:val="24"/>
          <w:szCs w:val="24"/>
        </w:rPr>
        <w:t xml:space="preserve"> </w:t>
      </w:r>
      <w:r w:rsidR="00876C57">
        <w:rPr>
          <w:sz w:val="24"/>
          <w:szCs w:val="24"/>
        </w:rPr>
        <w:t xml:space="preserve">  </w:t>
      </w:r>
    </w:p>
    <w:p w14:paraId="1FB9D6E8" w14:textId="2BF5CC89" w:rsidR="00EC58F1" w:rsidRPr="00EC58F1" w:rsidRDefault="0024413D">
      <w:pPr>
        <w:jc w:val="both"/>
        <w:rPr>
          <w:sz w:val="24"/>
          <w:szCs w:val="24"/>
        </w:rPr>
      </w:pPr>
      <w:r>
        <w:rPr>
          <w:noProof/>
          <w:sz w:val="24"/>
          <w:szCs w:val="24"/>
        </w:rPr>
        <w:lastRenderedPageBreak/>
        <w:drawing>
          <wp:anchor distT="0" distB="0" distL="114300" distR="114300" simplePos="0" relativeHeight="251656704" behindDoc="0" locked="0" layoutInCell="1" allowOverlap="1" wp14:anchorId="3F9B25F3" wp14:editId="68795FD7">
            <wp:simplePos x="0" y="0"/>
            <wp:positionH relativeFrom="column">
              <wp:posOffset>-769620</wp:posOffset>
            </wp:positionH>
            <wp:positionV relativeFrom="paragraph">
              <wp:posOffset>-358140</wp:posOffset>
            </wp:positionV>
            <wp:extent cx="6850380" cy="5829300"/>
            <wp:effectExtent l="0" t="0" r="7620" b="0"/>
            <wp:wrapTopAndBottom/>
            <wp:docPr id="1576629719" name="Picture 1" descr="A map of a landsc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29719" name="Picture 1" descr="A map of a landscap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850380" cy="5829300"/>
                    </a:xfrm>
                    <a:prstGeom prst="rect">
                      <a:avLst/>
                    </a:prstGeom>
                  </pic:spPr>
                </pic:pic>
              </a:graphicData>
            </a:graphic>
            <wp14:sizeRelH relativeFrom="margin">
              <wp14:pctWidth>0</wp14:pctWidth>
            </wp14:sizeRelH>
            <wp14:sizeRelV relativeFrom="margin">
              <wp14:pctHeight>0</wp14:pctHeight>
            </wp14:sizeRelV>
          </wp:anchor>
        </w:drawing>
      </w:r>
      <w:r w:rsidR="00EC58F1">
        <w:rPr>
          <w:b/>
          <w:bCs/>
          <w:sz w:val="24"/>
          <w:szCs w:val="24"/>
        </w:rPr>
        <w:t xml:space="preserve">FIGURE </w:t>
      </w:r>
      <w:r w:rsidR="007A0762">
        <w:rPr>
          <w:b/>
          <w:bCs/>
          <w:sz w:val="24"/>
          <w:szCs w:val="24"/>
        </w:rPr>
        <w:t>2</w:t>
      </w:r>
      <w:r w:rsidR="00EC58F1">
        <w:rPr>
          <w:b/>
          <w:bCs/>
          <w:sz w:val="24"/>
          <w:szCs w:val="24"/>
        </w:rPr>
        <w:t xml:space="preserve">: </w:t>
      </w:r>
      <w:bookmarkStart w:id="1" w:name="_Hlk135094847"/>
      <w:r w:rsidR="00EC58F1">
        <w:rPr>
          <w:sz w:val="24"/>
          <w:szCs w:val="24"/>
        </w:rPr>
        <w:t>SHOWING THE SLOPE OF FANSHAWE GATE FARM</w:t>
      </w:r>
      <w:bookmarkEnd w:id="1"/>
      <w:r w:rsidR="00581BB9">
        <w:rPr>
          <w:sz w:val="24"/>
          <w:szCs w:val="24"/>
        </w:rPr>
        <w:t xml:space="preserve"> </w:t>
      </w:r>
    </w:p>
    <w:p w14:paraId="3EA828D8" w14:textId="37763F33" w:rsidR="00EC1211" w:rsidRDefault="00F12F04">
      <w:pPr>
        <w:jc w:val="both"/>
        <w:rPr>
          <w:sz w:val="24"/>
          <w:szCs w:val="24"/>
        </w:rPr>
      </w:pPr>
      <w:r w:rsidRPr="00F12F04">
        <w:rPr>
          <w:b/>
          <w:bCs/>
          <w:sz w:val="24"/>
          <w:szCs w:val="24"/>
        </w:rPr>
        <w:t>SOURCE</w:t>
      </w:r>
      <w:r>
        <w:rPr>
          <w:sz w:val="24"/>
          <w:szCs w:val="24"/>
        </w:rPr>
        <w:t xml:space="preserve">: </w:t>
      </w:r>
      <w:r w:rsidR="00BB77B5">
        <w:rPr>
          <w:sz w:val="24"/>
          <w:szCs w:val="24"/>
        </w:rPr>
        <w:t xml:space="preserve">Digimap OS Collection </w:t>
      </w:r>
    </w:p>
    <w:p w14:paraId="0E0361DC" w14:textId="51BB88E4" w:rsidR="00BB77B5" w:rsidRDefault="00000000">
      <w:pPr>
        <w:jc w:val="both"/>
        <w:rPr>
          <w:sz w:val="24"/>
          <w:szCs w:val="24"/>
        </w:rPr>
      </w:pPr>
      <w:hyperlink r:id="rId10" w:history="1">
        <w:r w:rsidR="00EC58F1" w:rsidRPr="00CA1520">
          <w:rPr>
            <w:rStyle w:val="Hyperlink"/>
            <w:sz w:val="24"/>
            <w:szCs w:val="24"/>
          </w:rPr>
          <w:t>http://digimap.edina.ac.uk</w:t>
        </w:r>
      </w:hyperlink>
    </w:p>
    <w:p w14:paraId="1EFEDEEB" w14:textId="77777777" w:rsidR="00EC58F1" w:rsidRDefault="00EC58F1">
      <w:pPr>
        <w:jc w:val="both"/>
        <w:rPr>
          <w:sz w:val="24"/>
          <w:szCs w:val="24"/>
        </w:rPr>
      </w:pPr>
    </w:p>
    <w:p w14:paraId="660E1796" w14:textId="77777777" w:rsidR="0007743A" w:rsidRDefault="0007743A" w:rsidP="0007743A">
      <w:pPr>
        <w:jc w:val="both"/>
        <w:rPr>
          <w:sz w:val="24"/>
          <w:szCs w:val="24"/>
        </w:rPr>
      </w:pPr>
    </w:p>
    <w:p w14:paraId="2979EE05" w14:textId="77777777" w:rsidR="0007743A" w:rsidRDefault="0007743A" w:rsidP="0007743A">
      <w:pPr>
        <w:jc w:val="both"/>
        <w:rPr>
          <w:sz w:val="24"/>
          <w:szCs w:val="24"/>
        </w:rPr>
      </w:pPr>
    </w:p>
    <w:p w14:paraId="45ABD1CC" w14:textId="4103703B" w:rsidR="0007743A" w:rsidRPr="0090324F" w:rsidRDefault="00FB1CD8" w:rsidP="0007743A">
      <w:pPr>
        <w:jc w:val="both"/>
        <w:rPr>
          <w:b/>
          <w:bCs/>
          <w:sz w:val="24"/>
          <w:szCs w:val="24"/>
        </w:rPr>
      </w:pPr>
      <w:r>
        <w:rPr>
          <w:b/>
          <w:bCs/>
          <w:sz w:val="24"/>
          <w:szCs w:val="24"/>
        </w:rPr>
        <w:t>3.1.2.</w:t>
      </w:r>
      <w:r w:rsidR="004D0B8F">
        <w:rPr>
          <w:b/>
          <w:bCs/>
          <w:sz w:val="24"/>
          <w:szCs w:val="24"/>
        </w:rPr>
        <w:t xml:space="preserve">  </w:t>
      </w:r>
      <w:r w:rsidR="0007743A" w:rsidRPr="0090324F">
        <w:rPr>
          <w:b/>
          <w:bCs/>
          <w:sz w:val="24"/>
          <w:szCs w:val="24"/>
        </w:rPr>
        <w:t>aspect</w:t>
      </w:r>
    </w:p>
    <w:p w14:paraId="4B7B8C25" w14:textId="626A5948" w:rsidR="004E4E17" w:rsidRPr="00492013" w:rsidRDefault="00A036E1" w:rsidP="00567C4D">
      <w:pPr>
        <w:jc w:val="both"/>
        <w:rPr>
          <w:sz w:val="24"/>
          <w:szCs w:val="24"/>
        </w:rPr>
      </w:pPr>
      <w:r>
        <w:rPr>
          <w:sz w:val="24"/>
          <w:szCs w:val="24"/>
        </w:rPr>
        <w:t xml:space="preserve">The aspect tool in GIS </w:t>
      </w:r>
      <w:r w:rsidR="0007743A" w:rsidRPr="0090324F">
        <w:rPr>
          <w:sz w:val="24"/>
          <w:szCs w:val="24"/>
        </w:rPr>
        <w:t>adapts a surface to the vicinity of cells rather than a plane, giving the landscape a more realistic fit. </w:t>
      </w:r>
      <w:r w:rsidR="00340874" w:rsidRPr="00340874">
        <w:rPr>
          <w:sz w:val="24"/>
          <w:szCs w:val="24"/>
        </w:rPr>
        <w:t>Aspect shows the direction of the maximum</w:t>
      </w:r>
      <w:r w:rsidR="00340874">
        <w:rPr>
          <w:sz w:val="24"/>
          <w:szCs w:val="24"/>
        </w:rPr>
        <w:t xml:space="preserve"> </w:t>
      </w:r>
      <w:r w:rsidR="00340874" w:rsidRPr="00340874">
        <w:rPr>
          <w:sz w:val="24"/>
          <w:szCs w:val="24"/>
        </w:rPr>
        <w:t xml:space="preserve">rate of value change from one cell to its neighbors, which is downward. The direction of the slope can be </w:t>
      </w:r>
      <w:r w:rsidR="00340874" w:rsidRPr="00492013">
        <w:rPr>
          <w:sz w:val="24"/>
          <w:szCs w:val="24"/>
        </w:rPr>
        <w:t>compared to aspect.</w:t>
      </w:r>
      <w:r w:rsidR="00AE55B3" w:rsidRPr="00492013">
        <w:rPr>
          <w:sz w:val="24"/>
          <w:szCs w:val="24"/>
        </w:rPr>
        <w:t xml:space="preserve"> Looking</w:t>
      </w:r>
      <w:r w:rsidR="00AE55B3">
        <w:rPr>
          <w:sz w:val="24"/>
          <w:szCs w:val="24"/>
        </w:rPr>
        <w:t xml:space="preserve"> at Figure </w:t>
      </w:r>
      <w:r w:rsidR="0062744B">
        <w:rPr>
          <w:sz w:val="24"/>
          <w:szCs w:val="24"/>
        </w:rPr>
        <w:t>3</w:t>
      </w:r>
      <w:r w:rsidR="00AE55B3">
        <w:rPr>
          <w:sz w:val="24"/>
          <w:szCs w:val="24"/>
        </w:rPr>
        <w:t xml:space="preserve"> </w:t>
      </w:r>
      <w:r w:rsidR="001A10CA">
        <w:rPr>
          <w:sz w:val="24"/>
          <w:szCs w:val="24"/>
        </w:rPr>
        <w:t xml:space="preserve">below, we can see that the aspect is calculated clockwise, beginning at 0 degrees north and </w:t>
      </w:r>
      <w:proofErr w:type="gramStart"/>
      <w:r w:rsidR="001A10CA">
        <w:rPr>
          <w:sz w:val="24"/>
          <w:szCs w:val="24"/>
        </w:rPr>
        <w:t>comes</w:t>
      </w:r>
      <w:proofErr w:type="gramEnd"/>
      <w:r w:rsidR="001A10CA">
        <w:rPr>
          <w:sz w:val="24"/>
          <w:szCs w:val="24"/>
        </w:rPr>
        <w:t xml:space="preserve"> back as </w:t>
      </w:r>
      <w:r w:rsidR="001A10CA" w:rsidRPr="00492013">
        <w:rPr>
          <w:sz w:val="24"/>
          <w:szCs w:val="24"/>
        </w:rPr>
        <w:t>360 degrees north again</w:t>
      </w:r>
      <w:r w:rsidR="00EF2E5F" w:rsidRPr="00492013">
        <w:rPr>
          <w:sz w:val="24"/>
          <w:szCs w:val="24"/>
        </w:rPr>
        <w:t>.</w:t>
      </w:r>
      <w:r w:rsidR="001A10CA" w:rsidRPr="00492013">
        <w:rPr>
          <w:sz w:val="24"/>
          <w:szCs w:val="24"/>
        </w:rPr>
        <w:t xml:space="preserve">  </w:t>
      </w:r>
      <w:r w:rsidR="00E24404" w:rsidRPr="00492013">
        <w:rPr>
          <w:sz w:val="24"/>
          <w:szCs w:val="24"/>
        </w:rPr>
        <w:t xml:space="preserve">A limitation to the aspect is that </w:t>
      </w:r>
      <w:r w:rsidR="00567C4D" w:rsidRPr="00492013">
        <w:rPr>
          <w:sz w:val="24"/>
          <w:szCs w:val="24"/>
        </w:rPr>
        <w:t xml:space="preserve">The Aspect tool applies a plane to the nine local cells, however a plane might not be a useful way to describe the terrain because it might hide or exaggerate interesting natural differences. Instead of fitting a plane to the vicinity of cells, the Surface Parameters tool does so in a way that is more akin to how the terrain would </w:t>
      </w:r>
      <w:r w:rsidR="003F3C80" w:rsidRPr="00492013">
        <w:rPr>
          <w:sz w:val="24"/>
          <w:szCs w:val="24"/>
        </w:rPr>
        <w:t>be</w:t>
      </w:r>
      <w:r w:rsidR="00567C4D" w:rsidRPr="00492013">
        <w:rPr>
          <w:sz w:val="24"/>
          <w:szCs w:val="24"/>
        </w:rPr>
        <w:t>.</w:t>
      </w:r>
      <w:r w:rsidR="004E4E17" w:rsidRPr="00492013">
        <w:rPr>
          <w:sz w:val="24"/>
          <w:szCs w:val="24"/>
        </w:rPr>
        <w:t xml:space="preserve"> </w:t>
      </w:r>
    </w:p>
    <w:p w14:paraId="1BC20614" w14:textId="77777777" w:rsidR="004E4E17" w:rsidRPr="00492013" w:rsidRDefault="004E4E17" w:rsidP="00567C4D">
      <w:pPr>
        <w:jc w:val="both"/>
        <w:rPr>
          <w:sz w:val="24"/>
          <w:szCs w:val="24"/>
        </w:rPr>
      </w:pPr>
    </w:p>
    <w:p w14:paraId="6ABB9369" w14:textId="4937717D" w:rsidR="00AE55B3" w:rsidRDefault="00567C4D">
      <w:pPr>
        <w:jc w:val="both"/>
        <w:rPr>
          <w:sz w:val="24"/>
          <w:szCs w:val="24"/>
        </w:rPr>
      </w:pPr>
      <w:r w:rsidRPr="00492013">
        <w:rPr>
          <w:sz w:val="24"/>
          <w:szCs w:val="24"/>
        </w:rPr>
        <w:lastRenderedPageBreak/>
        <w:t>The Surface Parameters tool allows for window sizes ranging from 3 by 3 to 15 by 15 cells, whereas the Aspect tool computes the value using a 3 by 3 window of cells</w:t>
      </w:r>
      <w:r w:rsidR="00FB1CD8">
        <w:rPr>
          <w:sz w:val="24"/>
          <w:szCs w:val="24"/>
        </w:rPr>
        <w:t xml:space="preserve"> t</w:t>
      </w:r>
      <w:r w:rsidR="00FB1CD8" w:rsidRPr="00492013">
        <w:rPr>
          <w:sz w:val="24"/>
          <w:szCs w:val="24"/>
        </w:rPr>
        <w:t>o</w:t>
      </w:r>
      <w:r w:rsidRPr="00492013">
        <w:rPr>
          <w:sz w:val="24"/>
          <w:szCs w:val="24"/>
        </w:rPr>
        <w:t xml:space="preserve"> properly represent land surface dynamics, larger window widths are helpful when used with high resolution elevation data.</w:t>
      </w:r>
      <w:r w:rsidR="004E4E17">
        <w:rPr>
          <w:sz w:val="24"/>
          <w:szCs w:val="24"/>
        </w:rPr>
        <w:t xml:space="preserve">     </w:t>
      </w:r>
    </w:p>
    <w:p w14:paraId="16DF1B3C" w14:textId="7351DB48" w:rsidR="00AE55B3" w:rsidRDefault="000F7955">
      <w:pPr>
        <w:jc w:val="both"/>
        <w:rPr>
          <w:sz w:val="24"/>
          <w:szCs w:val="24"/>
        </w:rPr>
      </w:pPr>
      <w:r>
        <w:rPr>
          <w:noProof/>
          <w:sz w:val="24"/>
          <w:szCs w:val="24"/>
        </w:rPr>
        <w:drawing>
          <wp:anchor distT="0" distB="0" distL="114300" distR="114300" simplePos="0" relativeHeight="251621888" behindDoc="0" locked="0" layoutInCell="1" allowOverlap="1" wp14:anchorId="3B1935EE" wp14:editId="464784B2">
            <wp:simplePos x="0" y="0"/>
            <wp:positionH relativeFrom="column">
              <wp:posOffset>-784860</wp:posOffset>
            </wp:positionH>
            <wp:positionV relativeFrom="paragraph">
              <wp:posOffset>245110</wp:posOffset>
            </wp:positionV>
            <wp:extent cx="6859270" cy="5836920"/>
            <wp:effectExtent l="0" t="0" r="0" b="0"/>
            <wp:wrapSquare wrapText="bothSides"/>
            <wp:docPr id="1363019344" name="Picture 2" descr="A map showing the effect of a gate f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19344" name="Picture 2" descr="A map showing the effect of a gate far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859270" cy="5836920"/>
                    </a:xfrm>
                    <a:prstGeom prst="rect">
                      <a:avLst/>
                    </a:prstGeom>
                  </pic:spPr>
                </pic:pic>
              </a:graphicData>
            </a:graphic>
            <wp14:sizeRelV relativeFrom="margin">
              <wp14:pctHeight>0</wp14:pctHeight>
            </wp14:sizeRelV>
          </wp:anchor>
        </w:drawing>
      </w:r>
    </w:p>
    <w:p w14:paraId="42C63535" w14:textId="24D00AEF" w:rsidR="00AE55B3" w:rsidRDefault="00AE55B3">
      <w:pPr>
        <w:jc w:val="both"/>
        <w:rPr>
          <w:sz w:val="24"/>
          <w:szCs w:val="24"/>
        </w:rPr>
      </w:pPr>
      <w:r w:rsidRPr="00AE55B3">
        <w:rPr>
          <w:b/>
          <w:bCs/>
          <w:sz w:val="24"/>
          <w:szCs w:val="24"/>
        </w:rPr>
        <w:t xml:space="preserve">FIGURE </w:t>
      </w:r>
      <w:r w:rsidR="007A0762">
        <w:rPr>
          <w:b/>
          <w:bCs/>
          <w:sz w:val="24"/>
          <w:szCs w:val="24"/>
        </w:rPr>
        <w:t>3</w:t>
      </w:r>
      <w:r>
        <w:rPr>
          <w:sz w:val="24"/>
          <w:szCs w:val="24"/>
        </w:rPr>
        <w:t xml:space="preserve">: </w:t>
      </w:r>
      <w:bookmarkStart w:id="2" w:name="_Hlk135094914"/>
      <w:r>
        <w:rPr>
          <w:sz w:val="24"/>
          <w:szCs w:val="24"/>
        </w:rPr>
        <w:t>Showing the Aspect of Fanshawe Gate Farm</w:t>
      </w:r>
    </w:p>
    <w:bookmarkEnd w:id="2"/>
    <w:p w14:paraId="29ABF0C2" w14:textId="77777777" w:rsidR="008A48C6" w:rsidRDefault="008A48C6" w:rsidP="008A48C6">
      <w:pPr>
        <w:jc w:val="both"/>
        <w:rPr>
          <w:sz w:val="24"/>
          <w:szCs w:val="24"/>
        </w:rPr>
      </w:pPr>
      <w:r w:rsidRPr="00F12F04">
        <w:rPr>
          <w:b/>
          <w:bCs/>
          <w:sz w:val="24"/>
          <w:szCs w:val="24"/>
        </w:rPr>
        <w:t>SOURCE</w:t>
      </w:r>
      <w:r>
        <w:rPr>
          <w:sz w:val="24"/>
          <w:szCs w:val="24"/>
        </w:rPr>
        <w:t xml:space="preserve">: Digimap OS Collection </w:t>
      </w:r>
    </w:p>
    <w:p w14:paraId="44400191" w14:textId="77777777" w:rsidR="008A48C6" w:rsidRDefault="00000000" w:rsidP="008A48C6">
      <w:pPr>
        <w:jc w:val="both"/>
        <w:rPr>
          <w:sz w:val="24"/>
          <w:szCs w:val="24"/>
        </w:rPr>
      </w:pPr>
      <w:hyperlink r:id="rId12" w:history="1">
        <w:r w:rsidR="008A48C6" w:rsidRPr="00CA1520">
          <w:rPr>
            <w:rStyle w:val="Hyperlink"/>
            <w:sz w:val="24"/>
            <w:szCs w:val="24"/>
          </w:rPr>
          <w:t>http://digimap.edina.ac.uk</w:t>
        </w:r>
      </w:hyperlink>
    </w:p>
    <w:p w14:paraId="3FB7EB21" w14:textId="567B17D1" w:rsidR="00E70151" w:rsidRPr="00E70151" w:rsidRDefault="00E70151">
      <w:pPr>
        <w:jc w:val="both"/>
        <w:rPr>
          <w:b/>
          <w:bCs/>
          <w:sz w:val="24"/>
          <w:szCs w:val="24"/>
        </w:rPr>
      </w:pPr>
      <w:r>
        <w:rPr>
          <w:noProof/>
          <w:sz w:val="24"/>
          <w:szCs w:val="24"/>
        </w:rPr>
        <w:lastRenderedPageBreak/>
        <w:drawing>
          <wp:anchor distT="0" distB="0" distL="114300" distR="114300" simplePos="0" relativeHeight="251625984" behindDoc="0" locked="0" layoutInCell="1" allowOverlap="1" wp14:anchorId="732093F1" wp14:editId="40BA72DC">
            <wp:simplePos x="0" y="0"/>
            <wp:positionH relativeFrom="column">
              <wp:posOffset>-594360</wp:posOffset>
            </wp:positionH>
            <wp:positionV relativeFrom="paragraph">
              <wp:posOffset>324485</wp:posOffset>
            </wp:positionV>
            <wp:extent cx="6461760" cy="5875020"/>
            <wp:effectExtent l="0" t="0" r="0" b="0"/>
            <wp:wrapSquare wrapText="bothSides"/>
            <wp:docPr id="1346113006" name="Picture 3" descr="A map of a fa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13006" name="Picture 3" descr="A map of a far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61760" cy="5875020"/>
                    </a:xfrm>
                    <a:prstGeom prst="rect">
                      <a:avLst/>
                    </a:prstGeom>
                  </pic:spPr>
                </pic:pic>
              </a:graphicData>
            </a:graphic>
            <wp14:sizeRelH relativeFrom="margin">
              <wp14:pctWidth>0</wp14:pctWidth>
            </wp14:sizeRelH>
            <wp14:sizeRelV relativeFrom="margin">
              <wp14:pctHeight>0</wp14:pctHeight>
            </wp14:sizeRelV>
          </wp:anchor>
        </w:drawing>
      </w:r>
      <w:r>
        <w:rPr>
          <w:b/>
          <w:bCs/>
          <w:sz w:val="24"/>
          <w:szCs w:val="24"/>
        </w:rPr>
        <w:t xml:space="preserve">3.2 </w:t>
      </w:r>
      <w:r w:rsidRPr="004D0B8F">
        <w:rPr>
          <w:b/>
          <w:bCs/>
          <w:sz w:val="24"/>
          <w:szCs w:val="24"/>
        </w:rPr>
        <w:t>STANDARDIZED</w:t>
      </w:r>
      <w:r w:rsidRPr="00EF2E5F">
        <w:rPr>
          <w:b/>
          <w:bCs/>
          <w:sz w:val="24"/>
          <w:szCs w:val="24"/>
        </w:rPr>
        <w:t xml:space="preserve"> HABITAT MAPPING</w:t>
      </w:r>
    </w:p>
    <w:p w14:paraId="2E4FEA82" w14:textId="6DD9C583" w:rsidR="008A48C6" w:rsidRPr="00E70151" w:rsidRDefault="00EF2E5F">
      <w:pPr>
        <w:jc w:val="both"/>
        <w:rPr>
          <w:b/>
          <w:bCs/>
          <w:sz w:val="24"/>
          <w:szCs w:val="24"/>
        </w:rPr>
      </w:pPr>
      <w:r w:rsidRPr="00EF2E5F">
        <w:rPr>
          <w:b/>
          <w:bCs/>
          <w:sz w:val="24"/>
          <w:szCs w:val="24"/>
        </w:rPr>
        <w:t xml:space="preserve">FIGURE </w:t>
      </w:r>
      <w:r w:rsidR="00143B15">
        <w:rPr>
          <w:b/>
          <w:bCs/>
          <w:sz w:val="24"/>
          <w:szCs w:val="24"/>
        </w:rPr>
        <w:t>4</w:t>
      </w:r>
      <w:r w:rsidRPr="00EF2E5F">
        <w:rPr>
          <w:b/>
          <w:bCs/>
          <w:sz w:val="24"/>
          <w:szCs w:val="24"/>
        </w:rPr>
        <w:t>:</w:t>
      </w:r>
      <w:r>
        <w:rPr>
          <w:b/>
          <w:bCs/>
          <w:sz w:val="24"/>
          <w:szCs w:val="24"/>
        </w:rPr>
        <w:t xml:space="preserve"> </w:t>
      </w:r>
      <w:bookmarkStart w:id="3" w:name="_Hlk135094972"/>
      <w:r w:rsidR="00B73D16">
        <w:rPr>
          <w:sz w:val="24"/>
          <w:szCs w:val="24"/>
        </w:rPr>
        <w:t xml:space="preserve">MAP OF FANSHAWE GATE FARM </w:t>
      </w:r>
      <w:r w:rsidR="00C0580C">
        <w:rPr>
          <w:sz w:val="24"/>
          <w:szCs w:val="24"/>
        </w:rPr>
        <w:t xml:space="preserve">SHOWING STANDARDISED HABITAT MAPPING USING PHASE </w:t>
      </w:r>
      <w:r w:rsidR="00C0580C" w:rsidRPr="00492013">
        <w:rPr>
          <w:sz w:val="24"/>
          <w:szCs w:val="24"/>
        </w:rPr>
        <w:t>1 CLASSIFICATION TECHNIQUES.</w:t>
      </w:r>
    </w:p>
    <w:bookmarkEnd w:id="3"/>
    <w:p w14:paraId="7AF45A64" w14:textId="2A96CDBA" w:rsidR="008A48C6" w:rsidRDefault="008A48C6">
      <w:pPr>
        <w:jc w:val="both"/>
        <w:rPr>
          <w:sz w:val="24"/>
          <w:szCs w:val="24"/>
        </w:rPr>
      </w:pPr>
      <w:r w:rsidRPr="00492013">
        <w:rPr>
          <w:b/>
          <w:bCs/>
          <w:sz w:val="24"/>
          <w:szCs w:val="24"/>
        </w:rPr>
        <w:t>SOURCE:</w:t>
      </w:r>
      <w:r w:rsidRPr="00492013">
        <w:rPr>
          <w:sz w:val="24"/>
          <w:szCs w:val="24"/>
        </w:rPr>
        <w:t xml:space="preserve"> AUTHORS ANALYSIS</w:t>
      </w:r>
    </w:p>
    <w:p w14:paraId="7D54B4D0" w14:textId="232EAEFD" w:rsidR="00C0580C" w:rsidRDefault="00C0580C">
      <w:pPr>
        <w:jc w:val="both"/>
        <w:rPr>
          <w:sz w:val="24"/>
          <w:szCs w:val="24"/>
        </w:rPr>
      </w:pPr>
    </w:p>
    <w:p w14:paraId="6FEB2A14" w14:textId="217A5A2E" w:rsidR="007C7642" w:rsidRDefault="007C7642">
      <w:pPr>
        <w:jc w:val="both"/>
        <w:rPr>
          <w:b/>
          <w:bCs/>
          <w:sz w:val="24"/>
          <w:szCs w:val="24"/>
        </w:rPr>
      </w:pPr>
    </w:p>
    <w:p w14:paraId="14B40581" w14:textId="7D589262" w:rsidR="001F74CF" w:rsidRDefault="00C0580C" w:rsidP="005B39A6">
      <w:pPr>
        <w:ind w:left="360"/>
        <w:jc w:val="both"/>
        <w:rPr>
          <w:sz w:val="24"/>
          <w:szCs w:val="24"/>
        </w:rPr>
      </w:pPr>
      <w:r>
        <w:rPr>
          <w:sz w:val="24"/>
          <w:szCs w:val="24"/>
        </w:rPr>
        <w:t>The standardized habitat mapping was carried out using the phase 1 classification techniques. The classification was done based on the habitats in the fields and the boundaries around the site.</w:t>
      </w:r>
      <w:r w:rsidR="008D6ECE">
        <w:rPr>
          <w:sz w:val="24"/>
          <w:szCs w:val="24"/>
        </w:rPr>
        <w:t xml:space="preserve"> The</w:t>
      </w:r>
      <w:r>
        <w:rPr>
          <w:sz w:val="24"/>
          <w:szCs w:val="24"/>
        </w:rPr>
        <w:t xml:space="preserve"> ariel photograph of Fanshawe Gate Farm and google earth</w:t>
      </w:r>
      <w:r w:rsidR="008D6ECE">
        <w:rPr>
          <w:sz w:val="24"/>
          <w:szCs w:val="24"/>
        </w:rPr>
        <w:t xml:space="preserve"> was used</w:t>
      </w:r>
      <w:r>
        <w:rPr>
          <w:sz w:val="24"/>
          <w:szCs w:val="24"/>
        </w:rPr>
        <w:t xml:space="preserve"> to assist with the standardized habitat mapping. </w:t>
      </w:r>
      <w:r w:rsidR="008D6ECE">
        <w:rPr>
          <w:sz w:val="24"/>
          <w:szCs w:val="24"/>
        </w:rPr>
        <w:t>T</w:t>
      </w:r>
      <w:r>
        <w:rPr>
          <w:sz w:val="24"/>
          <w:szCs w:val="24"/>
        </w:rPr>
        <w:t xml:space="preserve">he standard palette </w:t>
      </w:r>
      <w:r w:rsidR="008D6ECE">
        <w:rPr>
          <w:sz w:val="24"/>
          <w:szCs w:val="24"/>
        </w:rPr>
        <w:t>of</w:t>
      </w:r>
      <w:r>
        <w:rPr>
          <w:sz w:val="24"/>
          <w:szCs w:val="24"/>
        </w:rPr>
        <w:t xml:space="preserve"> the phase 1 habitat classification</w:t>
      </w:r>
      <w:r w:rsidR="008D6ECE">
        <w:rPr>
          <w:sz w:val="24"/>
          <w:szCs w:val="24"/>
        </w:rPr>
        <w:t xml:space="preserve"> was also </w:t>
      </w:r>
      <w:r w:rsidR="00B6644E">
        <w:rPr>
          <w:sz w:val="24"/>
          <w:szCs w:val="24"/>
        </w:rPr>
        <w:t>used,</w:t>
      </w:r>
      <w:r w:rsidR="007A4B2E">
        <w:rPr>
          <w:sz w:val="24"/>
          <w:szCs w:val="24"/>
        </w:rPr>
        <w:t xml:space="preserve"> and</w:t>
      </w:r>
      <w:r w:rsidR="003D1BA5">
        <w:rPr>
          <w:sz w:val="24"/>
          <w:szCs w:val="24"/>
        </w:rPr>
        <w:t xml:space="preserve"> I </w:t>
      </w:r>
      <w:r w:rsidR="007A4B2E">
        <w:rPr>
          <w:sz w:val="24"/>
          <w:szCs w:val="24"/>
        </w:rPr>
        <w:t>made sure that the symbology matches with the standard approach to mapping the habitat</w:t>
      </w:r>
      <w:r w:rsidR="00DA5601">
        <w:rPr>
          <w:sz w:val="24"/>
          <w:szCs w:val="24"/>
        </w:rPr>
        <w:t xml:space="preserve">. </w:t>
      </w:r>
      <w:r w:rsidR="007A4B2E">
        <w:rPr>
          <w:sz w:val="24"/>
          <w:szCs w:val="24"/>
        </w:rPr>
        <w:t xml:space="preserve">Georeferencing was </w:t>
      </w:r>
      <w:r w:rsidR="003D1BA5">
        <w:rPr>
          <w:sz w:val="24"/>
          <w:szCs w:val="24"/>
        </w:rPr>
        <w:t>carried out</w:t>
      </w:r>
      <w:r w:rsidR="007A4B2E">
        <w:rPr>
          <w:sz w:val="24"/>
          <w:szCs w:val="24"/>
        </w:rPr>
        <w:t xml:space="preserve"> on the Fanshawe Gate Farm image as it helped to provide ariel photography for the base map.</w:t>
      </w:r>
      <w:r w:rsidR="008D6ECE">
        <w:rPr>
          <w:sz w:val="24"/>
          <w:szCs w:val="24"/>
        </w:rPr>
        <w:t xml:space="preserve"> Observation was done for the species </w:t>
      </w:r>
      <w:r w:rsidR="00A04A98">
        <w:rPr>
          <w:sz w:val="24"/>
          <w:szCs w:val="24"/>
        </w:rPr>
        <w:t>present,</w:t>
      </w:r>
      <w:r w:rsidR="008D6ECE">
        <w:rPr>
          <w:sz w:val="24"/>
          <w:szCs w:val="24"/>
        </w:rPr>
        <w:t xml:space="preserve"> </w:t>
      </w:r>
      <w:r w:rsidR="00A04A98">
        <w:rPr>
          <w:sz w:val="24"/>
          <w:szCs w:val="24"/>
        </w:rPr>
        <w:t>and I</w:t>
      </w:r>
      <w:r w:rsidR="008D6ECE">
        <w:rPr>
          <w:sz w:val="24"/>
          <w:szCs w:val="24"/>
        </w:rPr>
        <w:t xml:space="preserve"> looked at specific indicators </w:t>
      </w:r>
      <w:r w:rsidR="008D6ECE">
        <w:rPr>
          <w:sz w:val="24"/>
          <w:szCs w:val="24"/>
        </w:rPr>
        <w:lastRenderedPageBreak/>
        <w:t>for degree</w:t>
      </w:r>
      <w:r w:rsidR="00A04A98">
        <w:rPr>
          <w:sz w:val="24"/>
          <w:szCs w:val="24"/>
        </w:rPr>
        <w:t>s</w:t>
      </w:r>
      <w:r w:rsidR="008D6ECE">
        <w:rPr>
          <w:sz w:val="24"/>
          <w:szCs w:val="24"/>
        </w:rPr>
        <w:t xml:space="preserve"> of improvement using the phase 1 technique whether it was improved, semi-improved or unimproved</w:t>
      </w:r>
      <w:r w:rsidR="00B1569C">
        <w:rPr>
          <w:sz w:val="24"/>
          <w:szCs w:val="24"/>
        </w:rPr>
        <w:t xml:space="preserve">, I also decided if each field was calcareous, </w:t>
      </w:r>
      <w:r w:rsidR="00AD5CCE">
        <w:rPr>
          <w:sz w:val="24"/>
          <w:szCs w:val="24"/>
        </w:rPr>
        <w:t>acidic,</w:t>
      </w:r>
      <w:r w:rsidR="00B1569C">
        <w:rPr>
          <w:sz w:val="24"/>
          <w:szCs w:val="24"/>
        </w:rPr>
        <w:t xml:space="preserve"> or neutral.</w:t>
      </w:r>
      <w:r w:rsidR="00DA5601">
        <w:rPr>
          <w:sz w:val="24"/>
          <w:szCs w:val="24"/>
        </w:rPr>
        <w:t xml:space="preserve"> Looking at the figure </w:t>
      </w:r>
      <w:r w:rsidR="003F3C80">
        <w:rPr>
          <w:sz w:val="24"/>
          <w:szCs w:val="24"/>
        </w:rPr>
        <w:t>4</w:t>
      </w:r>
      <w:r w:rsidR="00DA5601">
        <w:rPr>
          <w:sz w:val="24"/>
          <w:szCs w:val="24"/>
        </w:rPr>
        <w:t xml:space="preserve"> </w:t>
      </w:r>
      <w:r w:rsidR="00AD5CCE">
        <w:rPr>
          <w:sz w:val="24"/>
          <w:szCs w:val="24"/>
        </w:rPr>
        <w:t xml:space="preserve">above, the field in the northern areas are classified as semi-improved neutral grassland, </w:t>
      </w:r>
      <w:r w:rsidR="003D1BA5">
        <w:rPr>
          <w:sz w:val="24"/>
          <w:szCs w:val="24"/>
        </w:rPr>
        <w:t>this</w:t>
      </w:r>
      <w:r w:rsidR="00AD5CCE">
        <w:rPr>
          <w:sz w:val="24"/>
          <w:szCs w:val="24"/>
        </w:rPr>
        <w:t xml:space="preserve"> conclusion was arrived at after looking carefully at the site on google earth, this decision was made </w:t>
      </w:r>
      <w:r w:rsidR="0062744B">
        <w:rPr>
          <w:sz w:val="24"/>
          <w:szCs w:val="24"/>
        </w:rPr>
        <w:t>because</w:t>
      </w:r>
      <w:r w:rsidR="00AD5CCE">
        <w:rPr>
          <w:sz w:val="24"/>
          <w:szCs w:val="24"/>
        </w:rPr>
        <w:t xml:space="preserve"> semi-improved grassland </w:t>
      </w:r>
      <w:r w:rsidR="00B6644E">
        <w:rPr>
          <w:sz w:val="24"/>
          <w:szCs w:val="24"/>
        </w:rPr>
        <w:t>is</w:t>
      </w:r>
      <w:r w:rsidR="00AD5CCE">
        <w:rPr>
          <w:sz w:val="24"/>
          <w:szCs w:val="24"/>
        </w:rPr>
        <w:t xml:space="preserve"> usually bright green and have +/- uniform </w:t>
      </w:r>
      <w:r w:rsidR="003D1BA5">
        <w:rPr>
          <w:sz w:val="24"/>
          <w:szCs w:val="24"/>
        </w:rPr>
        <w:t>texture</w:t>
      </w:r>
      <w:r w:rsidR="00AD5CCE">
        <w:rPr>
          <w:sz w:val="24"/>
          <w:szCs w:val="24"/>
        </w:rPr>
        <w:t>.</w:t>
      </w:r>
      <w:r w:rsidR="003D1BA5">
        <w:rPr>
          <w:sz w:val="24"/>
          <w:szCs w:val="24"/>
        </w:rPr>
        <w:t xml:space="preserve"> </w:t>
      </w:r>
      <w:r w:rsidR="00B1569C">
        <w:rPr>
          <w:sz w:val="24"/>
          <w:szCs w:val="24"/>
        </w:rPr>
        <w:t xml:space="preserve">One area which there might be a Limitation for the standardized habitat mapping is the errors that can occur when trying </w:t>
      </w:r>
      <w:r w:rsidR="003F3C80">
        <w:rPr>
          <w:sz w:val="24"/>
          <w:szCs w:val="24"/>
        </w:rPr>
        <w:t>to georeference</w:t>
      </w:r>
      <w:r w:rsidR="001F74CF">
        <w:rPr>
          <w:sz w:val="24"/>
          <w:szCs w:val="24"/>
        </w:rPr>
        <w:t xml:space="preserve"> </w:t>
      </w:r>
      <w:r w:rsidR="00B1569C">
        <w:rPr>
          <w:sz w:val="24"/>
          <w:szCs w:val="24"/>
        </w:rPr>
        <w:t>or digitize</w:t>
      </w:r>
      <w:r w:rsidR="001F74CF">
        <w:rPr>
          <w:sz w:val="24"/>
          <w:szCs w:val="24"/>
        </w:rPr>
        <w:t xml:space="preserve">. Making errors while </w:t>
      </w:r>
      <w:r w:rsidR="00BE28C1">
        <w:rPr>
          <w:sz w:val="24"/>
          <w:szCs w:val="24"/>
        </w:rPr>
        <w:t>digitizing</w:t>
      </w:r>
      <w:r w:rsidR="002342D9">
        <w:rPr>
          <w:sz w:val="24"/>
          <w:szCs w:val="24"/>
        </w:rPr>
        <w:t xml:space="preserve"> is hardly something anybody can avoid, and this can affect the accuracy of the analysis.</w:t>
      </w:r>
      <w:r w:rsidR="00A04A98">
        <w:rPr>
          <w:sz w:val="24"/>
          <w:szCs w:val="24"/>
        </w:rPr>
        <w:t xml:space="preserve"> </w:t>
      </w:r>
      <w:r w:rsidR="0062744B">
        <w:rPr>
          <w:sz w:val="24"/>
          <w:szCs w:val="24"/>
        </w:rPr>
        <w:t>Another</w:t>
      </w:r>
      <w:r w:rsidR="00A04A98">
        <w:rPr>
          <w:sz w:val="24"/>
          <w:szCs w:val="24"/>
        </w:rPr>
        <w:t xml:space="preserve"> limitation of the phase 1 habitat technique to look </w:t>
      </w:r>
      <w:proofErr w:type="gramStart"/>
      <w:r w:rsidR="00A04A98">
        <w:rPr>
          <w:sz w:val="24"/>
          <w:szCs w:val="24"/>
        </w:rPr>
        <w:t>at</w:t>
      </w:r>
      <w:r w:rsidR="00D467AC">
        <w:rPr>
          <w:sz w:val="24"/>
          <w:szCs w:val="24"/>
        </w:rPr>
        <w:t>,</w:t>
      </w:r>
      <w:proofErr w:type="gramEnd"/>
      <w:r w:rsidR="00A04A98">
        <w:rPr>
          <w:sz w:val="24"/>
          <w:szCs w:val="24"/>
        </w:rPr>
        <w:t xml:space="preserve"> is that </w:t>
      </w:r>
      <w:r w:rsidR="00812CDF">
        <w:rPr>
          <w:sz w:val="24"/>
          <w:szCs w:val="24"/>
        </w:rPr>
        <w:t xml:space="preserve">it might </w:t>
      </w:r>
      <w:r w:rsidR="0062744B">
        <w:rPr>
          <w:sz w:val="24"/>
          <w:szCs w:val="24"/>
        </w:rPr>
        <w:t>be</w:t>
      </w:r>
      <w:r w:rsidR="00812CDF">
        <w:rPr>
          <w:sz w:val="24"/>
          <w:szCs w:val="24"/>
        </w:rPr>
        <w:t xml:space="preserve"> quite broad. For example, you might have a woodland that’s semi-natural that classes as one single feature in </w:t>
      </w:r>
      <w:r w:rsidR="00AD5CCE">
        <w:rPr>
          <w:sz w:val="24"/>
          <w:szCs w:val="24"/>
        </w:rPr>
        <w:t>a</w:t>
      </w:r>
      <w:r w:rsidR="00812CDF">
        <w:rPr>
          <w:sz w:val="24"/>
          <w:szCs w:val="24"/>
        </w:rPr>
        <w:t xml:space="preserve"> habitat as </w:t>
      </w:r>
      <w:proofErr w:type="gramStart"/>
      <w:r w:rsidR="00812CDF">
        <w:rPr>
          <w:sz w:val="24"/>
          <w:szCs w:val="24"/>
        </w:rPr>
        <w:t>a</w:t>
      </w:r>
      <w:proofErr w:type="gramEnd"/>
      <w:r w:rsidR="00812CDF">
        <w:rPr>
          <w:sz w:val="24"/>
          <w:szCs w:val="24"/>
        </w:rPr>
        <w:t xml:space="preserve"> abroad leaf woodland that’s semi-natural, but it might have lots of sub communities within it that wouldn’t get picked up within the phase one survey. Another limitation observed about the phase 1 habitat survey is that it does not allow us to evaluate the condition of the habitat</w:t>
      </w:r>
      <w:r w:rsidR="00757FCE">
        <w:rPr>
          <w:sz w:val="24"/>
          <w:szCs w:val="24"/>
        </w:rPr>
        <w:t>s.</w:t>
      </w:r>
    </w:p>
    <w:p w14:paraId="051669DB" w14:textId="77777777" w:rsidR="00A04A98" w:rsidRDefault="00A04A98">
      <w:pPr>
        <w:jc w:val="both"/>
        <w:rPr>
          <w:sz w:val="24"/>
          <w:szCs w:val="24"/>
        </w:rPr>
      </w:pPr>
    </w:p>
    <w:p w14:paraId="60618C87" w14:textId="77777777" w:rsidR="00991289" w:rsidRDefault="00991289">
      <w:pPr>
        <w:jc w:val="both"/>
        <w:rPr>
          <w:sz w:val="24"/>
          <w:szCs w:val="24"/>
        </w:rPr>
      </w:pPr>
    </w:p>
    <w:p w14:paraId="4CB27C7C" w14:textId="1598E27C" w:rsidR="00C07E93" w:rsidRPr="004D0B8F" w:rsidRDefault="004D0B8F" w:rsidP="004D0B8F">
      <w:pPr>
        <w:pStyle w:val="ListParagraph"/>
        <w:numPr>
          <w:ilvl w:val="1"/>
          <w:numId w:val="5"/>
        </w:numPr>
        <w:jc w:val="both"/>
        <w:rPr>
          <w:b/>
          <w:bCs/>
          <w:sz w:val="24"/>
          <w:szCs w:val="24"/>
        </w:rPr>
      </w:pPr>
      <w:r>
        <w:rPr>
          <w:b/>
          <w:bCs/>
          <w:sz w:val="24"/>
          <w:szCs w:val="24"/>
        </w:rPr>
        <w:t xml:space="preserve"> </w:t>
      </w:r>
      <w:r w:rsidR="005E5D75" w:rsidRPr="004D0B8F">
        <w:rPr>
          <w:b/>
          <w:bCs/>
          <w:sz w:val="24"/>
          <w:szCs w:val="24"/>
        </w:rPr>
        <w:t>DETAILED VEGETATION MAPPING</w:t>
      </w:r>
    </w:p>
    <w:p w14:paraId="5BEF0C5B" w14:textId="36EB32D5" w:rsidR="00C07E93" w:rsidRDefault="00BC7498">
      <w:pPr>
        <w:jc w:val="both"/>
        <w:rPr>
          <w:sz w:val="24"/>
          <w:szCs w:val="24"/>
        </w:rPr>
      </w:pPr>
      <w:r>
        <w:rPr>
          <w:sz w:val="24"/>
          <w:szCs w:val="24"/>
        </w:rPr>
        <w:t xml:space="preserve">Figure </w:t>
      </w:r>
      <w:r w:rsidR="00D467AC">
        <w:rPr>
          <w:sz w:val="24"/>
          <w:szCs w:val="24"/>
        </w:rPr>
        <w:t>5</w:t>
      </w:r>
      <w:r>
        <w:rPr>
          <w:sz w:val="24"/>
          <w:szCs w:val="24"/>
        </w:rPr>
        <w:t xml:space="preserve"> below shows the abundance of the distribution of heath bedstraw on one of the seven fields in Fanshawe Gate Farm</w:t>
      </w:r>
      <w:r w:rsidR="00D467AC">
        <w:rPr>
          <w:sz w:val="24"/>
          <w:szCs w:val="24"/>
        </w:rPr>
        <w:t xml:space="preserve"> </w:t>
      </w:r>
      <w:r w:rsidR="00337864">
        <w:rPr>
          <w:sz w:val="24"/>
          <w:szCs w:val="24"/>
        </w:rPr>
        <w:t>in 2004</w:t>
      </w:r>
      <w:r>
        <w:rPr>
          <w:sz w:val="24"/>
          <w:szCs w:val="24"/>
        </w:rPr>
        <w:t xml:space="preserve">.  A choropleth map (figure </w:t>
      </w:r>
      <w:r w:rsidR="00D467AC">
        <w:rPr>
          <w:sz w:val="24"/>
          <w:szCs w:val="24"/>
        </w:rPr>
        <w:t>5</w:t>
      </w:r>
      <w:r>
        <w:rPr>
          <w:sz w:val="24"/>
          <w:szCs w:val="24"/>
        </w:rPr>
        <w:t>) was created to explore the distribution of heath bedstraw (Galium saxatile) across one of the fields at Fanshawe Gate Farm</w:t>
      </w:r>
      <w:r w:rsidR="00337864">
        <w:rPr>
          <w:sz w:val="24"/>
          <w:szCs w:val="24"/>
        </w:rPr>
        <w:t xml:space="preserve"> in 2004</w:t>
      </w:r>
      <w:r>
        <w:rPr>
          <w:sz w:val="24"/>
          <w:szCs w:val="24"/>
        </w:rPr>
        <w:t>.</w:t>
      </w:r>
      <w:r w:rsidR="00427F16">
        <w:rPr>
          <w:sz w:val="24"/>
          <w:szCs w:val="24"/>
        </w:rPr>
        <w:t xml:space="preserve"> </w:t>
      </w:r>
      <w:r w:rsidR="00427F16" w:rsidRPr="00427F16">
        <w:rPr>
          <w:sz w:val="24"/>
          <w:szCs w:val="24"/>
        </w:rPr>
        <w:t xml:space="preserve">This is helpful; however, it simply shows fixed points and doesn't let us examine data trends. Because it doesn't maximize the use of our </w:t>
      </w:r>
      <w:r w:rsidR="00C11CE8" w:rsidRPr="00427F16">
        <w:rPr>
          <w:sz w:val="24"/>
          <w:szCs w:val="24"/>
        </w:rPr>
        <w:t>data</w:t>
      </w:r>
      <w:r w:rsidR="0049699E">
        <w:rPr>
          <w:sz w:val="24"/>
          <w:szCs w:val="24"/>
        </w:rPr>
        <w:t xml:space="preserve">, </w:t>
      </w:r>
      <w:r w:rsidR="00427F16" w:rsidRPr="00427F16">
        <w:rPr>
          <w:sz w:val="24"/>
          <w:szCs w:val="24"/>
        </w:rPr>
        <w:t>the interpolation technique must be used</w:t>
      </w:r>
      <w:r w:rsidR="004B4E75">
        <w:rPr>
          <w:sz w:val="24"/>
          <w:szCs w:val="24"/>
        </w:rPr>
        <w:t xml:space="preserve"> to examine data trends</w:t>
      </w:r>
      <w:r w:rsidR="00427F16" w:rsidRPr="00427F16">
        <w:rPr>
          <w:sz w:val="24"/>
          <w:szCs w:val="24"/>
        </w:rPr>
        <w:t>.</w:t>
      </w:r>
      <w:r w:rsidR="004B4E75">
        <w:rPr>
          <w:sz w:val="24"/>
          <w:szCs w:val="24"/>
        </w:rPr>
        <w:t xml:space="preserve"> I carried out</w:t>
      </w:r>
      <w:r w:rsidR="00337864">
        <w:rPr>
          <w:sz w:val="24"/>
          <w:szCs w:val="24"/>
        </w:rPr>
        <w:t xml:space="preserve"> the interpolation technique </w:t>
      </w:r>
      <w:proofErr w:type="gramStart"/>
      <w:r w:rsidR="00337864">
        <w:rPr>
          <w:sz w:val="24"/>
          <w:szCs w:val="24"/>
        </w:rPr>
        <w:t>on</w:t>
      </w:r>
      <w:proofErr w:type="gramEnd"/>
      <w:r w:rsidR="00337864">
        <w:rPr>
          <w:sz w:val="24"/>
          <w:szCs w:val="24"/>
        </w:rPr>
        <w:t xml:space="preserve"> 3 different years for the same field</w:t>
      </w:r>
      <w:r w:rsidR="004B4E75">
        <w:rPr>
          <w:sz w:val="24"/>
          <w:szCs w:val="24"/>
        </w:rPr>
        <w:t xml:space="preserve"> for more analysis</w:t>
      </w:r>
      <w:r w:rsidR="00337864">
        <w:rPr>
          <w:sz w:val="24"/>
          <w:szCs w:val="24"/>
        </w:rPr>
        <w:t>.</w:t>
      </w:r>
    </w:p>
    <w:p w14:paraId="429CA666" w14:textId="77777777" w:rsidR="00BC7498" w:rsidRPr="00BC7498" w:rsidRDefault="00BC7498">
      <w:pPr>
        <w:jc w:val="both"/>
        <w:rPr>
          <w:sz w:val="24"/>
          <w:szCs w:val="24"/>
        </w:rPr>
      </w:pPr>
    </w:p>
    <w:p w14:paraId="43BEC7A3" w14:textId="0BDAA98B" w:rsidR="0086792B" w:rsidRDefault="005E5D75">
      <w:pPr>
        <w:jc w:val="both"/>
        <w:rPr>
          <w:sz w:val="24"/>
          <w:szCs w:val="24"/>
        </w:rPr>
      </w:pPr>
      <w:r>
        <w:rPr>
          <w:sz w:val="24"/>
          <w:szCs w:val="24"/>
        </w:rPr>
        <w:t xml:space="preserve">After going through the various </w:t>
      </w:r>
      <w:r w:rsidR="00991289">
        <w:rPr>
          <w:sz w:val="24"/>
          <w:szCs w:val="24"/>
        </w:rPr>
        <w:t xml:space="preserve">interpolation techniques such as inverse distance weighting, Natural </w:t>
      </w:r>
      <w:r w:rsidR="000A7257">
        <w:rPr>
          <w:sz w:val="24"/>
          <w:szCs w:val="24"/>
        </w:rPr>
        <w:t>Neighbor,</w:t>
      </w:r>
      <w:r w:rsidR="00991289">
        <w:rPr>
          <w:sz w:val="24"/>
          <w:szCs w:val="24"/>
        </w:rPr>
        <w:t xml:space="preserve"> and spline. Inverse distance </w:t>
      </w:r>
      <w:r w:rsidR="004D2D3E">
        <w:rPr>
          <w:sz w:val="24"/>
          <w:szCs w:val="24"/>
        </w:rPr>
        <w:t>weighting was</w:t>
      </w:r>
      <w:r>
        <w:rPr>
          <w:sz w:val="24"/>
          <w:szCs w:val="24"/>
        </w:rPr>
        <w:t xml:space="preserve"> </w:t>
      </w:r>
      <w:r w:rsidR="00991289">
        <w:rPr>
          <w:sz w:val="24"/>
          <w:szCs w:val="24"/>
        </w:rPr>
        <w:t>the interpolation technique selected to be more justifiable for the data</w:t>
      </w:r>
      <w:r w:rsidR="008859CA">
        <w:rPr>
          <w:sz w:val="24"/>
          <w:szCs w:val="24"/>
        </w:rPr>
        <w:t>.</w:t>
      </w:r>
      <w:r w:rsidR="0049699E">
        <w:rPr>
          <w:sz w:val="24"/>
          <w:szCs w:val="24"/>
        </w:rPr>
        <w:t xml:space="preserve"> Figure </w:t>
      </w:r>
      <w:r w:rsidR="00D467AC">
        <w:rPr>
          <w:sz w:val="24"/>
          <w:szCs w:val="24"/>
        </w:rPr>
        <w:t>6</w:t>
      </w:r>
      <w:r w:rsidR="0049699E">
        <w:rPr>
          <w:sz w:val="24"/>
          <w:szCs w:val="24"/>
        </w:rPr>
        <w:t xml:space="preserve"> shows the result of the interpolated output using inverse distance </w:t>
      </w:r>
      <w:r w:rsidR="00C11CE8">
        <w:rPr>
          <w:sz w:val="24"/>
          <w:szCs w:val="24"/>
        </w:rPr>
        <w:t>weighting</w:t>
      </w:r>
      <w:r w:rsidR="0062744B">
        <w:rPr>
          <w:sz w:val="24"/>
          <w:szCs w:val="24"/>
        </w:rPr>
        <w:t xml:space="preserve"> on the same field for 3 different years</w:t>
      </w:r>
      <w:r w:rsidR="00D467AC">
        <w:rPr>
          <w:sz w:val="24"/>
          <w:szCs w:val="24"/>
        </w:rPr>
        <w:t>.</w:t>
      </w:r>
      <w:r w:rsidR="008859CA">
        <w:rPr>
          <w:sz w:val="24"/>
          <w:szCs w:val="24"/>
        </w:rPr>
        <w:t xml:space="preserve"> </w:t>
      </w:r>
      <w:r w:rsidR="00C11CE8">
        <w:rPr>
          <w:sz w:val="24"/>
          <w:szCs w:val="24"/>
        </w:rPr>
        <w:t>It</w:t>
      </w:r>
      <w:r w:rsidR="008859CA">
        <w:rPr>
          <w:sz w:val="24"/>
          <w:szCs w:val="24"/>
        </w:rPr>
        <w:t xml:space="preserve"> is simple and effective with dense data. Interpolated values lie within the range of the input values.</w:t>
      </w:r>
      <w:r w:rsidR="00731D54">
        <w:rPr>
          <w:sz w:val="24"/>
          <w:szCs w:val="24"/>
        </w:rPr>
        <w:t xml:space="preserve"> The </w:t>
      </w:r>
      <w:r w:rsidR="008859CA">
        <w:rPr>
          <w:sz w:val="24"/>
          <w:szCs w:val="24"/>
        </w:rPr>
        <w:t xml:space="preserve">Interpolation </w:t>
      </w:r>
      <w:r w:rsidR="0086792B">
        <w:rPr>
          <w:sz w:val="24"/>
          <w:szCs w:val="24"/>
        </w:rPr>
        <w:t>was</w:t>
      </w:r>
      <w:r w:rsidR="00D467AC">
        <w:rPr>
          <w:sz w:val="24"/>
          <w:szCs w:val="24"/>
        </w:rPr>
        <w:t xml:space="preserve"> also</w:t>
      </w:r>
      <w:r w:rsidR="0086792B">
        <w:rPr>
          <w:sz w:val="24"/>
          <w:szCs w:val="24"/>
        </w:rPr>
        <w:t xml:space="preserve"> done to explore changes in the abundance and distribution of heath bedstraw (Gallium saxatile) to compare the distributions</w:t>
      </w:r>
      <w:r w:rsidR="00337864">
        <w:rPr>
          <w:sz w:val="24"/>
          <w:szCs w:val="24"/>
        </w:rPr>
        <w:t xml:space="preserve"> for 3 different years</w:t>
      </w:r>
      <w:r w:rsidR="0062744B">
        <w:rPr>
          <w:sz w:val="24"/>
          <w:szCs w:val="24"/>
        </w:rPr>
        <w:t xml:space="preserve"> (FIGURE </w:t>
      </w:r>
      <w:r w:rsidR="00731D54">
        <w:rPr>
          <w:sz w:val="24"/>
          <w:szCs w:val="24"/>
        </w:rPr>
        <w:t>6</w:t>
      </w:r>
      <w:r w:rsidR="0062744B">
        <w:rPr>
          <w:sz w:val="24"/>
          <w:szCs w:val="24"/>
        </w:rPr>
        <w:t>)</w:t>
      </w:r>
      <w:r w:rsidR="0086792B">
        <w:rPr>
          <w:sz w:val="24"/>
          <w:szCs w:val="24"/>
        </w:rPr>
        <w:t xml:space="preserve">. </w:t>
      </w:r>
    </w:p>
    <w:p w14:paraId="25288C20" w14:textId="284A60A5" w:rsidR="00427F16" w:rsidRDefault="00427F16">
      <w:pPr>
        <w:jc w:val="both"/>
        <w:rPr>
          <w:sz w:val="24"/>
          <w:szCs w:val="24"/>
        </w:rPr>
      </w:pPr>
    </w:p>
    <w:p w14:paraId="64DF3697" w14:textId="6CBCBAEA" w:rsidR="00427F16" w:rsidRDefault="00427F16">
      <w:pPr>
        <w:jc w:val="both"/>
        <w:rPr>
          <w:sz w:val="24"/>
          <w:szCs w:val="24"/>
        </w:rPr>
      </w:pPr>
      <w:r>
        <w:rPr>
          <w:sz w:val="24"/>
          <w:szCs w:val="24"/>
        </w:rPr>
        <w:t xml:space="preserve">More interpolation was also carried </w:t>
      </w:r>
      <w:r w:rsidR="004B4E75">
        <w:rPr>
          <w:sz w:val="24"/>
          <w:szCs w:val="24"/>
        </w:rPr>
        <w:t>out (</w:t>
      </w:r>
      <w:r w:rsidR="0049699E">
        <w:rPr>
          <w:sz w:val="24"/>
          <w:szCs w:val="24"/>
        </w:rPr>
        <w:t xml:space="preserve">FIGURE </w:t>
      </w:r>
      <w:r w:rsidR="00337864">
        <w:rPr>
          <w:sz w:val="24"/>
          <w:szCs w:val="24"/>
        </w:rPr>
        <w:t>7</w:t>
      </w:r>
      <w:r w:rsidR="0049699E">
        <w:rPr>
          <w:sz w:val="24"/>
          <w:szCs w:val="24"/>
        </w:rPr>
        <w:t>)</w:t>
      </w:r>
      <w:r w:rsidR="00337864">
        <w:rPr>
          <w:sz w:val="24"/>
          <w:szCs w:val="24"/>
        </w:rPr>
        <w:t xml:space="preserve"> to show the change in the distribution of G_saxatile between 2004 and 2011</w:t>
      </w:r>
      <w:r>
        <w:rPr>
          <w:sz w:val="24"/>
          <w:szCs w:val="24"/>
        </w:rPr>
        <w:t>. The inverse distance weighting can be run through Geostatistical Wizard</w:t>
      </w:r>
      <w:r w:rsidRPr="00427F16">
        <w:rPr>
          <w:sz w:val="24"/>
          <w:szCs w:val="24"/>
        </w:rPr>
        <w:t>. We may examine some of the data that support the interpolation strategy by using Geostatistical Wizard, which is an advantage. We can also adjust the model's parameters to see how the</w:t>
      </w:r>
      <w:r w:rsidR="007F7640">
        <w:rPr>
          <w:sz w:val="24"/>
          <w:szCs w:val="24"/>
        </w:rPr>
        <w:t xml:space="preserve"> </w:t>
      </w:r>
      <w:r w:rsidRPr="00427F16">
        <w:rPr>
          <w:sz w:val="24"/>
          <w:szCs w:val="24"/>
        </w:rPr>
        <w:t>results of the statistics displayed change. This is useful for defending the strategy used.</w:t>
      </w:r>
      <w:r w:rsidR="00457F1E">
        <w:rPr>
          <w:sz w:val="24"/>
          <w:szCs w:val="24"/>
        </w:rPr>
        <w:t xml:space="preserve"> </w:t>
      </w:r>
    </w:p>
    <w:p w14:paraId="329CEC78" w14:textId="77777777" w:rsidR="0013402A" w:rsidRDefault="0013402A">
      <w:pPr>
        <w:jc w:val="both"/>
        <w:rPr>
          <w:sz w:val="24"/>
          <w:szCs w:val="24"/>
        </w:rPr>
      </w:pPr>
    </w:p>
    <w:p w14:paraId="1F4ECE63" w14:textId="77777777" w:rsidR="003709EF" w:rsidRDefault="003709EF">
      <w:pPr>
        <w:jc w:val="both"/>
        <w:rPr>
          <w:sz w:val="24"/>
          <w:szCs w:val="24"/>
        </w:rPr>
      </w:pPr>
    </w:p>
    <w:p w14:paraId="01FF65FB" w14:textId="77777777" w:rsidR="003709EF" w:rsidRDefault="003709EF">
      <w:pPr>
        <w:jc w:val="both"/>
        <w:rPr>
          <w:sz w:val="24"/>
          <w:szCs w:val="24"/>
        </w:rPr>
      </w:pPr>
    </w:p>
    <w:p w14:paraId="1F7B736B" w14:textId="24DC0E3A" w:rsidR="00427F16" w:rsidRPr="0013402A" w:rsidRDefault="0013402A">
      <w:pPr>
        <w:jc w:val="both"/>
        <w:rPr>
          <w:b/>
          <w:bCs/>
          <w:sz w:val="24"/>
          <w:szCs w:val="24"/>
        </w:rPr>
      </w:pPr>
      <w:r w:rsidRPr="0013402A">
        <w:rPr>
          <w:b/>
          <w:bCs/>
          <w:sz w:val="24"/>
          <w:szCs w:val="24"/>
        </w:rPr>
        <w:lastRenderedPageBreak/>
        <w:t xml:space="preserve">MAP SHOWING THE DISTRIBUTION OF GALIUM SAXATILE ACROSS ONE OF THE FIELDS AT FANSHAWE GATE </w:t>
      </w:r>
      <w:proofErr w:type="gramStart"/>
      <w:r w:rsidRPr="0013402A">
        <w:rPr>
          <w:b/>
          <w:bCs/>
          <w:sz w:val="24"/>
          <w:szCs w:val="24"/>
        </w:rPr>
        <w:t>FARM</w:t>
      </w:r>
      <w:proofErr w:type="gramEnd"/>
      <w:r w:rsidR="0062744B">
        <w:rPr>
          <w:b/>
          <w:bCs/>
          <w:sz w:val="24"/>
          <w:szCs w:val="24"/>
        </w:rPr>
        <w:t xml:space="preserve"> in 2004</w:t>
      </w:r>
      <w:r w:rsidRPr="0013402A">
        <w:rPr>
          <w:b/>
          <w:bCs/>
          <w:sz w:val="24"/>
          <w:szCs w:val="24"/>
        </w:rPr>
        <w:t>.</w:t>
      </w:r>
    </w:p>
    <w:p w14:paraId="3F1CA71C" w14:textId="1F16936A" w:rsidR="0086792B" w:rsidRDefault="0086792B">
      <w:pPr>
        <w:jc w:val="both"/>
        <w:rPr>
          <w:sz w:val="24"/>
          <w:szCs w:val="24"/>
        </w:rPr>
      </w:pPr>
      <w:r>
        <w:rPr>
          <w:noProof/>
          <w:sz w:val="24"/>
          <w:szCs w:val="24"/>
        </w:rPr>
        <w:drawing>
          <wp:inline distT="0" distB="0" distL="0" distR="0" wp14:anchorId="40221CD4" wp14:editId="41D9B6AB">
            <wp:extent cx="5315585" cy="6316451"/>
            <wp:effectExtent l="0" t="0" r="0" b="8255"/>
            <wp:docPr id="1639785277" name="Picture 5" descr="A picture containing text, screensho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5277" name="Picture 5" descr="A picture containing text, screenshot, 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32847" cy="6336963"/>
                    </a:xfrm>
                    <a:prstGeom prst="rect">
                      <a:avLst/>
                    </a:prstGeom>
                  </pic:spPr>
                </pic:pic>
              </a:graphicData>
            </a:graphic>
          </wp:inline>
        </w:drawing>
      </w:r>
    </w:p>
    <w:p w14:paraId="2B0A6807" w14:textId="7B69078D" w:rsidR="0086792B" w:rsidRDefault="0086792B">
      <w:pPr>
        <w:jc w:val="both"/>
        <w:rPr>
          <w:sz w:val="24"/>
          <w:szCs w:val="24"/>
        </w:rPr>
      </w:pPr>
      <w:r w:rsidRPr="00427F16">
        <w:rPr>
          <w:b/>
          <w:bCs/>
          <w:sz w:val="24"/>
          <w:szCs w:val="24"/>
        </w:rPr>
        <w:t xml:space="preserve">FIGURE </w:t>
      </w:r>
      <w:r w:rsidR="00143B15">
        <w:rPr>
          <w:b/>
          <w:bCs/>
          <w:sz w:val="24"/>
          <w:szCs w:val="24"/>
        </w:rPr>
        <w:t>5</w:t>
      </w:r>
      <w:r w:rsidRPr="00427F16">
        <w:rPr>
          <w:b/>
          <w:bCs/>
          <w:sz w:val="24"/>
          <w:szCs w:val="24"/>
        </w:rPr>
        <w:t>:</w:t>
      </w:r>
      <w:r w:rsidR="00BC7498">
        <w:rPr>
          <w:sz w:val="24"/>
          <w:szCs w:val="24"/>
        </w:rPr>
        <w:t xml:space="preserve"> </w:t>
      </w:r>
      <w:bookmarkStart w:id="4" w:name="_Hlk135088300"/>
      <w:bookmarkStart w:id="5" w:name="_Hlk135095007"/>
      <w:r w:rsidR="00BC7498">
        <w:rPr>
          <w:sz w:val="24"/>
          <w:szCs w:val="24"/>
        </w:rPr>
        <w:t xml:space="preserve">SHOWING THE DISTRIBUTION OF GALIUM SAXATILE ACROSS ONE OF THE FIELDS AT FANSHAWE GATE </w:t>
      </w:r>
      <w:proofErr w:type="gramStart"/>
      <w:r w:rsidR="00B6644E">
        <w:rPr>
          <w:sz w:val="24"/>
          <w:szCs w:val="24"/>
        </w:rPr>
        <w:t>FARM</w:t>
      </w:r>
      <w:bookmarkEnd w:id="4"/>
      <w:proofErr w:type="gramEnd"/>
      <w:r w:rsidR="00B6644E">
        <w:rPr>
          <w:sz w:val="24"/>
          <w:szCs w:val="24"/>
        </w:rPr>
        <w:t>.</w:t>
      </w:r>
      <w:bookmarkEnd w:id="5"/>
    </w:p>
    <w:p w14:paraId="376E904F" w14:textId="1647EA26" w:rsidR="008A48C6" w:rsidRDefault="008A48C6">
      <w:pPr>
        <w:jc w:val="both"/>
        <w:rPr>
          <w:sz w:val="24"/>
          <w:szCs w:val="24"/>
        </w:rPr>
      </w:pPr>
      <w:r w:rsidRPr="008A48C6">
        <w:rPr>
          <w:b/>
          <w:bCs/>
          <w:sz w:val="24"/>
          <w:szCs w:val="24"/>
        </w:rPr>
        <w:t>SOURCE:</w:t>
      </w:r>
      <w:r>
        <w:rPr>
          <w:sz w:val="24"/>
          <w:szCs w:val="24"/>
        </w:rPr>
        <w:t xml:space="preserve"> AUTHORS ANALYSIS</w:t>
      </w:r>
    </w:p>
    <w:p w14:paraId="4F1777C6" w14:textId="77777777" w:rsidR="004C1FEA" w:rsidRDefault="004C1FEA">
      <w:pPr>
        <w:jc w:val="both"/>
        <w:rPr>
          <w:sz w:val="24"/>
          <w:szCs w:val="24"/>
        </w:rPr>
      </w:pPr>
    </w:p>
    <w:p w14:paraId="665440B8" w14:textId="3F030F6A" w:rsidR="00391894" w:rsidRPr="00C2216C" w:rsidRDefault="00CD78B6">
      <w:pPr>
        <w:jc w:val="both"/>
        <w:rPr>
          <w:b/>
          <w:bCs/>
          <w:sz w:val="24"/>
          <w:szCs w:val="24"/>
        </w:rPr>
      </w:pPr>
      <w:r>
        <w:rPr>
          <w:noProof/>
          <w:sz w:val="24"/>
          <w:szCs w:val="24"/>
        </w:rPr>
        <w:lastRenderedPageBreak/>
        <w:drawing>
          <wp:anchor distT="0" distB="0" distL="114300" distR="114300" simplePos="0" relativeHeight="251700224" behindDoc="0" locked="0" layoutInCell="1" allowOverlap="1" wp14:anchorId="6CE744B4" wp14:editId="054C3149">
            <wp:simplePos x="0" y="0"/>
            <wp:positionH relativeFrom="column">
              <wp:posOffset>-533400</wp:posOffset>
            </wp:positionH>
            <wp:positionV relativeFrom="paragraph">
              <wp:posOffset>4434840</wp:posOffset>
            </wp:positionV>
            <wp:extent cx="3147060" cy="3779520"/>
            <wp:effectExtent l="0" t="0" r="0" b="0"/>
            <wp:wrapSquare wrapText="bothSides"/>
            <wp:docPr id="1622053281" name="Picture 4" descr="A map of a blue square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3281" name="Picture 4" descr="A map of a blue square with red dot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47060" cy="377952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716608" behindDoc="0" locked="0" layoutInCell="1" allowOverlap="1" wp14:anchorId="4A859596" wp14:editId="6B3816AB">
            <wp:simplePos x="0" y="0"/>
            <wp:positionH relativeFrom="column">
              <wp:posOffset>2567940</wp:posOffset>
            </wp:positionH>
            <wp:positionV relativeFrom="paragraph">
              <wp:posOffset>396240</wp:posOffset>
            </wp:positionV>
            <wp:extent cx="3215640" cy="4061460"/>
            <wp:effectExtent l="0" t="0" r="3810" b="0"/>
            <wp:wrapSquare wrapText="bothSides"/>
            <wp:docPr id="2142881415" name="Picture 6" descr="A map of a large square with 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1415" name="Picture 6" descr="A map of a large square with red dot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15640" cy="4061460"/>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88960" behindDoc="0" locked="0" layoutInCell="1" allowOverlap="1" wp14:anchorId="48C7570C" wp14:editId="7F6430CB">
            <wp:simplePos x="0" y="0"/>
            <wp:positionH relativeFrom="column">
              <wp:posOffset>-548640</wp:posOffset>
            </wp:positionH>
            <wp:positionV relativeFrom="paragraph">
              <wp:posOffset>373380</wp:posOffset>
            </wp:positionV>
            <wp:extent cx="3162300" cy="4122420"/>
            <wp:effectExtent l="0" t="0" r="0" b="0"/>
            <wp:wrapSquare wrapText="bothSides"/>
            <wp:docPr id="560266390" name="Picture 5" descr="A map of a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66390" name="Picture 5" descr="A map of a city&#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62300" cy="4122420"/>
                    </a:xfrm>
                    <a:prstGeom prst="rect">
                      <a:avLst/>
                    </a:prstGeom>
                  </pic:spPr>
                </pic:pic>
              </a:graphicData>
            </a:graphic>
            <wp14:sizeRelH relativeFrom="margin">
              <wp14:pctWidth>0</wp14:pctWidth>
            </wp14:sizeRelH>
            <wp14:sizeRelV relativeFrom="margin">
              <wp14:pctHeight>0</wp14:pctHeight>
            </wp14:sizeRelV>
          </wp:anchor>
        </w:drawing>
      </w:r>
      <w:r w:rsidR="006C423C" w:rsidRPr="00C2216C">
        <w:rPr>
          <w:b/>
          <w:bCs/>
          <w:sz w:val="24"/>
          <w:szCs w:val="24"/>
        </w:rPr>
        <w:t>MAP</w:t>
      </w:r>
      <w:r w:rsidR="00D467AC">
        <w:rPr>
          <w:b/>
          <w:bCs/>
          <w:sz w:val="24"/>
          <w:szCs w:val="24"/>
        </w:rPr>
        <w:t xml:space="preserve">S </w:t>
      </w:r>
      <w:r w:rsidR="006C423C" w:rsidRPr="00C2216C">
        <w:rPr>
          <w:b/>
          <w:bCs/>
          <w:sz w:val="24"/>
          <w:szCs w:val="24"/>
        </w:rPr>
        <w:t>SHOWING THE INTERPOLATED OUTPUT OF</w:t>
      </w:r>
      <w:r w:rsidR="004C1FEA">
        <w:rPr>
          <w:b/>
          <w:bCs/>
          <w:sz w:val="24"/>
          <w:szCs w:val="24"/>
        </w:rPr>
        <w:t xml:space="preserve"> G_SAXATILE SPECIES ON</w:t>
      </w:r>
      <w:r w:rsidR="006C423C" w:rsidRPr="00C2216C">
        <w:rPr>
          <w:b/>
          <w:bCs/>
          <w:sz w:val="24"/>
          <w:szCs w:val="24"/>
        </w:rPr>
        <w:t xml:space="preserve"> ONE OF THE FI</w:t>
      </w:r>
      <w:r w:rsidR="00C2216C">
        <w:rPr>
          <w:b/>
          <w:bCs/>
          <w:sz w:val="24"/>
          <w:szCs w:val="24"/>
        </w:rPr>
        <w:t>E</w:t>
      </w:r>
      <w:r w:rsidR="006C423C" w:rsidRPr="00C2216C">
        <w:rPr>
          <w:b/>
          <w:bCs/>
          <w:sz w:val="24"/>
          <w:szCs w:val="24"/>
        </w:rPr>
        <w:t>LDS IN FANSHAWE GATE FARM</w:t>
      </w:r>
      <w:r w:rsidR="00D467AC">
        <w:rPr>
          <w:b/>
          <w:bCs/>
          <w:sz w:val="24"/>
          <w:szCs w:val="24"/>
        </w:rPr>
        <w:t xml:space="preserve"> FOR 3 YEARS (2004, 2011 AND 2019)</w:t>
      </w:r>
      <w:r w:rsidR="00391894">
        <w:rPr>
          <w:b/>
          <w:bCs/>
          <w:sz w:val="24"/>
          <w:szCs w:val="24"/>
        </w:rPr>
        <w:t xml:space="preserve"> </w:t>
      </w:r>
    </w:p>
    <w:p w14:paraId="08F8EA6C" w14:textId="434BB445" w:rsidR="007F7640" w:rsidRDefault="007F7640">
      <w:pPr>
        <w:jc w:val="both"/>
        <w:rPr>
          <w:sz w:val="24"/>
          <w:szCs w:val="24"/>
        </w:rPr>
      </w:pPr>
    </w:p>
    <w:p w14:paraId="077B4C92" w14:textId="25B5054B" w:rsidR="00CD78B6" w:rsidRDefault="00CD78B6">
      <w:pPr>
        <w:jc w:val="both"/>
        <w:rPr>
          <w:b/>
          <w:bCs/>
          <w:sz w:val="24"/>
          <w:szCs w:val="24"/>
        </w:rPr>
      </w:pPr>
    </w:p>
    <w:p w14:paraId="32D2724A" w14:textId="77777777" w:rsidR="00CD78B6" w:rsidRDefault="00CD78B6">
      <w:pPr>
        <w:jc w:val="both"/>
        <w:rPr>
          <w:b/>
          <w:bCs/>
          <w:sz w:val="24"/>
          <w:szCs w:val="24"/>
        </w:rPr>
      </w:pPr>
    </w:p>
    <w:p w14:paraId="54F15098" w14:textId="77777777" w:rsidR="00CD78B6" w:rsidRDefault="00CD78B6">
      <w:pPr>
        <w:jc w:val="both"/>
        <w:rPr>
          <w:b/>
          <w:bCs/>
          <w:sz w:val="24"/>
          <w:szCs w:val="24"/>
        </w:rPr>
      </w:pPr>
    </w:p>
    <w:p w14:paraId="492F4C7A" w14:textId="77777777" w:rsidR="00CD78B6" w:rsidRDefault="00CD78B6">
      <w:pPr>
        <w:jc w:val="both"/>
        <w:rPr>
          <w:b/>
          <w:bCs/>
          <w:sz w:val="24"/>
          <w:szCs w:val="24"/>
        </w:rPr>
      </w:pPr>
    </w:p>
    <w:p w14:paraId="292BA263" w14:textId="77777777" w:rsidR="00CD78B6" w:rsidRDefault="00CD78B6">
      <w:pPr>
        <w:jc w:val="both"/>
        <w:rPr>
          <w:b/>
          <w:bCs/>
          <w:sz w:val="24"/>
          <w:szCs w:val="24"/>
        </w:rPr>
      </w:pPr>
    </w:p>
    <w:p w14:paraId="770AE146" w14:textId="77777777" w:rsidR="00CD78B6" w:rsidRDefault="00CD78B6">
      <w:pPr>
        <w:jc w:val="both"/>
        <w:rPr>
          <w:b/>
          <w:bCs/>
          <w:sz w:val="24"/>
          <w:szCs w:val="24"/>
        </w:rPr>
      </w:pPr>
    </w:p>
    <w:p w14:paraId="4C875A52" w14:textId="77777777" w:rsidR="00CD78B6" w:rsidRDefault="00CD78B6">
      <w:pPr>
        <w:jc w:val="both"/>
        <w:rPr>
          <w:b/>
          <w:bCs/>
          <w:sz w:val="24"/>
          <w:szCs w:val="24"/>
        </w:rPr>
      </w:pPr>
    </w:p>
    <w:p w14:paraId="5A35BBE1" w14:textId="77777777" w:rsidR="00CD78B6" w:rsidRDefault="00CD78B6">
      <w:pPr>
        <w:jc w:val="both"/>
        <w:rPr>
          <w:b/>
          <w:bCs/>
          <w:sz w:val="24"/>
          <w:szCs w:val="24"/>
        </w:rPr>
      </w:pPr>
    </w:p>
    <w:p w14:paraId="6C9853FB" w14:textId="77777777" w:rsidR="00CD78B6" w:rsidRDefault="00CD78B6">
      <w:pPr>
        <w:jc w:val="both"/>
        <w:rPr>
          <w:b/>
          <w:bCs/>
          <w:sz w:val="24"/>
          <w:szCs w:val="24"/>
        </w:rPr>
      </w:pPr>
    </w:p>
    <w:p w14:paraId="2511A2B2" w14:textId="77777777" w:rsidR="00CD78B6" w:rsidRDefault="00CD78B6">
      <w:pPr>
        <w:jc w:val="both"/>
        <w:rPr>
          <w:b/>
          <w:bCs/>
          <w:sz w:val="24"/>
          <w:szCs w:val="24"/>
        </w:rPr>
      </w:pPr>
    </w:p>
    <w:p w14:paraId="53A6E879" w14:textId="77777777" w:rsidR="00CD78B6" w:rsidRDefault="00CD78B6">
      <w:pPr>
        <w:jc w:val="both"/>
        <w:rPr>
          <w:b/>
          <w:bCs/>
          <w:sz w:val="24"/>
          <w:szCs w:val="24"/>
        </w:rPr>
      </w:pPr>
    </w:p>
    <w:p w14:paraId="11753315" w14:textId="77777777" w:rsidR="00CD78B6" w:rsidRDefault="00CD78B6">
      <w:pPr>
        <w:jc w:val="both"/>
        <w:rPr>
          <w:b/>
          <w:bCs/>
          <w:sz w:val="24"/>
          <w:szCs w:val="24"/>
        </w:rPr>
      </w:pPr>
    </w:p>
    <w:p w14:paraId="12C31CD6" w14:textId="77777777" w:rsidR="00CD78B6" w:rsidRDefault="00CD78B6">
      <w:pPr>
        <w:jc w:val="both"/>
        <w:rPr>
          <w:b/>
          <w:bCs/>
          <w:sz w:val="24"/>
          <w:szCs w:val="24"/>
        </w:rPr>
      </w:pPr>
    </w:p>
    <w:p w14:paraId="4D0BC524" w14:textId="77777777" w:rsidR="00CD78B6" w:rsidRDefault="00CD78B6">
      <w:pPr>
        <w:jc w:val="both"/>
        <w:rPr>
          <w:b/>
          <w:bCs/>
          <w:sz w:val="24"/>
          <w:szCs w:val="24"/>
        </w:rPr>
      </w:pPr>
    </w:p>
    <w:p w14:paraId="50B31088" w14:textId="77777777" w:rsidR="00CD78B6" w:rsidRDefault="00CD78B6">
      <w:pPr>
        <w:jc w:val="both"/>
        <w:rPr>
          <w:b/>
          <w:bCs/>
          <w:sz w:val="24"/>
          <w:szCs w:val="24"/>
        </w:rPr>
      </w:pPr>
    </w:p>
    <w:p w14:paraId="66C7C53C" w14:textId="77777777" w:rsidR="00CD78B6" w:rsidRDefault="00CD78B6">
      <w:pPr>
        <w:jc w:val="both"/>
        <w:rPr>
          <w:b/>
          <w:bCs/>
          <w:sz w:val="24"/>
          <w:szCs w:val="24"/>
        </w:rPr>
      </w:pPr>
    </w:p>
    <w:p w14:paraId="5CF253B3" w14:textId="77777777" w:rsidR="00CD78B6" w:rsidRDefault="00CD78B6">
      <w:pPr>
        <w:jc w:val="both"/>
        <w:rPr>
          <w:b/>
          <w:bCs/>
          <w:sz w:val="24"/>
          <w:szCs w:val="24"/>
        </w:rPr>
      </w:pPr>
    </w:p>
    <w:p w14:paraId="2C81281D" w14:textId="77777777" w:rsidR="00CD78B6" w:rsidRDefault="00CD78B6">
      <w:pPr>
        <w:jc w:val="both"/>
        <w:rPr>
          <w:b/>
          <w:bCs/>
          <w:sz w:val="24"/>
          <w:szCs w:val="24"/>
        </w:rPr>
      </w:pPr>
    </w:p>
    <w:p w14:paraId="6E596887" w14:textId="77777777" w:rsidR="00CD78B6" w:rsidRDefault="00CD78B6">
      <w:pPr>
        <w:jc w:val="both"/>
        <w:rPr>
          <w:b/>
          <w:bCs/>
          <w:sz w:val="24"/>
          <w:szCs w:val="24"/>
        </w:rPr>
      </w:pPr>
    </w:p>
    <w:p w14:paraId="2238E165" w14:textId="77777777" w:rsidR="00CD78B6" w:rsidRDefault="00CD78B6">
      <w:pPr>
        <w:jc w:val="both"/>
        <w:rPr>
          <w:b/>
          <w:bCs/>
          <w:sz w:val="24"/>
          <w:szCs w:val="24"/>
        </w:rPr>
      </w:pPr>
    </w:p>
    <w:p w14:paraId="0CDB1B11" w14:textId="770BFEBF" w:rsidR="007F7640" w:rsidRDefault="007F7640">
      <w:pPr>
        <w:jc w:val="both"/>
        <w:rPr>
          <w:sz w:val="24"/>
          <w:szCs w:val="24"/>
        </w:rPr>
      </w:pPr>
      <w:r w:rsidRPr="007F7640">
        <w:rPr>
          <w:b/>
          <w:bCs/>
          <w:sz w:val="24"/>
          <w:szCs w:val="24"/>
        </w:rPr>
        <w:t xml:space="preserve">FIGURE </w:t>
      </w:r>
      <w:r w:rsidR="00143B15">
        <w:rPr>
          <w:b/>
          <w:bCs/>
          <w:sz w:val="24"/>
          <w:szCs w:val="24"/>
        </w:rPr>
        <w:t>6</w:t>
      </w:r>
      <w:r w:rsidRPr="007F7640">
        <w:rPr>
          <w:b/>
          <w:bCs/>
          <w:sz w:val="24"/>
          <w:szCs w:val="24"/>
        </w:rPr>
        <w:t xml:space="preserve">: </w:t>
      </w:r>
      <w:bookmarkStart w:id="6" w:name="_Hlk142718415"/>
      <w:bookmarkStart w:id="7" w:name="_Hlk135095061"/>
      <w:r>
        <w:rPr>
          <w:sz w:val="24"/>
          <w:szCs w:val="24"/>
        </w:rPr>
        <w:t>SHOWING THE INTERPOLATED OUTPUT</w:t>
      </w:r>
      <w:r w:rsidR="004C1FEA">
        <w:rPr>
          <w:sz w:val="24"/>
          <w:szCs w:val="24"/>
        </w:rPr>
        <w:t xml:space="preserve"> FOR G_SAXATILE SPECIES</w:t>
      </w:r>
      <w:r>
        <w:rPr>
          <w:sz w:val="24"/>
          <w:szCs w:val="24"/>
        </w:rPr>
        <w:t xml:space="preserve"> USING INVERSE DISTANCE WEIGHTING</w:t>
      </w:r>
      <w:r w:rsidR="004C1FEA">
        <w:rPr>
          <w:sz w:val="24"/>
          <w:szCs w:val="24"/>
        </w:rPr>
        <w:t xml:space="preserve"> FOR 2004, 2011 AND 2019</w:t>
      </w:r>
      <w:bookmarkEnd w:id="6"/>
    </w:p>
    <w:bookmarkEnd w:id="7"/>
    <w:p w14:paraId="57DA8861" w14:textId="1BCD79F0" w:rsidR="008A48C6" w:rsidRPr="008A48C6" w:rsidRDefault="008A48C6">
      <w:pPr>
        <w:jc w:val="both"/>
        <w:rPr>
          <w:b/>
          <w:bCs/>
          <w:sz w:val="24"/>
          <w:szCs w:val="24"/>
        </w:rPr>
      </w:pPr>
      <w:r w:rsidRPr="008A48C6">
        <w:rPr>
          <w:b/>
          <w:bCs/>
          <w:sz w:val="24"/>
          <w:szCs w:val="24"/>
        </w:rPr>
        <w:lastRenderedPageBreak/>
        <w:t>SOURCE</w:t>
      </w:r>
      <w:r>
        <w:rPr>
          <w:b/>
          <w:bCs/>
          <w:sz w:val="24"/>
          <w:szCs w:val="24"/>
        </w:rPr>
        <w:t xml:space="preserve">: </w:t>
      </w:r>
      <w:r w:rsidRPr="008A48C6">
        <w:rPr>
          <w:sz w:val="24"/>
          <w:szCs w:val="24"/>
        </w:rPr>
        <w:t>AUTHORS ANALYSIS</w:t>
      </w:r>
    </w:p>
    <w:p w14:paraId="33516AB8" w14:textId="678BE763" w:rsidR="007F7640" w:rsidRDefault="007F7640">
      <w:pPr>
        <w:jc w:val="both"/>
        <w:rPr>
          <w:sz w:val="24"/>
          <w:szCs w:val="24"/>
        </w:rPr>
      </w:pPr>
    </w:p>
    <w:p w14:paraId="0454B155" w14:textId="2733594A" w:rsidR="00C2216C" w:rsidRDefault="00C2216C">
      <w:pPr>
        <w:jc w:val="both"/>
        <w:rPr>
          <w:sz w:val="24"/>
          <w:szCs w:val="24"/>
        </w:rPr>
      </w:pPr>
    </w:p>
    <w:p w14:paraId="33D6EF3D" w14:textId="23E3CCD3" w:rsidR="00C2216C" w:rsidRDefault="00C2216C">
      <w:pPr>
        <w:jc w:val="both"/>
        <w:rPr>
          <w:sz w:val="24"/>
          <w:szCs w:val="24"/>
        </w:rPr>
      </w:pPr>
    </w:p>
    <w:p w14:paraId="655AE80E" w14:textId="50FE5BDB" w:rsidR="00C2216C" w:rsidRDefault="00C2216C">
      <w:pPr>
        <w:jc w:val="both"/>
        <w:rPr>
          <w:sz w:val="24"/>
          <w:szCs w:val="24"/>
        </w:rPr>
      </w:pPr>
    </w:p>
    <w:p w14:paraId="73490FB6" w14:textId="5B5E02A8" w:rsidR="00C2216C" w:rsidRPr="0013402A" w:rsidRDefault="0013402A">
      <w:pPr>
        <w:jc w:val="both"/>
        <w:rPr>
          <w:b/>
          <w:bCs/>
          <w:sz w:val="24"/>
          <w:szCs w:val="24"/>
        </w:rPr>
      </w:pPr>
      <w:bookmarkStart w:id="8" w:name="_Hlk142575639"/>
      <w:r w:rsidRPr="0013402A">
        <w:rPr>
          <w:b/>
          <w:bCs/>
          <w:sz w:val="24"/>
          <w:szCs w:val="24"/>
        </w:rPr>
        <w:t xml:space="preserve">MAP SHOWING </w:t>
      </w:r>
      <w:r w:rsidR="00337864">
        <w:rPr>
          <w:b/>
          <w:bCs/>
          <w:sz w:val="24"/>
          <w:szCs w:val="24"/>
        </w:rPr>
        <w:t>HOW DISTRIBUTION OF G_SAXATILE HAS CHANGED BETWEEN 2004 AND 2011</w:t>
      </w:r>
      <w:r w:rsidRPr="0013402A">
        <w:rPr>
          <w:b/>
          <w:bCs/>
          <w:sz w:val="24"/>
          <w:szCs w:val="24"/>
        </w:rPr>
        <w:t xml:space="preserve"> </w:t>
      </w:r>
    </w:p>
    <w:bookmarkEnd w:id="8"/>
    <w:p w14:paraId="0CB8E2DB" w14:textId="2BE392F9" w:rsidR="0076306F" w:rsidRPr="007F5434" w:rsidRDefault="009B4C67">
      <w:pPr>
        <w:jc w:val="both"/>
        <w:rPr>
          <w:sz w:val="24"/>
          <w:szCs w:val="24"/>
        </w:rPr>
      </w:pPr>
      <w:r>
        <w:rPr>
          <w:noProof/>
          <w:sz w:val="24"/>
          <w:szCs w:val="24"/>
        </w:rPr>
        <w:drawing>
          <wp:inline distT="0" distB="0" distL="0" distR="0" wp14:anchorId="5C354D75" wp14:editId="31DDE585">
            <wp:extent cx="5274310" cy="6825615"/>
            <wp:effectExtent l="0" t="0" r="2540" b="0"/>
            <wp:docPr id="705917499" name="Picture 13" descr="A map of a square with green and purple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17499" name="Picture 13" descr="A map of a square with green and purple dots&#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274310" cy="6825615"/>
                    </a:xfrm>
                    <a:prstGeom prst="rect">
                      <a:avLst/>
                    </a:prstGeom>
                  </pic:spPr>
                </pic:pic>
              </a:graphicData>
            </a:graphic>
          </wp:inline>
        </w:drawing>
      </w:r>
    </w:p>
    <w:p w14:paraId="34A86CE3" w14:textId="2043E7B6" w:rsidR="005E5D75" w:rsidRPr="00337864" w:rsidRDefault="008C4B51">
      <w:pPr>
        <w:jc w:val="both"/>
        <w:rPr>
          <w:sz w:val="24"/>
          <w:szCs w:val="24"/>
        </w:rPr>
      </w:pPr>
      <w:r w:rsidRPr="007F5434">
        <w:rPr>
          <w:b/>
          <w:bCs/>
          <w:sz w:val="24"/>
          <w:szCs w:val="24"/>
        </w:rPr>
        <w:t xml:space="preserve">FIGURE </w:t>
      </w:r>
      <w:r w:rsidR="00143B15">
        <w:rPr>
          <w:b/>
          <w:bCs/>
          <w:sz w:val="24"/>
          <w:szCs w:val="24"/>
        </w:rPr>
        <w:t>7</w:t>
      </w:r>
      <w:r w:rsidRPr="007F5434">
        <w:rPr>
          <w:b/>
          <w:bCs/>
          <w:sz w:val="24"/>
          <w:szCs w:val="24"/>
        </w:rPr>
        <w:t>:</w:t>
      </w:r>
      <w:r w:rsidR="007F5434" w:rsidRPr="007F5434">
        <w:rPr>
          <w:sz w:val="24"/>
          <w:szCs w:val="24"/>
        </w:rPr>
        <w:t xml:space="preserve"> </w:t>
      </w:r>
      <w:bookmarkStart w:id="9" w:name="_Hlk135088335"/>
      <w:r w:rsidR="00337864" w:rsidRPr="00337864">
        <w:rPr>
          <w:sz w:val="24"/>
          <w:szCs w:val="24"/>
        </w:rPr>
        <w:t xml:space="preserve">MAP SHOWING HOW DISTRIBUTION OF G_SAXATILE HAS CHANGED BETWEEN 2004 AND 2011 </w:t>
      </w:r>
      <w:bookmarkEnd w:id="9"/>
      <w:r w:rsidRPr="00337864">
        <w:rPr>
          <w:sz w:val="24"/>
          <w:szCs w:val="24"/>
        </w:rPr>
        <w:tab/>
      </w:r>
    </w:p>
    <w:p w14:paraId="1B316F66" w14:textId="4D1703C4" w:rsidR="007F5434" w:rsidRPr="007F5434" w:rsidRDefault="007F5434">
      <w:pPr>
        <w:jc w:val="both"/>
        <w:rPr>
          <w:sz w:val="24"/>
          <w:szCs w:val="24"/>
        </w:rPr>
      </w:pPr>
      <w:r w:rsidRPr="007F5434">
        <w:rPr>
          <w:b/>
          <w:bCs/>
          <w:sz w:val="24"/>
          <w:szCs w:val="24"/>
        </w:rPr>
        <w:t>SOURCE:</w:t>
      </w:r>
      <w:r>
        <w:rPr>
          <w:sz w:val="24"/>
          <w:szCs w:val="24"/>
        </w:rPr>
        <w:t xml:space="preserve"> AUTHORS ANALYSIS</w:t>
      </w:r>
    </w:p>
    <w:p w14:paraId="5AA74399" w14:textId="77777777" w:rsidR="005E5D75" w:rsidRDefault="005E5D75">
      <w:pPr>
        <w:jc w:val="both"/>
        <w:rPr>
          <w:sz w:val="24"/>
          <w:szCs w:val="24"/>
        </w:rPr>
      </w:pPr>
    </w:p>
    <w:p w14:paraId="55EFE84D" w14:textId="77777777" w:rsidR="00371234" w:rsidRDefault="006C423C">
      <w:pPr>
        <w:jc w:val="both"/>
        <w:rPr>
          <w:sz w:val="24"/>
          <w:szCs w:val="24"/>
        </w:rPr>
      </w:pPr>
      <w:r>
        <w:rPr>
          <w:sz w:val="24"/>
          <w:szCs w:val="24"/>
        </w:rPr>
        <w:t>Further analysis was carried out</w:t>
      </w:r>
      <w:r w:rsidR="00C577D7">
        <w:rPr>
          <w:sz w:val="24"/>
          <w:szCs w:val="24"/>
        </w:rPr>
        <w:t xml:space="preserve"> such a</w:t>
      </w:r>
      <w:r>
        <w:rPr>
          <w:sz w:val="24"/>
          <w:szCs w:val="24"/>
        </w:rPr>
        <w:t>s</w:t>
      </w:r>
      <w:r w:rsidR="00C577D7">
        <w:rPr>
          <w:sz w:val="24"/>
          <w:szCs w:val="24"/>
        </w:rPr>
        <w:t xml:space="preserve"> the mean (FIGURE 8), standard deviation (FIGURE 9)</w:t>
      </w:r>
      <w:r>
        <w:rPr>
          <w:sz w:val="24"/>
          <w:szCs w:val="24"/>
        </w:rPr>
        <w:t>,</w:t>
      </w:r>
      <w:r w:rsidR="00C577D7">
        <w:rPr>
          <w:sz w:val="24"/>
          <w:szCs w:val="24"/>
        </w:rPr>
        <w:t xml:space="preserve"> which was reclassified according to different classes</w:t>
      </w:r>
      <w:r w:rsidR="006528ED">
        <w:rPr>
          <w:sz w:val="24"/>
          <w:szCs w:val="24"/>
        </w:rPr>
        <w:t xml:space="preserve"> (FIGURE 10 AND 11)</w:t>
      </w:r>
      <w:r w:rsidR="00C577D7">
        <w:rPr>
          <w:sz w:val="24"/>
          <w:szCs w:val="24"/>
        </w:rPr>
        <w:t xml:space="preserve">. </w:t>
      </w:r>
    </w:p>
    <w:p w14:paraId="54CB423D" w14:textId="77777777" w:rsidR="00371234" w:rsidRDefault="00C577D7">
      <w:pPr>
        <w:jc w:val="both"/>
        <w:rPr>
          <w:sz w:val="24"/>
          <w:szCs w:val="24"/>
        </w:rPr>
      </w:pPr>
      <w:r>
        <w:rPr>
          <w:sz w:val="24"/>
          <w:szCs w:val="24"/>
        </w:rPr>
        <w:t xml:space="preserve">The mean analysis was carried out to determine if </w:t>
      </w:r>
      <w:r w:rsidR="006528ED">
        <w:rPr>
          <w:sz w:val="24"/>
          <w:szCs w:val="24"/>
        </w:rPr>
        <w:t>the levels</w:t>
      </w:r>
      <w:r>
        <w:rPr>
          <w:sz w:val="24"/>
          <w:szCs w:val="24"/>
        </w:rPr>
        <w:t xml:space="preserve"> remained high, low or if there is any change.</w:t>
      </w:r>
      <w:r w:rsidR="006C423C">
        <w:rPr>
          <w:sz w:val="24"/>
          <w:szCs w:val="24"/>
        </w:rPr>
        <w:t xml:space="preserve"> </w:t>
      </w:r>
      <w:r w:rsidR="0076306F">
        <w:rPr>
          <w:sz w:val="24"/>
          <w:szCs w:val="24"/>
        </w:rPr>
        <w:t>I</w:t>
      </w:r>
      <w:r w:rsidR="006C423C">
        <w:rPr>
          <w:sz w:val="24"/>
          <w:szCs w:val="24"/>
        </w:rPr>
        <w:t>t is possible to interpret changes in the abundance of species by</w:t>
      </w:r>
    </w:p>
    <w:p w14:paraId="6854E379" w14:textId="3F78F2A2" w:rsidR="00AE599D" w:rsidRDefault="006C423C">
      <w:pPr>
        <w:jc w:val="both"/>
        <w:rPr>
          <w:sz w:val="24"/>
          <w:szCs w:val="24"/>
        </w:rPr>
      </w:pPr>
      <w:r>
        <w:rPr>
          <w:sz w:val="24"/>
          <w:szCs w:val="24"/>
        </w:rPr>
        <w:t xml:space="preserve">visual comparison of the raster surfaces. </w:t>
      </w:r>
      <w:r w:rsidR="006528ED">
        <w:rPr>
          <w:sz w:val="24"/>
          <w:szCs w:val="24"/>
        </w:rPr>
        <w:t xml:space="preserve">The standard deviation was carried out to </w:t>
      </w:r>
      <w:r w:rsidR="00CE4204">
        <w:rPr>
          <w:noProof/>
          <w:sz w:val="24"/>
          <w:szCs w:val="24"/>
        </w:rPr>
        <w:drawing>
          <wp:anchor distT="0" distB="0" distL="114300" distR="114300" simplePos="0" relativeHeight="251612160" behindDoc="0" locked="0" layoutInCell="1" allowOverlap="1" wp14:anchorId="71C59E03" wp14:editId="1167A5B6">
            <wp:simplePos x="0" y="0"/>
            <wp:positionH relativeFrom="column">
              <wp:posOffset>-716280</wp:posOffset>
            </wp:positionH>
            <wp:positionV relativeFrom="paragraph">
              <wp:posOffset>487680</wp:posOffset>
            </wp:positionV>
            <wp:extent cx="3406140" cy="4511040"/>
            <wp:effectExtent l="0" t="0" r="3810" b="3810"/>
            <wp:wrapSquare wrapText="bothSides"/>
            <wp:docPr id="1467979723" name="Picture 14" descr="A map of a large square with different colored sp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79723" name="Picture 14" descr="A map of a large square with different colored spot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06140" cy="451104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CE4204">
        <w:rPr>
          <w:b/>
          <w:bCs/>
          <w:noProof/>
          <w:sz w:val="24"/>
          <w:szCs w:val="24"/>
        </w:rPr>
        <w:drawing>
          <wp:anchor distT="0" distB="0" distL="114300" distR="114300" simplePos="0" relativeHeight="251626496" behindDoc="0" locked="0" layoutInCell="1" allowOverlap="1" wp14:anchorId="2D680036" wp14:editId="1DF61029">
            <wp:simplePos x="0" y="0"/>
            <wp:positionH relativeFrom="column">
              <wp:posOffset>2552700</wp:posOffset>
            </wp:positionH>
            <wp:positionV relativeFrom="paragraph">
              <wp:posOffset>495300</wp:posOffset>
            </wp:positionV>
            <wp:extent cx="3501390" cy="4495800"/>
            <wp:effectExtent l="0" t="0" r="3810" b="0"/>
            <wp:wrapSquare wrapText="bothSides"/>
            <wp:docPr id="2011218305" name="Picture 15" descr="A map of a red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18305" name="Picture 15" descr="A map of a red square&#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01390" cy="449580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AE599D">
        <w:rPr>
          <w:sz w:val="24"/>
          <w:szCs w:val="24"/>
        </w:rPr>
        <w:t>find the</w:t>
      </w:r>
      <w:r w:rsidR="006528ED">
        <w:rPr>
          <w:sz w:val="24"/>
          <w:szCs w:val="24"/>
        </w:rPr>
        <w:t xml:space="preserve"> locations that change</w:t>
      </w:r>
      <w:r w:rsidR="00C96CCC">
        <w:rPr>
          <w:sz w:val="24"/>
          <w:szCs w:val="24"/>
        </w:rPr>
        <w:t>d</w:t>
      </w:r>
      <w:r w:rsidR="0076306F">
        <w:rPr>
          <w:sz w:val="24"/>
          <w:szCs w:val="24"/>
        </w:rPr>
        <w:t xml:space="preserve"> and the location that remained unchanged</w:t>
      </w:r>
      <w:r w:rsidR="00AE599D">
        <w:rPr>
          <w:sz w:val="24"/>
          <w:szCs w:val="24"/>
        </w:rPr>
        <w:t>.</w:t>
      </w:r>
    </w:p>
    <w:p w14:paraId="06A8D736" w14:textId="77777777" w:rsidR="00AE599D" w:rsidRDefault="00AE599D">
      <w:pPr>
        <w:jc w:val="both"/>
        <w:rPr>
          <w:sz w:val="24"/>
          <w:szCs w:val="24"/>
        </w:rPr>
      </w:pPr>
    </w:p>
    <w:p w14:paraId="2F816B3C" w14:textId="1BA7926B" w:rsidR="00AE599D" w:rsidRDefault="00AE599D">
      <w:pPr>
        <w:jc w:val="both"/>
        <w:rPr>
          <w:sz w:val="24"/>
          <w:szCs w:val="24"/>
        </w:rPr>
      </w:pPr>
      <w:r w:rsidRPr="00AE599D">
        <w:rPr>
          <w:b/>
          <w:bCs/>
          <w:sz w:val="24"/>
          <w:szCs w:val="24"/>
        </w:rPr>
        <w:t>FIGURE 8</w:t>
      </w:r>
      <w:r w:rsidRPr="00AE599D">
        <w:rPr>
          <w:b/>
          <w:bCs/>
          <w:sz w:val="24"/>
          <w:szCs w:val="24"/>
        </w:rPr>
        <w:tab/>
      </w:r>
      <w:r w:rsidRPr="00AE599D">
        <w:rPr>
          <w:b/>
          <w:bCs/>
          <w:sz w:val="24"/>
          <w:szCs w:val="24"/>
        </w:rPr>
        <w:tab/>
      </w:r>
      <w:r w:rsidRPr="00AE599D">
        <w:rPr>
          <w:b/>
          <w:bCs/>
          <w:sz w:val="24"/>
          <w:szCs w:val="24"/>
        </w:rPr>
        <w:tab/>
      </w:r>
      <w:r w:rsidRPr="00AE599D">
        <w:rPr>
          <w:b/>
          <w:bCs/>
          <w:sz w:val="24"/>
          <w:szCs w:val="24"/>
        </w:rPr>
        <w:tab/>
      </w:r>
      <w:r>
        <w:rPr>
          <w:sz w:val="24"/>
          <w:szCs w:val="24"/>
        </w:rPr>
        <w:tab/>
      </w:r>
      <w:r>
        <w:rPr>
          <w:sz w:val="24"/>
          <w:szCs w:val="24"/>
        </w:rPr>
        <w:tab/>
      </w:r>
      <w:r>
        <w:rPr>
          <w:sz w:val="24"/>
          <w:szCs w:val="24"/>
        </w:rPr>
        <w:tab/>
      </w:r>
      <w:r>
        <w:rPr>
          <w:sz w:val="24"/>
          <w:szCs w:val="24"/>
        </w:rPr>
        <w:tab/>
      </w:r>
      <w:r w:rsidRPr="00AE599D">
        <w:rPr>
          <w:b/>
          <w:bCs/>
          <w:sz w:val="24"/>
          <w:szCs w:val="24"/>
        </w:rPr>
        <w:t>FIGURE 9</w:t>
      </w:r>
    </w:p>
    <w:p w14:paraId="5A7E20B5" w14:textId="77777777" w:rsidR="00AE599D" w:rsidRDefault="00AE599D">
      <w:pPr>
        <w:jc w:val="both"/>
        <w:rPr>
          <w:sz w:val="24"/>
          <w:szCs w:val="24"/>
        </w:rPr>
      </w:pPr>
    </w:p>
    <w:p w14:paraId="768D5C9D" w14:textId="77777777" w:rsidR="00AE599D" w:rsidRDefault="00AE599D">
      <w:pPr>
        <w:jc w:val="both"/>
        <w:rPr>
          <w:sz w:val="24"/>
          <w:szCs w:val="24"/>
        </w:rPr>
      </w:pPr>
    </w:p>
    <w:p w14:paraId="38A5E3BB" w14:textId="77777777" w:rsidR="00AE599D" w:rsidRDefault="00AE599D">
      <w:pPr>
        <w:jc w:val="both"/>
        <w:rPr>
          <w:sz w:val="24"/>
          <w:szCs w:val="24"/>
        </w:rPr>
      </w:pPr>
    </w:p>
    <w:p w14:paraId="45409116" w14:textId="10C9A855" w:rsidR="003709EF" w:rsidRDefault="00C577D7">
      <w:pPr>
        <w:jc w:val="both"/>
        <w:rPr>
          <w:sz w:val="24"/>
          <w:szCs w:val="24"/>
        </w:rPr>
      </w:pPr>
      <w:r>
        <w:rPr>
          <w:b/>
          <w:bCs/>
          <w:sz w:val="24"/>
          <w:szCs w:val="24"/>
        </w:rPr>
        <w:t>FIGURE 8</w:t>
      </w:r>
      <w:r w:rsidR="00AE599D">
        <w:rPr>
          <w:b/>
          <w:bCs/>
          <w:sz w:val="24"/>
          <w:szCs w:val="24"/>
        </w:rPr>
        <w:t xml:space="preserve"> AND 9</w:t>
      </w:r>
      <w:r>
        <w:rPr>
          <w:b/>
          <w:bCs/>
          <w:sz w:val="24"/>
          <w:szCs w:val="24"/>
        </w:rPr>
        <w:t xml:space="preserve">: </w:t>
      </w:r>
      <w:bookmarkStart w:id="10" w:name="_Hlk142718508"/>
      <w:r>
        <w:rPr>
          <w:sz w:val="24"/>
          <w:szCs w:val="24"/>
        </w:rPr>
        <w:t>SHOWING THE MEAN DISTRIBUTION</w:t>
      </w:r>
      <w:r w:rsidR="00AE599D">
        <w:rPr>
          <w:sz w:val="24"/>
          <w:szCs w:val="24"/>
        </w:rPr>
        <w:t xml:space="preserve"> AND STANDARD DEVIATION</w:t>
      </w:r>
      <w:r>
        <w:rPr>
          <w:sz w:val="24"/>
          <w:szCs w:val="24"/>
        </w:rPr>
        <w:t xml:space="preserve"> OF G_SAXATILE FOR</w:t>
      </w:r>
      <w:r w:rsidR="00AE599D">
        <w:rPr>
          <w:sz w:val="24"/>
          <w:szCs w:val="24"/>
        </w:rPr>
        <w:t xml:space="preserve"> 3 YEARS</w:t>
      </w:r>
      <w:r>
        <w:rPr>
          <w:sz w:val="24"/>
          <w:szCs w:val="24"/>
        </w:rPr>
        <w:t xml:space="preserve"> </w:t>
      </w:r>
      <w:r w:rsidR="00AE599D">
        <w:rPr>
          <w:sz w:val="24"/>
          <w:szCs w:val="24"/>
        </w:rPr>
        <w:t>(</w:t>
      </w:r>
      <w:r>
        <w:rPr>
          <w:sz w:val="24"/>
          <w:szCs w:val="24"/>
        </w:rPr>
        <w:t>2004, 2011 AND 2019</w:t>
      </w:r>
      <w:r w:rsidR="00AE599D">
        <w:rPr>
          <w:sz w:val="24"/>
          <w:szCs w:val="24"/>
        </w:rPr>
        <w:t>)</w:t>
      </w:r>
      <w:bookmarkEnd w:id="10"/>
    </w:p>
    <w:p w14:paraId="2C592700" w14:textId="566DA11B" w:rsidR="00C577D7" w:rsidRDefault="00C577D7">
      <w:pPr>
        <w:jc w:val="both"/>
        <w:rPr>
          <w:sz w:val="24"/>
          <w:szCs w:val="24"/>
        </w:rPr>
      </w:pPr>
      <w:r>
        <w:rPr>
          <w:b/>
          <w:bCs/>
          <w:sz w:val="24"/>
          <w:szCs w:val="24"/>
        </w:rPr>
        <w:t xml:space="preserve">SOURCE: </w:t>
      </w:r>
      <w:r>
        <w:rPr>
          <w:sz w:val="24"/>
          <w:szCs w:val="24"/>
        </w:rPr>
        <w:t>AUTHORS ANALYSIS</w:t>
      </w:r>
    </w:p>
    <w:p w14:paraId="6548BE90" w14:textId="77777777" w:rsidR="0076306F" w:rsidRPr="00C577D7" w:rsidRDefault="0076306F">
      <w:pPr>
        <w:jc w:val="both"/>
        <w:rPr>
          <w:sz w:val="24"/>
          <w:szCs w:val="24"/>
        </w:rPr>
      </w:pPr>
    </w:p>
    <w:p w14:paraId="10245D19" w14:textId="53A18913" w:rsidR="003709EF" w:rsidRDefault="003709EF">
      <w:pPr>
        <w:jc w:val="both"/>
        <w:rPr>
          <w:b/>
          <w:bCs/>
          <w:sz w:val="24"/>
          <w:szCs w:val="24"/>
        </w:rPr>
      </w:pPr>
    </w:p>
    <w:p w14:paraId="0043A0D2" w14:textId="00DF4CB9" w:rsidR="006528ED" w:rsidRDefault="006528ED">
      <w:pPr>
        <w:jc w:val="both"/>
        <w:rPr>
          <w:sz w:val="24"/>
          <w:szCs w:val="24"/>
        </w:rPr>
      </w:pPr>
    </w:p>
    <w:p w14:paraId="598D6D2A" w14:textId="77777777" w:rsidR="0076306F" w:rsidRDefault="0076306F">
      <w:pPr>
        <w:jc w:val="both"/>
        <w:rPr>
          <w:sz w:val="24"/>
          <w:szCs w:val="24"/>
        </w:rPr>
      </w:pPr>
    </w:p>
    <w:p w14:paraId="6AA386ED" w14:textId="77777777" w:rsidR="00AE599D" w:rsidRDefault="00AE599D">
      <w:pPr>
        <w:jc w:val="both"/>
        <w:rPr>
          <w:b/>
          <w:bCs/>
          <w:sz w:val="24"/>
          <w:szCs w:val="24"/>
        </w:rPr>
      </w:pPr>
    </w:p>
    <w:p w14:paraId="1A83699A" w14:textId="77777777" w:rsidR="00AE599D" w:rsidRDefault="00AE599D">
      <w:pPr>
        <w:jc w:val="both"/>
        <w:rPr>
          <w:b/>
          <w:bCs/>
          <w:sz w:val="24"/>
          <w:szCs w:val="24"/>
        </w:rPr>
      </w:pPr>
    </w:p>
    <w:p w14:paraId="69906A5F" w14:textId="77777777" w:rsidR="00AE599D" w:rsidRDefault="00AE599D">
      <w:pPr>
        <w:jc w:val="both"/>
        <w:rPr>
          <w:b/>
          <w:bCs/>
          <w:sz w:val="24"/>
          <w:szCs w:val="24"/>
        </w:rPr>
      </w:pPr>
    </w:p>
    <w:p w14:paraId="48184535" w14:textId="11691676" w:rsidR="00F804B9" w:rsidRDefault="00F804B9" w:rsidP="00F804B9">
      <w:pPr>
        <w:ind w:left="2880"/>
        <w:jc w:val="both"/>
        <w:rPr>
          <w:b/>
          <w:bCs/>
          <w:sz w:val="24"/>
          <w:szCs w:val="24"/>
        </w:rPr>
      </w:pPr>
      <w:r>
        <w:rPr>
          <w:b/>
          <w:bCs/>
          <w:noProof/>
          <w:sz w:val="24"/>
          <w:szCs w:val="24"/>
        </w:rPr>
        <w:lastRenderedPageBreak/>
        <w:drawing>
          <wp:anchor distT="0" distB="0" distL="114300" distR="114300" simplePos="0" relativeHeight="251674624" behindDoc="0" locked="0" layoutInCell="1" allowOverlap="1" wp14:anchorId="7F3146BC" wp14:editId="4342759F">
            <wp:simplePos x="0" y="0"/>
            <wp:positionH relativeFrom="column">
              <wp:posOffset>2659380</wp:posOffset>
            </wp:positionH>
            <wp:positionV relativeFrom="paragraph">
              <wp:posOffset>198120</wp:posOffset>
            </wp:positionV>
            <wp:extent cx="3581400" cy="3977640"/>
            <wp:effectExtent l="0" t="0" r="0" b="3810"/>
            <wp:wrapSquare wrapText="bothSides"/>
            <wp:docPr id="1980399488" name="Picture 17" descr="A map of a soil sam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99488" name="Picture 17" descr="A map of a soil sample&#10;&#10;Description automatically generated with medium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1400" cy="39776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24"/>
          <w:szCs w:val="24"/>
        </w:rPr>
        <w:drawing>
          <wp:anchor distT="0" distB="0" distL="114300" distR="114300" simplePos="0" relativeHeight="251651072" behindDoc="0" locked="0" layoutInCell="1" allowOverlap="1" wp14:anchorId="080E55FA" wp14:editId="25BDEFFD">
            <wp:simplePos x="0" y="0"/>
            <wp:positionH relativeFrom="column">
              <wp:posOffset>-845820</wp:posOffset>
            </wp:positionH>
            <wp:positionV relativeFrom="paragraph">
              <wp:posOffset>190500</wp:posOffset>
            </wp:positionV>
            <wp:extent cx="3619500" cy="3992880"/>
            <wp:effectExtent l="0" t="0" r="0" b="7620"/>
            <wp:wrapSquare wrapText="bothSides"/>
            <wp:docPr id="1474202353" name="Picture 16" descr="A map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02353" name="Picture 16" descr="A map of different color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19500" cy="3992880"/>
                    </a:xfrm>
                    <a:prstGeom prst="rect">
                      <a:avLst/>
                    </a:prstGeom>
                  </pic:spPr>
                </pic:pic>
              </a:graphicData>
            </a:graphic>
            <wp14:sizeRelH relativeFrom="margin">
              <wp14:pctWidth>0</wp14:pctWidth>
            </wp14:sizeRelH>
            <wp14:sizeRelV relativeFrom="margin">
              <wp14:pctHeight>0</wp14:pctHeight>
            </wp14:sizeRelV>
          </wp:anchor>
        </w:drawing>
      </w:r>
    </w:p>
    <w:p w14:paraId="4C24B368" w14:textId="77777777" w:rsidR="00147BCF" w:rsidRDefault="00F804B9" w:rsidP="00F804B9">
      <w:pPr>
        <w:jc w:val="both"/>
        <w:rPr>
          <w:b/>
          <w:bCs/>
          <w:sz w:val="24"/>
          <w:szCs w:val="24"/>
        </w:rPr>
      </w:pPr>
      <w:r>
        <w:rPr>
          <w:b/>
          <w:bCs/>
          <w:sz w:val="24"/>
          <w:szCs w:val="24"/>
        </w:rPr>
        <w:t xml:space="preserve">                                                                     </w:t>
      </w:r>
    </w:p>
    <w:p w14:paraId="1B40BF8E" w14:textId="77777777" w:rsidR="00147BCF" w:rsidRDefault="00147BCF" w:rsidP="00F804B9">
      <w:pPr>
        <w:jc w:val="both"/>
        <w:rPr>
          <w:b/>
          <w:bCs/>
          <w:sz w:val="24"/>
          <w:szCs w:val="24"/>
        </w:rPr>
      </w:pPr>
    </w:p>
    <w:p w14:paraId="55AEDECD" w14:textId="370378DE" w:rsidR="00C96CCC" w:rsidRDefault="00F804B9" w:rsidP="00F804B9">
      <w:pPr>
        <w:jc w:val="both"/>
        <w:rPr>
          <w:b/>
          <w:bCs/>
          <w:sz w:val="24"/>
          <w:szCs w:val="24"/>
        </w:rPr>
      </w:pPr>
      <w:r>
        <w:rPr>
          <w:b/>
          <w:bCs/>
          <w:sz w:val="24"/>
          <w:szCs w:val="24"/>
        </w:rPr>
        <w:t xml:space="preserve">Figure 10                </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F</w:t>
      </w:r>
      <w:r w:rsidR="00C96CCC">
        <w:rPr>
          <w:b/>
          <w:bCs/>
          <w:sz w:val="24"/>
          <w:szCs w:val="24"/>
        </w:rPr>
        <w:t>igure</w:t>
      </w:r>
      <w:r>
        <w:rPr>
          <w:b/>
          <w:bCs/>
          <w:sz w:val="24"/>
          <w:szCs w:val="24"/>
        </w:rPr>
        <w:t xml:space="preserve"> </w:t>
      </w:r>
      <w:r w:rsidR="00C96CCC">
        <w:rPr>
          <w:b/>
          <w:bCs/>
          <w:sz w:val="24"/>
          <w:szCs w:val="24"/>
        </w:rPr>
        <w:t>11</w:t>
      </w:r>
    </w:p>
    <w:p w14:paraId="7979CB83" w14:textId="77777777" w:rsidR="00C96CCC" w:rsidRDefault="00C96CCC">
      <w:pPr>
        <w:jc w:val="both"/>
        <w:rPr>
          <w:b/>
          <w:bCs/>
          <w:sz w:val="24"/>
          <w:szCs w:val="24"/>
        </w:rPr>
      </w:pPr>
    </w:p>
    <w:p w14:paraId="125A3798" w14:textId="77777777" w:rsidR="00F804B9" w:rsidRDefault="00F804B9">
      <w:pPr>
        <w:jc w:val="both"/>
        <w:rPr>
          <w:b/>
          <w:bCs/>
          <w:sz w:val="24"/>
          <w:szCs w:val="24"/>
        </w:rPr>
      </w:pPr>
    </w:p>
    <w:p w14:paraId="5F16439B" w14:textId="5D5B4B07" w:rsidR="003709EF" w:rsidRDefault="006528ED">
      <w:pPr>
        <w:jc w:val="both"/>
        <w:rPr>
          <w:sz w:val="24"/>
          <w:szCs w:val="24"/>
        </w:rPr>
      </w:pPr>
      <w:r>
        <w:rPr>
          <w:b/>
          <w:bCs/>
          <w:sz w:val="24"/>
          <w:szCs w:val="24"/>
        </w:rPr>
        <w:t>FIGURE 10</w:t>
      </w:r>
      <w:r w:rsidR="00C96CCC">
        <w:rPr>
          <w:b/>
          <w:bCs/>
          <w:sz w:val="24"/>
          <w:szCs w:val="24"/>
        </w:rPr>
        <w:t xml:space="preserve"> AND 11</w:t>
      </w:r>
      <w:r>
        <w:rPr>
          <w:b/>
          <w:bCs/>
          <w:sz w:val="24"/>
          <w:szCs w:val="24"/>
        </w:rPr>
        <w:t xml:space="preserve">: </w:t>
      </w:r>
      <w:r>
        <w:rPr>
          <w:sz w:val="24"/>
          <w:szCs w:val="24"/>
        </w:rPr>
        <w:t>SHOWING THE RECLASSIFIED MEAN</w:t>
      </w:r>
      <w:r w:rsidR="00C96CCC">
        <w:rPr>
          <w:sz w:val="24"/>
          <w:szCs w:val="24"/>
        </w:rPr>
        <w:t xml:space="preserve"> AND THE RECLASSIFIED STANDARD DEVIATION</w:t>
      </w:r>
      <w:r>
        <w:rPr>
          <w:sz w:val="24"/>
          <w:szCs w:val="24"/>
        </w:rPr>
        <w:t xml:space="preserve"> FOR G_SAXATILE</w:t>
      </w:r>
    </w:p>
    <w:p w14:paraId="7E4A94A9" w14:textId="01B55BE5" w:rsidR="006528ED" w:rsidRPr="006528ED" w:rsidRDefault="006528ED">
      <w:pPr>
        <w:jc w:val="both"/>
        <w:rPr>
          <w:sz w:val="24"/>
          <w:szCs w:val="24"/>
        </w:rPr>
      </w:pPr>
      <w:r>
        <w:rPr>
          <w:b/>
          <w:bCs/>
          <w:sz w:val="24"/>
          <w:szCs w:val="24"/>
        </w:rPr>
        <w:t xml:space="preserve">SOURCE: </w:t>
      </w:r>
      <w:r>
        <w:rPr>
          <w:sz w:val="24"/>
          <w:szCs w:val="24"/>
        </w:rPr>
        <w:t>AUTHORS ANALYSIS</w:t>
      </w:r>
    </w:p>
    <w:p w14:paraId="6AE5D6A2" w14:textId="385106D9" w:rsidR="003709EF" w:rsidRDefault="003709EF">
      <w:pPr>
        <w:jc w:val="both"/>
        <w:rPr>
          <w:b/>
          <w:bCs/>
          <w:sz w:val="24"/>
          <w:szCs w:val="24"/>
        </w:rPr>
      </w:pPr>
    </w:p>
    <w:p w14:paraId="2920B8AE" w14:textId="77777777" w:rsidR="00391894" w:rsidRDefault="00391894">
      <w:pPr>
        <w:jc w:val="both"/>
        <w:rPr>
          <w:b/>
          <w:bCs/>
          <w:sz w:val="24"/>
          <w:szCs w:val="24"/>
        </w:rPr>
      </w:pPr>
    </w:p>
    <w:p w14:paraId="796ADB15" w14:textId="77777777" w:rsidR="00391894" w:rsidRDefault="00391894">
      <w:pPr>
        <w:jc w:val="both"/>
        <w:rPr>
          <w:b/>
          <w:bCs/>
          <w:sz w:val="24"/>
          <w:szCs w:val="24"/>
        </w:rPr>
      </w:pPr>
    </w:p>
    <w:p w14:paraId="71797401" w14:textId="77777777" w:rsidR="00391894" w:rsidRDefault="00391894">
      <w:pPr>
        <w:jc w:val="both"/>
        <w:rPr>
          <w:b/>
          <w:bCs/>
          <w:sz w:val="24"/>
          <w:szCs w:val="24"/>
        </w:rPr>
      </w:pPr>
    </w:p>
    <w:p w14:paraId="46916875" w14:textId="50FB8B24" w:rsidR="003709EF" w:rsidRDefault="003709EF">
      <w:pPr>
        <w:jc w:val="both"/>
        <w:rPr>
          <w:b/>
          <w:bCs/>
          <w:sz w:val="24"/>
          <w:szCs w:val="24"/>
        </w:rPr>
      </w:pPr>
      <w:r>
        <w:rPr>
          <w:b/>
          <w:bCs/>
          <w:noProof/>
          <w:sz w:val="24"/>
          <w:szCs w:val="24"/>
        </w:rPr>
        <w:lastRenderedPageBreak/>
        <w:drawing>
          <wp:inline distT="0" distB="0" distL="0" distR="0" wp14:anchorId="5D15C64F" wp14:editId="7FBC21E1">
            <wp:extent cx="5274310" cy="6825615"/>
            <wp:effectExtent l="0" t="0" r="2540" b="0"/>
            <wp:docPr id="1774220113" name="Picture 18" descr="A map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20113" name="Picture 18" descr="A map of different color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274310" cy="6825615"/>
                    </a:xfrm>
                    <a:prstGeom prst="rect">
                      <a:avLst/>
                    </a:prstGeom>
                  </pic:spPr>
                </pic:pic>
              </a:graphicData>
            </a:graphic>
          </wp:inline>
        </w:drawing>
      </w:r>
    </w:p>
    <w:p w14:paraId="5E9EA437" w14:textId="3E1ACA21" w:rsidR="003709EF" w:rsidRPr="00C96CCC" w:rsidRDefault="00C96CCC">
      <w:pPr>
        <w:jc w:val="both"/>
        <w:rPr>
          <w:sz w:val="24"/>
          <w:szCs w:val="24"/>
        </w:rPr>
      </w:pPr>
      <w:r>
        <w:rPr>
          <w:b/>
          <w:bCs/>
          <w:sz w:val="24"/>
          <w:szCs w:val="24"/>
        </w:rPr>
        <w:t>FIGURE 12:</w:t>
      </w:r>
      <w:r>
        <w:rPr>
          <w:sz w:val="24"/>
          <w:szCs w:val="24"/>
        </w:rPr>
        <w:t xml:space="preserve"> SHOWING THE COMBINED RECLASSIFIED MEAN AND STANDARD DEVIATION FOR G_SAXATILE USING THE PLUS TOOL</w:t>
      </w:r>
    </w:p>
    <w:p w14:paraId="589D6C10" w14:textId="06CFB501" w:rsidR="003709EF" w:rsidRPr="00E4135C" w:rsidRDefault="00E4135C">
      <w:pPr>
        <w:jc w:val="both"/>
        <w:rPr>
          <w:sz w:val="24"/>
          <w:szCs w:val="24"/>
        </w:rPr>
      </w:pPr>
      <w:r>
        <w:rPr>
          <w:b/>
          <w:bCs/>
          <w:sz w:val="24"/>
          <w:szCs w:val="24"/>
        </w:rPr>
        <w:t xml:space="preserve">SOURCE: </w:t>
      </w:r>
      <w:r>
        <w:rPr>
          <w:sz w:val="24"/>
          <w:szCs w:val="24"/>
        </w:rPr>
        <w:t>AUTHORS ANALYSIS</w:t>
      </w:r>
    </w:p>
    <w:p w14:paraId="369E5AF6" w14:textId="77777777" w:rsidR="00CE4204" w:rsidRDefault="00CE4204">
      <w:pPr>
        <w:jc w:val="both"/>
        <w:rPr>
          <w:b/>
          <w:bCs/>
          <w:sz w:val="24"/>
          <w:szCs w:val="24"/>
        </w:rPr>
      </w:pPr>
    </w:p>
    <w:p w14:paraId="4EF51DD6" w14:textId="77777777" w:rsidR="00CE4204" w:rsidRPr="00E043AA" w:rsidRDefault="00CE4204">
      <w:pPr>
        <w:jc w:val="both"/>
        <w:rPr>
          <w:b/>
          <w:bCs/>
          <w:sz w:val="24"/>
          <w:szCs w:val="24"/>
        </w:rPr>
      </w:pPr>
    </w:p>
    <w:p w14:paraId="1E2C6D94" w14:textId="2232254A" w:rsidR="0060429E" w:rsidRDefault="00C250BE" w:rsidP="00E043AA">
      <w:pPr>
        <w:pStyle w:val="ListParagraph"/>
        <w:numPr>
          <w:ilvl w:val="0"/>
          <w:numId w:val="3"/>
        </w:numPr>
        <w:jc w:val="both"/>
        <w:rPr>
          <w:b/>
          <w:bCs/>
          <w:sz w:val="24"/>
          <w:szCs w:val="24"/>
        </w:rPr>
      </w:pPr>
      <w:r w:rsidRPr="00E043AA">
        <w:rPr>
          <w:b/>
          <w:bCs/>
          <w:sz w:val="24"/>
          <w:szCs w:val="24"/>
        </w:rPr>
        <w:t>DISCUSSION/ANALYSIS</w:t>
      </w:r>
    </w:p>
    <w:p w14:paraId="5AF36D13" w14:textId="2D2C15E3" w:rsidR="00A90308" w:rsidRPr="00E043AA" w:rsidRDefault="00391894" w:rsidP="00A90308">
      <w:pPr>
        <w:pStyle w:val="ListParagraph"/>
        <w:ind w:left="360"/>
        <w:jc w:val="both"/>
        <w:rPr>
          <w:b/>
          <w:bCs/>
          <w:sz w:val="24"/>
          <w:szCs w:val="24"/>
        </w:rPr>
      </w:pPr>
      <w:r>
        <w:rPr>
          <w:b/>
          <w:bCs/>
          <w:sz w:val="24"/>
          <w:szCs w:val="24"/>
        </w:rPr>
        <w:t xml:space="preserve"> </w:t>
      </w:r>
    </w:p>
    <w:p w14:paraId="10904C09" w14:textId="25B75821" w:rsidR="0060429E" w:rsidRDefault="006A0658">
      <w:pPr>
        <w:jc w:val="both"/>
        <w:rPr>
          <w:sz w:val="24"/>
          <w:szCs w:val="24"/>
        </w:rPr>
      </w:pPr>
      <w:r w:rsidRPr="00E043AA">
        <w:rPr>
          <w:sz w:val="24"/>
          <w:szCs w:val="24"/>
        </w:rPr>
        <w:t>The slope output is frequently displayed as a raster layer, where each pixel represents the</w:t>
      </w:r>
      <w:r w:rsidRPr="006A0658">
        <w:rPr>
          <w:sz w:val="24"/>
          <w:szCs w:val="24"/>
        </w:rPr>
        <w:t xml:space="preserve"> slope in terms of a percentage. A colo</w:t>
      </w:r>
      <w:r>
        <w:rPr>
          <w:sz w:val="24"/>
          <w:szCs w:val="24"/>
        </w:rPr>
        <w:t>u</w:t>
      </w:r>
      <w:r w:rsidRPr="006A0658">
        <w:rPr>
          <w:sz w:val="24"/>
          <w:szCs w:val="24"/>
        </w:rPr>
        <w:t xml:space="preserve">r ramp </w:t>
      </w:r>
      <w:r w:rsidR="00993169">
        <w:rPr>
          <w:sz w:val="24"/>
          <w:szCs w:val="24"/>
        </w:rPr>
        <w:t>was</w:t>
      </w:r>
      <w:r w:rsidRPr="006A0658">
        <w:rPr>
          <w:sz w:val="24"/>
          <w:szCs w:val="24"/>
        </w:rPr>
        <w:t xml:space="preserve"> used to illustrate this layer, with warmer hues like red and orange denoting steeper slopes and cooler </w:t>
      </w:r>
      <w:r w:rsidRPr="006A0658">
        <w:rPr>
          <w:sz w:val="24"/>
          <w:szCs w:val="24"/>
        </w:rPr>
        <w:lastRenderedPageBreak/>
        <w:t>hues like blue and green denoting flatter slopes.</w:t>
      </w:r>
      <w:r w:rsidR="00993169">
        <w:rPr>
          <w:sz w:val="24"/>
          <w:szCs w:val="24"/>
        </w:rPr>
        <w:t xml:space="preserve">  </w:t>
      </w:r>
      <w:r w:rsidRPr="006A0658">
        <w:rPr>
          <w:sz w:val="24"/>
          <w:szCs w:val="24"/>
        </w:rPr>
        <w:t>A farm manager or planner can identify parts of the farm that are inappropriate for operations like grazing, cropping, or development using this slope data. This knowledge can assist farmers in implementing better soil management practices and minimizing adverse environmental effects because steep slopes can also be prone to soil erosion.</w:t>
      </w:r>
      <w:r>
        <w:rPr>
          <w:sz w:val="24"/>
          <w:szCs w:val="24"/>
        </w:rPr>
        <w:t xml:space="preserve"> </w:t>
      </w:r>
      <w:r w:rsidRPr="006A0658">
        <w:rPr>
          <w:sz w:val="24"/>
          <w:szCs w:val="24"/>
        </w:rPr>
        <w:t>Overall, the Fanshawe Gate Farm's slope output yields useful information for land-use</w:t>
      </w:r>
      <w:r>
        <w:rPr>
          <w:sz w:val="24"/>
          <w:szCs w:val="24"/>
        </w:rPr>
        <w:t xml:space="preserve">. </w:t>
      </w:r>
      <w:r w:rsidR="007F5434" w:rsidRPr="007F5434">
        <w:rPr>
          <w:sz w:val="24"/>
          <w:szCs w:val="24"/>
        </w:rPr>
        <w:t>The analysis shows how GIS tools can be used to support the examination of a site's environmental aspects. The construction of a map of the location using GIS software enables the overlay of data to reveal regions of interest. Making educated judgements concerning the management of the land is then possible using this information.</w:t>
      </w:r>
      <w:r w:rsidR="00D05353">
        <w:rPr>
          <w:sz w:val="24"/>
          <w:szCs w:val="24"/>
        </w:rPr>
        <w:t xml:space="preserve"> </w:t>
      </w:r>
      <w:r w:rsidR="00D05353" w:rsidRPr="00D05353">
        <w:rPr>
          <w:sz w:val="24"/>
          <w:szCs w:val="24"/>
        </w:rPr>
        <w:t xml:space="preserve">Several interesting </w:t>
      </w:r>
      <w:r w:rsidR="0013253E">
        <w:rPr>
          <w:sz w:val="24"/>
          <w:szCs w:val="24"/>
        </w:rPr>
        <w:t>areas in Fanshawe Gate F</w:t>
      </w:r>
      <w:r w:rsidR="00D05353" w:rsidRPr="00D05353">
        <w:rPr>
          <w:sz w:val="24"/>
          <w:szCs w:val="24"/>
        </w:rPr>
        <w:t>arm locations were found through study. These included regions with significant soil erosion, which were mostly found on inclining terrain. Additionally, the investigation revealed places with little vegetation cover, mostly in low-soil-quality areas. The research also pinpointed regions with high water runoff, which were primarily found in flat terrain with impermeable soil.</w:t>
      </w:r>
      <w:r>
        <w:rPr>
          <w:sz w:val="24"/>
          <w:szCs w:val="24"/>
        </w:rPr>
        <w:t xml:space="preserve"> </w:t>
      </w:r>
    </w:p>
    <w:p w14:paraId="3F49DBB5" w14:textId="77777777" w:rsidR="0013253E" w:rsidRDefault="0013253E">
      <w:pPr>
        <w:jc w:val="both"/>
        <w:rPr>
          <w:sz w:val="24"/>
          <w:szCs w:val="24"/>
        </w:rPr>
      </w:pPr>
    </w:p>
    <w:p w14:paraId="012BE4D9" w14:textId="41F7E439" w:rsidR="0013253E" w:rsidRDefault="0013253E" w:rsidP="0013253E">
      <w:pPr>
        <w:jc w:val="both"/>
        <w:rPr>
          <w:sz w:val="24"/>
          <w:szCs w:val="24"/>
        </w:rPr>
      </w:pPr>
      <w:r w:rsidRPr="0013253E">
        <w:rPr>
          <w:sz w:val="24"/>
          <w:szCs w:val="24"/>
        </w:rPr>
        <w:t>The direction that a particular spot on the farm's topography faces is displayed in the aspect analysis report for Fanshawe Gate Farm. Like slope information, this aspect data is derived from digital elevation models (DEMs) that have been GIS-processed. Each pixel in the layer records the slope's compass orientation for that place in the aspect. As an illustration, a pixel facing north will have a compass direction of 0 degrees, whereas a pixel facing south will have a compass direction of 180 degrees.</w:t>
      </w:r>
      <w:r>
        <w:rPr>
          <w:sz w:val="24"/>
          <w:szCs w:val="24"/>
        </w:rPr>
        <w:t xml:space="preserve"> </w:t>
      </w:r>
      <w:r w:rsidRPr="0013253E">
        <w:rPr>
          <w:sz w:val="24"/>
          <w:szCs w:val="24"/>
        </w:rPr>
        <w:t xml:space="preserve">A colour ramp was used to symbolize the aspect output, with different colours standing for different aspects. North-facing slopes are depicted on the colour ramp as </w:t>
      </w:r>
      <w:r>
        <w:rPr>
          <w:sz w:val="24"/>
          <w:szCs w:val="24"/>
        </w:rPr>
        <w:t>red</w:t>
      </w:r>
      <w:r w:rsidRPr="0013253E">
        <w:rPr>
          <w:sz w:val="24"/>
          <w:szCs w:val="24"/>
        </w:rPr>
        <w:t xml:space="preserve">, and south-facing slopes as </w:t>
      </w:r>
      <w:r>
        <w:rPr>
          <w:sz w:val="24"/>
          <w:szCs w:val="24"/>
        </w:rPr>
        <w:t>sky blue</w:t>
      </w:r>
      <w:r w:rsidRPr="0013253E">
        <w:rPr>
          <w:sz w:val="24"/>
          <w:szCs w:val="24"/>
        </w:rPr>
        <w:t>.</w:t>
      </w:r>
      <w:r>
        <w:rPr>
          <w:sz w:val="24"/>
          <w:szCs w:val="24"/>
        </w:rPr>
        <w:t xml:space="preserve"> </w:t>
      </w:r>
    </w:p>
    <w:p w14:paraId="1DE4CADD" w14:textId="60EFA21F" w:rsidR="00553D9B" w:rsidRDefault="00553D9B" w:rsidP="0013253E">
      <w:pPr>
        <w:jc w:val="both"/>
        <w:rPr>
          <w:sz w:val="24"/>
          <w:szCs w:val="24"/>
        </w:rPr>
      </w:pPr>
    </w:p>
    <w:p w14:paraId="1671E2C9" w14:textId="65BAC13F" w:rsidR="00553D9B" w:rsidRPr="00553D9B" w:rsidRDefault="00553D9B" w:rsidP="00553D9B">
      <w:pPr>
        <w:jc w:val="both"/>
        <w:rPr>
          <w:sz w:val="24"/>
          <w:szCs w:val="24"/>
        </w:rPr>
      </w:pPr>
      <w:r w:rsidRPr="00553D9B">
        <w:rPr>
          <w:sz w:val="24"/>
          <w:szCs w:val="24"/>
        </w:rPr>
        <w:t>The analysis of the standardized habitat mapping for Fanshawe Gate Farm depicts the various types of habitats that are present there. The result, which is based on spatial data gathered during a habitat survey or study, is obtained using GIS software.</w:t>
      </w:r>
    </w:p>
    <w:p w14:paraId="1D715FEE" w14:textId="77C80694" w:rsidR="008E0021" w:rsidRPr="008E0021" w:rsidRDefault="00553D9B" w:rsidP="008E0021">
      <w:pPr>
        <w:jc w:val="both"/>
        <w:rPr>
          <w:sz w:val="24"/>
          <w:szCs w:val="24"/>
        </w:rPr>
      </w:pPr>
      <w:r w:rsidRPr="00553D9B">
        <w:rPr>
          <w:sz w:val="24"/>
          <w:szCs w:val="24"/>
        </w:rPr>
        <w:t>The outcome of standardized habitat mapping is often displayed as a raster overlay with each pixel representing a different habitat category. The phase 1 approach was used to classify the pixel values.</w:t>
      </w:r>
      <w:r>
        <w:rPr>
          <w:sz w:val="24"/>
          <w:szCs w:val="24"/>
        </w:rPr>
        <w:t xml:space="preserve"> </w:t>
      </w:r>
      <w:r w:rsidRPr="00553D9B">
        <w:rPr>
          <w:sz w:val="24"/>
          <w:szCs w:val="24"/>
        </w:rPr>
        <w:t>The results were displayed using a colour map that depicts the many types of habitats found on the farm. These results displayed dominant environments like grasses.</w:t>
      </w:r>
      <w:r>
        <w:rPr>
          <w:sz w:val="24"/>
          <w:szCs w:val="24"/>
        </w:rPr>
        <w:t xml:space="preserve"> </w:t>
      </w:r>
      <w:r w:rsidRPr="00553D9B">
        <w:rPr>
          <w:sz w:val="24"/>
          <w:szCs w:val="24"/>
        </w:rPr>
        <w:t>It is possible to compare the habitat coverage of various agricultural areas or over various durations using standardized habitat mapping.</w:t>
      </w:r>
      <w:r w:rsidR="008E0021">
        <w:rPr>
          <w:sz w:val="24"/>
          <w:szCs w:val="24"/>
        </w:rPr>
        <w:t xml:space="preserve"> </w:t>
      </w:r>
      <w:r w:rsidR="008E0021" w:rsidRPr="008E0021">
        <w:rPr>
          <w:sz w:val="24"/>
          <w:szCs w:val="24"/>
        </w:rPr>
        <w:t xml:space="preserve">standardized habitat mapping helps to evaluate patterns or prospective habitat decline. The standardization of mapping </w:t>
      </w:r>
      <w:r w:rsidR="0013402A" w:rsidRPr="008E0021">
        <w:rPr>
          <w:sz w:val="24"/>
          <w:szCs w:val="24"/>
        </w:rPr>
        <w:t>guarantees</w:t>
      </w:r>
      <w:r w:rsidR="0013402A">
        <w:rPr>
          <w:sz w:val="24"/>
          <w:szCs w:val="24"/>
        </w:rPr>
        <w:t xml:space="preserve"> </w:t>
      </w:r>
      <w:r w:rsidR="008E0021" w:rsidRPr="008E0021">
        <w:rPr>
          <w:sz w:val="24"/>
          <w:szCs w:val="24"/>
        </w:rPr>
        <w:t>that the analysis outcomes for various geographical areas utilizing the same standards are consistent.</w:t>
      </w:r>
    </w:p>
    <w:p w14:paraId="2179F578" w14:textId="77777777" w:rsidR="008E0021" w:rsidRPr="008E0021" w:rsidRDefault="008E0021" w:rsidP="008E0021">
      <w:pPr>
        <w:jc w:val="both"/>
        <w:rPr>
          <w:sz w:val="24"/>
          <w:szCs w:val="24"/>
        </w:rPr>
      </w:pPr>
    </w:p>
    <w:p w14:paraId="0136A80D" w14:textId="44CEAFF2" w:rsidR="00553D9B" w:rsidRDefault="008E0021" w:rsidP="008E0021">
      <w:pPr>
        <w:jc w:val="both"/>
        <w:rPr>
          <w:sz w:val="24"/>
          <w:szCs w:val="24"/>
        </w:rPr>
      </w:pPr>
      <w:r w:rsidRPr="008E0021">
        <w:rPr>
          <w:sz w:val="24"/>
          <w:szCs w:val="24"/>
        </w:rPr>
        <w:t xml:space="preserve">Overall, the Fanshawe Gate Farm standardized habitat mapping output using </w:t>
      </w:r>
      <w:proofErr w:type="spellStart"/>
      <w:r>
        <w:rPr>
          <w:sz w:val="24"/>
          <w:szCs w:val="24"/>
        </w:rPr>
        <w:t>G</w:t>
      </w:r>
      <w:r w:rsidRPr="008E0021">
        <w:rPr>
          <w:sz w:val="24"/>
          <w:szCs w:val="24"/>
        </w:rPr>
        <w:t>is</w:t>
      </w:r>
      <w:proofErr w:type="spellEnd"/>
      <w:r w:rsidRPr="008E0021">
        <w:rPr>
          <w:sz w:val="24"/>
          <w:szCs w:val="24"/>
        </w:rPr>
        <w:t> offers useful data for planning land use, managing natural resources, planning for conservation, and evaluating the environmental effects of land-use activities.</w:t>
      </w:r>
      <w:r w:rsidR="000C1095">
        <w:rPr>
          <w:sz w:val="24"/>
          <w:szCs w:val="24"/>
        </w:rPr>
        <w:t xml:space="preserve"> </w:t>
      </w:r>
    </w:p>
    <w:p w14:paraId="2EA97EAD" w14:textId="77777777" w:rsidR="00553D9B" w:rsidRPr="007F5434" w:rsidRDefault="00553D9B" w:rsidP="0013253E">
      <w:pPr>
        <w:jc w:val="both"/>
        <w:rPr>
          <w:sz w:val="24"/>
          <w:szCs w:val="24"/>
        </w:rPr>
      </w:pPr>
    </w:p>
    <w:p w14:paraId="4F8524BB" w14:textId="77777777" w:rsidR="00394532" w:rsidRDefault="00394532">
      <w:pPr>
        <w:jc w:val="both"/>
        <w:rPr>
          <w:b/>
          <w:bCs/>
          <w:sz w:val="24"/>
          <w:szCs w:val="24"/>
        </w:rPr>
      </w:pPr>
    </w:p>
    <w:p w14:paraId="12C97BC8" w14:textId="77777777" w:rsidR="00EE177E" w:rsidRDefault="00EE177E">
      <w:pPr>
        <w:jc w:val="both"/>
        <w:rPr>
          <w:b/>
          <w:bCs/>
          <w:sz w:val="24"/>
          <w:szCs w:val="24"/>
        </w:rPr>
      </w:pPr>
    </w:p>
    <w:p w14:paraId="12B3A931" w14:textId="77777777" w:rsidR="00EE177E" w:rsidRDefault="00EE177E">
      <w:pPr>
        <w:jc w:val="both"/>
        <w:rPr>
          <w:b/>
          <w:bCs/>
          <w:sz w:val="24"/>
          <w:szCs w:val="24"/>
        </w:rPr>
      </w:pPr>
    </w:p>
    <w:p w14:paraId="22D2F23D" w14:textId="593F4364" w:rsidR="00394532" w:rsidRPr="00E043AA" w:rsidRDefault="00394532" w:rsidP="00E043AA">
      <w:pPr>
        <w:pStyle w:val="ListParagraph"/>
        <w:numPr>
          <w:ilvl w:val="0"/>
          <w:numId w:val="3"/>
        </w:numPr>
        <w:jc w:val="both"/>
        <w:rPr>
          <w:b/>
          <w:bCs/>
          <w:sz w:val="24"/>
          <w:szCs w:val="24"/>
        </w:rPr>
      </w:pPr>
      <w:r w:rsidRPr="00E043AA">
        <w:rPr>
          <w:b/>
          <w:bCs/>
          <w:sz w:val="24"/>
          <w:szCs w:val="24"/>
        </w:rPr>
        <w:lastRenderedPageBreak/>
        <w:t>CONCLUSION</w:t>
      </w:r>
    </w:p>
    <w:p w14:paraId="04B27A3B" w14:textId="77777777" w:rsidR="00394532" w:rsidRDefault="00394532">
      <w:pPr>
        <w:jc w:val="both"/>
        <w:rPr>
          <w:b/>
          <w:bCs/>
          <w:sz w:val="24"/>
          <w:szCs w:val="24"/>
        </w:rPr>
      </w:pPr>
    </w:p>
    <w:p w14:paraId="483AE854" w14:textId="6BB8DD8D" w:rsidR="00C250BE" w:rsidRPr="00394532" w:rsidRDefault="00394532">
      <w:pPr>
        <w:jc w:val="both"/>
        <w:rPr>
          <w:sz w:val="24"/>
          <w:szCs w:val="24"/>
        </w:rPr>
      </w:pPr>
      <w:r w:rsidRPr="00394532">
        <w:rPr>
          <w:sz w:val="24"/>
          <w:szCs w:val="24"/>
        </w:rPr>
        <w:t>The investigation of Fanshawe Gate Farm concludes by showing how GIS tools can be used to support the analysis of environmental factors on a site. Using GIS software makes it possible to identify regions of interest, which may subsequently be utilized to inform land management decisions. The farm may be handled sustainably and environmentally friendly thanks to the knowledge gathered from this investigation.</w:t>
      </w:r>
    </w:p>
    <w:p w14:paraId="4B94CC45" w14:textId="77777777" w:rsidR="00C250BE" w:rsidRPr="00C250BE" w:rsidRDefault="00C250BE">
      <w:pPr>
        <w:jc w:val="both"/>
        <w:rPr>
          <w:b/>
          <w:bCs/>
          <w:sz w:val="24"/>
          <w:szCs w:val="24"/>
        </w:rPr>
      </w:pPr>
    </w:p>
    <w:p w14:paraId="4B987886" w14:textId="77777777" w:rsidR="00C250BE" w:rsidRDefault="00C250BE">
      <w:pPr>
        <w:jc w:val="both"/>
        <w:rPr>
          <w:sz w:val="24"/>
          <w:szCs w:val="24"/>
        </w:rPr>
      </w:pPr>
    </w:p>
    <w:p w14:paraId="4E2F1D2D" w14:textId="77777777" w:rsidR="00C250BE" w:rsidRDefault="00C250BE">
      <w:pPr>
        <w:jc w:val="both"/>
        <w:rPr>
          <w:sz w:val="24"/>
          <w:szCs w:val="24"/>
        </w:rPr>
      </w:pPr>
    </w:p>
    <w:p w14:paraId="284B7E8F" w14:textId="77777777" w:rsidR="00C250BE" w:rsidRDefault="00C250BE">
      <w:pPr>
        <w:jc w:val="both"/>
        <w:rPr>
          <w:sz w:val="24"/>
          <w:szCs w:val="24"/>
        </w:rPr>
      </w:pPr>
    </w:p>
    <w:p w14:paraId="6CBA2F78" w14:textId="77777777" w:rsidR="00C250BE" w:rsidRDefault="00C250BE">
      <w:pPr>
        <w:jc w:val="both"/>
        <w:rPr>
          <w:sz w:val="24"/>
          <w:szCs w:val="24"/>
        </w:rPr>
      </w:pPr>
    </w:p>
    <w:p w14:paraId="7F91EB35" w14:textId="77777777" w:rsidR="006C423C" w:rsidRPr="001F74CF" w:rsidRDefault="006C423C">
      <w:pPr>
        <w:jc w:val="both"/>
        <w:rPr>
          <w:sz w:val="24"/>
          <w:szCs w:val="24"/>
        </w:rPr>
      </w:pPr>
    </w:p>
    <w:p w14:paraId="2BBA24EC" w14:textId="46271B02" w:rsidR="007C7642" w:rsidRPr="00A90308" w:rsidRDefault="00B04CD8" w:rsidP="00A90308">
      <w:pPr>
        <w:pStyle w:val="ListParagraph"/>
        <w:numPr>
          <w:ilvl w:val="0"/>
          <w:numId w:val="3"/>
        </w:numPr>
        <w:jc w:val="both"/>
        <w:rPr>
          <w:b/>
          <w:bCs/>
          <w:sz w:val="24"/>
          <w:szCs w:val="24"/>
        </w:rPr>
      </w:pPr>
      <w:r w:rsidRPr="00A90308">
        <w:rPr>
          <w:b/>
          <w:bCs/>
          <w:sz w:val="24"/>
          <w:szCs w:val="24"/>
        </w:rPr>
        <w:t>REFRENCES</w:t>
      </w:r>
    </w:p>
    <w:p w14:paraId="3F29B37E" w14:textId="77777777" w:rsidR="007C7642" w:rsidRDefault="007C7642">
      <w:pPr>
        <w:jc w:val="both"/>
        <w:rPr>
          <w:sz w:val="24"/>
          <w:szCs w:val="24"/>
        </w:rPr>
      </w:pPr>
    </w:p>
    <w:p w14:paraId="544A0F72" w14:textId="77777777" w:rsidR="000A7DEB" w:rsidRDefault="000A7DEB" w:rsidP="000A7DEB">
      <w:pPr>
        <w:jc w:val="both"/>
        <w:rPr>
          <w:sz w:val="24"/>
          <w:szCs w:val="24"/>
        </w:rPr>
      </w:pPr>
      <w:r>
        <w:rPr>
          <w:sz w:val="24"/>
          <w:szCs w:val="24"/>
        </w:rPr>
        <w:t>Andrew. J. (2010). GIS and Environment Site Information</w:t>
      </w:r>
    </w:p>
    <w:p w14:paraId="6F6EBB0F" w14:textId="77777777" w:rsidR="000A7DEB" w:rsidRDefault="000A7DEB">
      <w:pPr>
        <w:jc w:val="both"/>
        <w:rPr>
          <w:sz w:val="24"/>
          <w:szCs w:val="24"/>
        </w:rPr>
      </w:pPr>
    </w:p>
    <w:p w14:paraId="7C6FFB62" w14:textId="77777777" w:rsidR="000A7DEB" w:rsidRDefault="000A7DEB" w:rsidP="000A7DEB">
      <w:pPr>
        <w:jc w:val="both"/>
        <w:rPr>
          <w:rFonts w:cstheme="minorHAnsi"/>
          <w:sz w:val="24"/>
          <w:szCs w:val="24"/>
        </w:rPr>
      </w:pPr>
      <w:r>
        <w:rPr>
          <w:rFonts w:cstheme="minorHAnsi"/>
          <w:sz w:val="24"/>
          <w:szCs w:val="24"/>
        </w:rPr>
        <w:t>ESRI. (2023). How Slope Works.</w:t>
      </w:r>
    </w:p>
    <w:p w14:paraId="6F0BCA7F" w14:textId="77777777" w:rsidR="000A7DEB" w:rsidRDefault="000A7DEB" w:rsidP="000A7DEB">
      <w:pPr>
        <w:jc w:val="both"/>
        <w:rPr>
          <w:rFonts w:cstheme="minorHAnsi"/>
          <w:sz w:val="24"/>
          <w:szCs w:val="24"/>
        </w:rPr>
      </w:pPr>
      <w:r>
        <w:rPr>
          <w:rFonts w:cstheme="minorHAnsi"/>
          <w:sz w:val="24"/>
          <w:szCs w:val="24"/>
        </w:rPr>
        <w:t xml:space="preserve">Retrieved from: </w:t>
      </w:r>
      <w:hyperlink r:id="rId24" w:history="1">
        <w:r w:rsidRPr="00CA1520">
          <w:rPr>
            <w:rStyle w:val="Hyperlink"/>
            <w:rFonts w:cstheme="minorHAnsi"/>
            <w:sz w:val="24"/>
            <w:szCs w:val="24"/>
          </w:rPr>
          <w:t>https://pro.arcgis.com/en/pro-app/latest/tool-reference/spatial-analyst/how-slope-works.htm</w:t>
        </w:r>
      </w:hyperlink>
    </w:p>
    <w:p w14:paraId="1BF83B40" w14:textId="77777777" w:rsidR="000A7DEB" w:rsidRDefault="000A7DEB">
      <w:pPr>
        <w:jc w:val="both"/>
        <w:rPr>
          <w:sz w:val="24"/>
          <w:szCs w:val="24"/>
        </w:rPr>
      </w:pPr>
    </w:p>
    <w:p w14:paraId="06BDBC79" w14:textId="77777777" w:rsidR="000A7DEB" w:rsidRDefault="000A7DEB" w:rsidP="000A7DEB">
      <w:pPr>
        <w:jc w:val="both"/>
        <w:rPr>
          <w:sz w:val="24"/>
          <w:szCs w:val="24"/>
        </w:rPr>
      </w:pPr>
      <w:r>
        <w:rPr>
          <w:sz w:val="24"/>
          <w:szCs w:val="24"/>
        </w:rPr>
        <w:t>Ellipsis drive (2023). How Can We Use GIS for Environmental Preservation?</w:t>
      </w:r>
    </w:p>
    <w:p w14:paraId="37F42EC5" w14:textId="43561E41" w:rsidR="000A7DEB" w:rsidRDefault="00925C60" w:rsidP="000A7DEB">
      <w:pPr>
        <w:jc w:val="both"/>
        <w:rPr>
          <w:sz w:val="24"/>
          <w:szCs w:val="24"/>
        </w:rPr>
      </w:pPr>
      <w:r>
        <w:rPr>
          <w:sz w:val="24"/>
          <w:szCs w:val="24"/>
        </w:rPr>
        <w:t xml:space="preserve">Retrieved </w:t>
      </w:r>
      <w:r w:rsidR="000A7DEB">
        <w:rPr>
          <w:sz w:val="24"/>
          <w:szCs w:val="24"/>
        </w:rPr>
        <w:t>from:</w:t>
      </w:r>
      <w:r w:rsidR="000A7DEB">
        <w:rPr>
          <w:sz w:val="24"/>
          <w:szCs w:val="24"/>
        </w:rPr>
        <w:tab/>
      </w:r>
      <w:hyperlink r:id="rId25" w:anchor="What%20is%20the%20importance%20of%20GIS" w:history="1">
        <w:r w:rsidR="000A7DEB">
          <w:rPr>
            <w:rStyle w:val="Hyperlink"/>
            <w:sz w:val="24"/>
            <w:szCs w:val="24"/>
          </w:rPr>
          <w:t>https://ellipsis-drive.com/blog/how-gis-helps-to-save-the-environment/#What%20is%20the%20importance%20of%20GIS</w:t>
        </w:r>
      </w:hyperlink>
    </w:p>
    <w:p w14:paraId="5D1B2B43" w14:textId="77777777" w:rsidR="000A7DEB" w:rsidRDefault="000A7DEB" w:rsidP="000A7DEB">
      <w:pPr>
        <w:jc w:val="both"/>
        <w:rPr>
          <w:rFonts w:ascii="Lato" w:hAnsi="Lato"/>
          <w:color w:val="3A3C39"/>
          <w:sz w:val="30"/>
          <w:szCs w:val="30"/>
          <w:shd w:val="clear" w:color="auto" w:fill="F6F5F4"/>
        </w:rPr>
      </w:pPr>
    </w:p>
    <w:p w14:paraId="76579E3A" w14:textId="77777777" w:rsidR="000A7DEB" w:rsidRDefault="000A7DEB" w:rsidP="000A7DEB">
      <w:pPr>
        <w:jc w:val="both"/>
        <w:rPr>
          <w:rFonts w:cstheme="minorHAnsi"/>
          <w:sz w:val="24"/>
          <w:szCs w:val="24"/>
        </w:rPr>
      </w:pPr>
      <w:r>
        <w:rPr>
          <w:rFonts w:cstheme="minorHAnsi"/>
          <w:sz w:val="24"/>
          <w:szCs w:val="24"/>
        </w:rPr>
        <w:t>Habeeb, G., et al. (2023)</w:t>
      </w:r>
      <w:r w:rsidRPr="00AD245F">
        <w:rPr>
          <w:rFonts w:cstheme="minorHAnsi"/>
          <w:sz w:val="24"/>
          <w:szCs w:val="24"/>
        </w:rPr>
        <w:t xml:space="preserve"> Topographic</w:t>
      </w:r>
      <w:r>
        <w:rPr>
          <w:rFonts w:cstheme="minorHAnsi"/>
          <w:sz w:val="24"/>
          <w:szCs w:val="24"/>
        </w:rPr>
        <w:t xml:space="preserve"> </w:t>
      </w:r>
      <w:r w:rsidRPr="00AD245F">
        <w:rPr>
          <w:rFonts w:cstheme="minorHAnsi"/>
          <w:sz w:val="24"/>
          <w:szCs w:val="24"/>
        </w:rPr>
        <w:t>and Hydrologic Analyses using Geographic Information System (GIS): A Case Study of Karbala City-Iraq</w:t>
      </w:r>
      <w:r>
        <w:rPr>
          <w:rFonts w:cstheme="minorHAnsi"/>
          <w:sz w:val="24"/>
          <w:szCs w:val="24"/>
        </w:rPr>
        <w:t>.</w:t>
      </w:r>
    </w:p>
    <w:p w14:paraId="1A5DFEB3" w14:textId="77777777" w:rsidR="000A7DEB" w:rsidRDefault="00000000" w:rsidP="000A7DEB">
      <w:pPr>
        <w:jc w:val="both"/>
        <w:rPr>
          <w:rFonts w:cstheme="minorHAnsi"/>
          <w:sz w:val="24"/>
          <w:szCs w:val="24"/>
        </w:rPr>
      </w:pPr>
      <w:hyperlink r:id="rId26" w:history="1">
        <w:r w:rsidR="000A7DEB" w:rsidRPr="00CA1520">
          <w:rPr>
            <w:rStyle w:val="Hyperlink"/>
            <w:rFonts w:cstheme="minorHAnsi"/>
            <w:sz w:val="24"/>
            <w:szCs w:val="24"/>
          </w:rPr>
          <w:t>https://doi.org/10.1051/e3sconf/202131804006</w:t>
        </w:r>
      </w:hyperlink>
    </w:p>
    <w:p w14:paraId="02808D2A" w14:textId="77777777" w:rsidR="000A7DEB" w:rsidRDefault="000A7DEB">
      <w:pPr>
        <w:jc w:val="both"/>
        <w:rPr>
          <w:sz w:val="24"/>
          <w:szCs w:val="24"/>
        </w:rPr>
      </w:pPr>
    </w:p>
    <w:p w14:paraId="1E9A7A25" w14:textId="77777777" w:rsidR="000A7DEB" w:rsidRDefault="000A7DEB" w:rsidP="000A7DEB">
      <w:pPr>
        <w:jc w:val="both"/>
        <w:rPr>
          <w:rFonts w:ascii="Calibri" w:hAnsi="Calibri" w:cs="Calibri"/>
          <w:sz w:val="24"/>
          <w:szCs w:val="24"/>
        </w:rPr>
      </w:pPr>
      <w:r>
        <w:rPr>
          <w:rFonts w:cstheme="minorHAnsi"/>
          <w:sz w:val="24"/>
          <w:szCs w:val="24"/>
        </w:rPr>
        <w:t xml:space="preserve">JNCC. (2010). Handbook for Phase 1 habitat survey: A technique for environmental audit. </w:t>
      </w:r>
      <w:r w:rsidRPr="00492013">
        <w:rPr>
          <w:rFonts w:ascii="Calibri" w:hAnsi="Calibri" w:cs="Calibri"/>
          <w:sz w:val="24"/>
          <w:szCs w:val="24"/>
        </w:rPr>
        <w:t>ISBN: 978-0-86139-636-8</w:t>
      </w:r>
    </w:p>
    <w:p w14:paraId="274C8E26" w14:textId="77777777" w:rsidR="000A7DEB" w:rsidRDefault="000A7DEB" w:rsidP="000A7DEB">
      <w:pPr>
        <w:jc w:val="both"/>
        <w:rPr>
          <w:rFonts w:cstheme="minorHAnsi"/>
          <w:sz w:val="24"/>
          <w:szCs w:val="24"/>
        </w:rPr>
      </w:pPr>
      <w:r>
        <w:rPr>
          <w:rFonts w:cstheme="minorHAnsi"/>
          <w:sz w:val="24"/>
          <w:szCs w:val="24"/>
        </w:rPr>
        <w:t xml:space="preserve">Retrieved from: </w:t>
      </w:r>
      <w:hyperlink r:id="rId27" w:history="1">
        <w:r w:rsidRPr="00CA1520">
          <w:rPr>
            <w:rStyle w:val="Hyperlink"/>
            <w:rFonts w:cstheme="minorHAnsi"/>
            <w:sz w:val="24"/>
            <w:szCs w:val="24"/>
          </w:rPr>
          <w:t>https://data.jncc.gov.uk/data</w:t>
        </w:r>
      </w:hyperlink>
    </w:p>
    <w:p w14:paraId="297C28BF" w14:textId="77777777" w:rsidR="000A7DEB" w:rsidRDefault="000A7DEB">
      <w:pPr>
        <w:jc w:val="both"/>
        <w:rPr>
          <w:sz w:val="24"/>
          <w:szCs w:val="24"/>
        </w:rPr>
      </w:pPr>
    </w:p>
    <w:p w14:paraId="13B206BD" w14:textId="249590E4" w:rsidR="007C7642" w:rsidRPr="000A7DEB" w:rsidRDefault="000A7DEB">
      <w:pPr>
        <w:jc w:val="both"/>
        <w:rPr>
          <w:rFonts w:cstheme="minorHAnsi"/>
          <w:color w:val="3A3C39"/>
          <w:sz w:val="24"/>
          <w:szCs w:val="24"/>
          <w:shd w:val="clear" w:color="auto" w:fill="F6F5F4"/>
        </w:rPr>
      </w:pPr>
      <w:r w:rsidRPr="00492013">
        <w:rPr>
          <w:rFonts w:cstheme="minorHAnsi"/>
          <w:color w:val="3A3C39"/>
          <w:sz w:val="24"/>
          <w:szCs w:val="24"/>
          <w:shd w:val="clear" w:color="auto" w:fill="F6F5F4"/>
        </w:rPr>
        <w:t xml:space="preserve">Marvis, E. (2023). Fanshawe Gate Farm. PDF map, Scale 1:2500, OS </w:t>
      </w:r>
      <w:proofErr w:type="spellStart"/>
      <w:r w:rsidRPr="00492013">
        <w:rPr>
          <w:rFonts w:cstheme="minorHAnsi"/>
          <w:color w:val="3A3C39"/>
          <w:sz w:val="24"/>
          <w:szCs w:val="24"/>
          <w:shd w:val="clear" w:color="auto" w:fill="F6F5F4"/>
        </w:rPr>
        <w:t>MasterMap</w:t>
      </w:r>
      <w:proofErr w:type="spellEnd"/>
      <w:r w:rsidRPr="00492013">
        <w:rPr>
          <w:rFonts w:cstheme="minorHAnsi"/>
          <w:color w:val="3A3C39"/>
          <w:sz w:val="24"/>
          <w:szCs w:val="24"/>
          <w:shd w:val="clear" w:color="auto" w:fill="F6F5F4"/>
        </w:rPr>
        <w:t xml:space="preserve">, November 2019, Ordnance Survey, using Digimap Ordnance Survey Collection, </w:t>
      </w:r>
      <w:r>
        <w:rPr>
          <w:rFonts w:cstheme="minorHAnsi"/>
          <w:color w:val="3A3C39"/>
          <w:sz w:val="24"/>
          <w:szCs w:val="24"/>
          <w:shd w:val="clear" w:color="auto" w:fill="F6F5F4"/>
        </w:rPr>
        <w:t xml:space="preserve">Retrieved from: </w:t>
      </w:r>
      <w:hyperlink r:id="rId28" w:history="1">
        <w:r w:rsidRPr="00CA1520">
          <w:rPr>
            <w:rStyle w:val="Hyperlink"/>
            <w:rFonts w:cstheme="minorHAnsi"/>
            <w:sz w:val="24"/>
            <w:szCs w:val="24"/>
            <w:shd w:val="clear" w:color="auto" w:fill="F6F5F4"/>
          </w:rPr>
          <w:t>https://digimap.edina.ac.uk/</w:t>
        </w:r>
      </w:hyperlink>
    </w:p>
    <w:p w14:paraId="2FB92EAB" w14:textId="77777777" w:rsidR="007C7642" w:rsidRDefault="00000000">
      <w:pPr>
        <w:jc w:val="both"/>
        <w:rPr>
          <w:sz w:val="24"/>
          <w:szCs w:val="24"/>
        </w:rPr>
      </w:pPr>
      <w:r>
        <w:rPr>
          <w:sz w:val="24"/>
          <w:szCs w:val="24"/>
        </w:rPr>
        <w:t xml:space="preserve">Mike.D. (2022). How GIS Can Help </w:t>
      </w:r>
      <w:proofErr w:type="gramStart"/>
      <w:r>
        <w:rPr>
          <w:sz w:val="24"/>
          <w:szCs w:val="24"/>
        </w:rPr>
        <w:t>In</w:t>
      </w:r>
      <w:proofErr w:type="gramEnd"/>
      <w:r>
        <w:rPr>
          <w:sz w:val="24"/>
          <w:szCs w:val="24"/>
        </w:rPr>
        <w:t xml:space="preserve"> Managing The Environment</w:t>
      </w:r>
    </w:p>
    <w:p w14:paraId="6E401DD3" w14:textId="77777777" w:rsidR="007C7642" w:rsidRDefault="00000000">
      <w:pPr>
        <w:jc w:val="both"/>
        <w:rPr>
          <w:rStyle w:val="Hyperlink"/>
          <w:sz w:val="24"/>
          <w:szCs w:val="24"/>
        </w:rPr>
      </w:pPr>
      <w:proofErr w:type="spellStart"/>
      <w:r>
        <w:rPr>
          <w:sz w:val="24"/>
          <w:szCs w:val="24"/>
        </w:rPr>
        <w:t>Retrived</w:t>
      </w:r>
      <w:proofErr w:type="spellEnd"/>
      <w:r>
        <w:rPr>
          <w:sz w:val="24"/>
          <w:szCs w:val="24"/>
        </w:rPr>
        <w:t xml:space="preserve"> from: </w:t>
      </w:r>
      <w:hyperlink r:id="rId29" w:history="1">
        <w:r>
          <w:rPr>
            <w:rStyle w:val="Hyperlink"/>
            <w:sz w:val="24"/>
            <w:szCs w:val="24"/>
          </w:rPr>
          <w:t>https://mgiss.co.uk/managing-the-environment/</w:t>
        </w:r>
      </w:hyperlink>
    </w:p>
    <w:p w14:paraId="572FD9A1" w14:textId="77777777" w:rsidR="000A7DEB" w:rsidRDefault="000A7DEB">
      <w:pPr>
        <w:jc w:val="both"/>
        <w:rPr>
          <w:rStyle w:val="Hyperlink"/>
          <w:sz w:val="24"/>
          <w:szCs w:val="24"/>
        </w:rPr>
      </w:pPr>
    </w:p>
    <w:p w14:paraId="25F71DD5" w14:textId="77777777" w:rsidR="000A7DEB" w:rsidRDefault="000A7DEB">
      <w:pPr>
        <w:jc w:val="both"/>
        <w:rPr>
          <w:rStyle w:val="Hyperlink"/>
          <w:sz w:val="24"/>
          <w:szCs w:val="24"/>
        </w:rPr>
      </w:pPr>
    </w:p>
    <w:p w14:paraId="7FBE0644" w14:textId="77777777" w:rsidR="000A7DEB" w:rsidRDefault="000A7DEB">
      <w:pPr>
        <w:jc w:val="both"/>
        <w:rPr>
          <w:sz w:val="24"/>
          <w:szCs w:val="24"/>
        </w:rPr>
      </w:pPr>
    </w:p>
    <w:p w14:paraId="68113317" w14:textId="77777777" w:rsidR="000A7DEB" w:rsidRDefault="000A7DEB" w:rsidP="000A7DEB">
      <w:pPr>
        <w:jc w:val="both"/>
        <w:rPr>
          <w:sz w:val="24"/>
          <w:szCs w:val="24"/>
        </w:rPr>
      </w:pPr>
      <w:proofErr w:type="gramStart"/>
      <w:r>
        <w:rPr>
          <w:sz w:val="24"/>
          <w:szCs w:val="24"/>
        </w:rPr>
        <w:t>UKEssays.(</w:t>
      </w:r>
      <w:proofErr w:type="gramEnd"/>
      <w:r>
        <w:rPr>
          <w:sz w:val="24"/>
          <w:szCs w:val="24"/>
        </w:rPr>
        <w:t xml:space="preserve">2018). Fanshawe Gate Farm Individual Report Geography Essay. Retrieved from </w:t>
      </w:r>
      <w:hyperlink r:id="rId30" w:history="1">
        <w:r>
          <w:rPr>
            <w:rStyle w:val="Hyperlink"/>
            <w:sz w:val="24"/>
            <w:szCs w:val="24"/>
          </w:rPr>
          <w:t>https://www.ukessays.com/essays/geography/fanshawe-gate-farm-individual-report-geography-essay.php?vref=1</w:t>
        </w:r>
      </w:hyperlink>
    </w:p>
    <w:p w14:paraId="76E1E83F" w14:textId="77777777" w:rsidR="000A7DEB" w:rsidRDefault="000A7DEB" w:rsidP="000A7DEB">
      <w:pPr>
        <w:jc w:val="both"/>
        <w:rPr>
          <w:sz w:val="24"/>
          <w:szCs w:val="24"/>
        </w:rPr>
      </w:pPr>
    </w:p>
    <w:p w14:paraId="2CC52156" w14:textId="77777777" w:rsidR="007C7642" w:rsidRDefault="007C7642">
      <w:pPr>
        <w:jc w:val="both"/>
        <w:rPr>
          <w:sz w:val="24"/>
          <w:szCs w:val="24"/>
        </w:rPr>
      </w:pPr>
    </w:p>
    <w:p w14:paraId="2FD1C0C4" w14:textId="77777777" w:rsidR="00BB77B5" w:rsidRPr="00AD245F" w:rsidRDefault="00BB77B5">
      <w:pPr>
        <w:jc w:val="both"/>
        <w:rPr>
          <w:rFonts w:cstheme="minorHAnsi"/>
          <w:sz w:val="24"/>
          <w:szCs w:val="24"/>
        </w:rPr>
      </w:pPr>
    </w:p>
    <w:sectPr w:rsidR="00BB77B5" w:rsidRPr="00AD245F">
      <w:footerReference w:type="default" r:id="rId3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DD59A" w14:textId="77777777" w:rsidR="004562E5" w:rsidRDefault="004562E5" w:rsidP="00C2216C">
      <w:r>
        <w:separator/>
      </w:r>
    </w:p>
  </w:endnote>
  <w:endnote w:type="continuationSeparator" w:id="0">
    <w:p w14:paraId="6C0C4C0D" w14:textId="77777777" w:rsidR="004562E5" w:rsidRDefault="004562E5" w:rsidP="00C22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6946243"/>
      <w:docPartObj>
        <w:docPartGallery w:val="Page Numbers (Bottom of Page)"/>
        <w:docPartUnique/>
      </w:docPartObj>
    </w:sdtPr>
    <w:sdtEndPr>
      <w:rPr>
        <w:noProof/>
      </w:rPr>
    </w:sdtEndPr>
    <w:sdtContent>
      <w:p w14:paraId="2EA0FD1C" w14:textId="77777777" w:rsidR="00636300" w:rsidRDefault="00636300">
        <w:pPr>
          <w:pStyle w:val="Footer"/>
          <w:jc w:val="center"/>
        </w:pPr>
      </w:p>
      <w:p w14:paraId="38AF23A6" w14:textId="6332CAF5" w:rsidR="00636300" w:rsidRDefault="006363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CBE016" w14:textId="77777777" w:rsidR="00636300" w:rsidRDefault="00636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A8D0B" w14:textId="77777777" w:rsidR="004562E5" w:rsidRDefault="004562E5" w:rsidP="00C2216C">
      <w:r>
        <w:separator/>
      </w:r>
    </w:p>
  </w:footnote>
  <w:footnote w:type="continuationSeparator" w:id="0">
    <w:p w14:paraId="55465E2F" w14:textId="77777777" w:rsidR="004562E5" w:rsidRDefault="004562E5" w:rsidP="00C221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B7A65A"/>
    <w:multiLevelType w:val="multilevel"/>
    <w:tmpl w:val="CAB7A65A"/>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12E63AAA"/>
    <w:multiLevelType w:val="hybridMultilevel"/>
    <w:tmpl w:val="39329BF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6895E05"/>
    <w:multiLevelType w:val="multilevel"/>
    <w:tmpl w:val="567C30C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2C41076"/>
    <w:multiLevelType w:val="hybridMultilevel"/>
    <w:tmpl w:val="A880CD74"/>
    <w:lvl w:ilvl="0" w:tplc="C5BE9B1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17B11BD"/>
    <w:multiLevelType w:val="multilevel"/>
    <w:tmpl w:val="7A86F34A"/>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BE86BCC"/>
    <w:multiLevelType w:val="hybridMultilevel"/>
    <w:tmpl w:val="104A647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78E66EDD"/>
    <w:multiLevelType w:val="multilevel"/>
    <w:tmpl w:val="B8FE5AE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702736">
    <w:abstractNumId w:val="0"/>
  </w:num>
  <w:num w:numId="2" w16cid:durableId="1247037588">
    <w:abstractNumId w:val="1"/>
  </w:num>
  <w:num w:numId="3" w16cid:durableId="437336015">
    <w:abstractNumId w:val="6"/>
  </w:num>
  <w:num w:numId="4" w16cid:durableId="2038190438">
    <w:abstractNumId w:val="4"/>
  </w:num>
  <w:num w:numId="5" w16cid:durableId="2111123446">
    <w:abstractNumId w:val="2"/>
  </w:num>
  <w:num w:numId="6" w16cid:durableId="2039114855">
    <w:abstractNumId w:val="5"/>
  </w:num>
  <w:num w:numId="7" w16cid:durableId="541942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432899"/>
    <w:rsid w:val="00010FE2"/>
    <w:rsid w:val="0006745B"/>
    <w:rsid w:val="00075A9A"/>
    <w:rsid w:val="0007743A"/>
    <w:rsid w:val="00082B1A"/>
    <w:rsid w:val="00083EC1"/>
    <w:rsid w:val="00085C41"/>
    <w:rsid w:val="000A7257"/>
    <w:rsid w:val="000A7DEB"/>
    <w:rsid w:val="000B1623"/>
    <w:rsid w:val="000C1095"/>
    <w:rsid w:val="000D273D"/>
    <w:rsid w:val="000F7955"/>
    <w:rsid w:val="001014A7"/>
    <w:rsid w:val="00125C65"/>
    <w:rsid w:val="0013253E"/>
    <w:rsid w:val="0013402A"/>
    <w:rsid w:val="00143B15"/>
    <w:rsid w:val="00147BCF"/>
    <w:rsid w:val="00173E30"/>
    <w:rsid w:val="001A10CA"/>
    <w:rsid w:val="001A1A09"/>
    <w:rsid w:val="001A5F99"/>
    <w:rsid w:val="001C1605"/>
    <w:rsid w:val="001E0E6B"/>
    <w:rsid w:val="001F74CF"/>
    <w:rsid w:val="00202B78"/>
    <w:rsid w:val="002342D9"/>
    <w:rsid w:val="0024413D"/>
    <w:rsid w:val="0025252F"/>
    <w:rsid w:val="00256D1B"/>
    <w:rsid w:val="00293BE8"/>
    <w:rsid w:val="00296DB5"/>
    <w:rsid w:val="002B3074"/>
    <w:rsid w:val="002B4B3A"/>
    <w:rsid w:val="002B56BF"/>
    <w:rsid w:val="002E66CE"/>
    <w:rsid w:val="003301EB"/>
    <w:rsid w:val="00337864"/>
    <w:rsid w:val="00340874"/>
    <w:rsid w:val="00341CAB"/>
    <w:rsid w:val="003709EF"/>
    <w:rsid w:val="00371234"/>
    <w:rsid w:val="00391894"/>
    <w:rsid w:val="00394532"/>
    <w:rsid w:val="003A46C1"/>
    <w:rsid w:val="003C3059"/>
    <w:rsid w:val="003C5313"/>
    <w:rsid w:val="003D1BA5"/>
    <w:rsid w:val="003F3C80"/>
    <w:rsid w:val="003F7922"/>
    <w:rsid w:val="003F7C7B"/>
    <w:rsid w:val="0040204D"/>
    <w:rsid w:val="00411A0C"/>
    <w:rsid w:val="00427F16"/>
    <w:rsid w:val="00451F69"/>
    <w:rsid w:val="004562E5"/>
    <w:rsid w:val="00457F1E"/>
    <w:rsid w:val="00491960"/>
    <w:rsid w:val="00492013"/>
    <w:rsid w:val="0049699E"/>
    <w:rsid w:val="004B4E75"/>
    <w:rsid w:val="004C0112"/>
    <w:rsid w:val="004C1FEA"/>
    <w:rsid w:val="004C26B4"/>
    <w:rsid w:val="004C596A"/>
    <w:rsid w:val="004D0B8F"/>
    <w:rsid w:val="004D2D3E"/>
    <w:rsid w:val="004E2550"/>
    <w:rsid w:val="004E3A2F"/>
    <w:rsid w:val="004E4E17"/>
    <w:rsid w:val="005177DA"/>
    <w:rsid w:val="00523BB8"/>
    <w:rsid w:val="00542AE5"/>
    <w:rsid w:val="00553D9B"/>
    <w:rsid w:val="00563A4A"/>
    <w:rsid w:val="005664F3"/>
    <w:rsid w:val="00567C4D"/>
    <w:rsid w:val="00581BB9"/>
    <w:rsid w:val="005B39A6"/>
    <w:rsid w:val="005D407F"/>
    <w:rsid w:val="005E5D75"/>
    <w:rsid w:val="0060429E"/>
    <w:rsid w:val="00624AC1"/>
    <w:rsid w:val="0062744B"/>
    <w:rsid w:val="00636300"/>
    <w:rsid w:val="006440AE"/>
    <w:rsid w:val="006528ED"/>
    <w:rsid w:val="006539E6"/>
    <w:rsid w:val="006836E7"/>
    <w:rsid w:val="0069100C"/>
    <w:rsid w:val="006A0658"/>
    <w:rsid w:val="006C423C"/>
    <w:rsid w:val="006D5235"/>
    <w:rsid w:val="006F31F8"/>
    <w:rsid w:val="006F55F7"/>
    <w:rsid w:val="00726D4D"/>
    <w:rsid w:val="00731D54"/>
    <w:rsid w:val="00750B56"/>
    <w:rsid w:val="00757FCE"/>
    <w:rsid w:val="00760AA5"/>
    <w:rsid w:val="0076306F"/>
    <w:rsid w:val="00767A80"/>
    <w:rsid w:val="007A0762"/>
    <w:rsid w:val="007A4B2E"/>
    <w:rsid w:val="007A5E50"/>
    <w:rsid w:val="007C7642"/>
    <w:rsid w:val="007D6F56"/>
    <w:rsid w:val="007F3183"/>
    <w:rsid w:val="007F5434"/>
    <w:rsid w:val="007F7640"/>
    <w:rsid w:val="00801A19"/>
    <w:rsid w:val="00812CDF"/>
    <w:rsid w:val="00820E23"/>
    <w:rsid w:val="00830AFD"/>
    <w:rsid w:val="008654E3"/>
    <w:rsid w:val="0086792B"/>
    <w:rsid w:val="00876C57"/>
    <w:rsid w:val="00877B3E"/>
    <w:rsid w:val="008859CA"/>
    <w:rsid w:val="008A48C6"/>
    <w:rsid w:val="008A765C"/>
    <w:rsid w:val="008C4B51"/>
    <w:rsid w:val="008D6ECE"/>
    <w:rsid w:val="008E0021"/>
    <w:rsid w:val="0090324F"/>
    <w:rsid w:val="00925C60"/>
    <w:rsid w:val="009321DB"/>
    <w:rsid w:val="00975E8B"/>
    <w:rsid w:val="00981DC0"/>
    <w:rsid w:val="00991289"/>
    <w:rsid w:val="00993169"/>
    <w:rsid w:val="0099490D"/>
    <w:rsid w:val="009B4C67"/>
    <w:rsid w:val="009B4DDF"/>
    <w:rsid w:val="00A036E1"/>
    <w:rsid w:val="00A04A98"/>
    <w:rsid w:val="00A1325D"/>
    <w:rsid w:val="00A87665"/>
    <w:rsid w:val="00A90308"/>
    <w:rsid w:val="00AB4693"/>
    <w:rsid w:val="00AB70FB"/>
    <w:rsid w:val="00AC705F"/>
    <w:rsid w:val="00AD03D6"/>
    <w:rsid w:val="00AD245F"/>
    <w:rsid w:val="00AD490B"/>
    <w:rsid w:val="00AD5CCE"/>
    <w:rsid w:val="00AE55B3"/>
    <w:rsid w:val="00AE599D"/>
    <w:rsid w:val="00B04CD8"/>
    <w:rsid w:val="00B120E7"/>
    <w:rsid w:val="00B1569C"/>
    <w:rsid w:val="00B16CA8"/>
    <w:rsid w:val="00B278B4"/>
    <w:rsid w:val="00B6618A"/>
    <w:rsid w:val="00B6644E"/>
    <w:rsid w:val="00B73D16"/>
    <w:rsid w:val="00B8048E"/>
    <w:rsid w:val="00BA6D3E"/>
    <w:rsid w:val="00BB77B5"/>
    <w:rsid w:val="00BC7498"/>
    <w:rsid w:val="00BD0D22"/>
    <w:rsid w:val="00BD1AF8"/>
    <w:rsid w:val="00BD628A"/>
    <w:rsid w:val="00BE28C1"/>
    <w:rsid w:val="00BF4F7F"/>
    <w:rsid w:val="00C0580C"/>
    <w:rsid w:val="00C05E8B"/>
    <w:rsid w:val="00C07E93"/>
    <w:rsid w:val="00C11CE8"/>
    <w:rsid w:val="00C2216C"/>
    <w:rsid w:val="00C24D84"/>
    <w:rsid w:val="00C250BE"/>
    <w:rsid w:val="00C421CD"/>
    <w:rsid w:val="00C51085"/>
    <w:rsid w:val="00C54F6D"/>
    <w:rsid w:val="00C577D7"/>
    <w:rsid w:val="00C96CCC"/>
    <w:rsid w:val="00CD78B6"/>
    <w:rsid w:val="00CE4204"/>
    <w:rsid w:val="00CF6AA2"/>
    <w:rsid w:val="00D05353"/>
    <w:rsid w:val="00D17ECF"/>
    <w:rsid w:val="00D3538B"/>
    <w:rsid w:val="00D467AC"/>
    <w:rsid w:val="00D70776"/>
    <w:rsid w:val="00D72C19"/>
    <w:rsid w:val="00DA5601"/>
    <w:rsid w:val="00DB1EC7"/>
    <w:rsid w:val="00DB3C46"/>
    <w:rsid w:val="00DD5275"/>
    <w:rsid w:val="00DD540E"/>
    <w:rsid w:val="00DD652A"/>
    <w:rsid w:val="00E043AA"/>
    <w:rsid w:val="00E24404"/>
    <w:rsid w:val="00E375EE"/>
    <w:rsid w:val="00E4135C"/>
    <w:rsid w:val="00E70151"/>
    <w:rsid w:val="00EC1211"/>
    <w:rsid w:val="00EC26BD"/>
    <w:rsid w:val="00EC58F1"/>
    <w:rsid w:val="00EE177E"/>
    <w:rsid w:val="00EF2E5F"/>
    <w:rsid w:val="00F12F04"/>
    <w:rsid w:val="00F27D58"/>
    <w:rsid w:val="00F33F0F"/>
    <w:rsid w:val="00F66F8F"/>
    <w:rsid w:val="00F804B9"/>
    <w:rsid w:val="00FB0B6B"/>
    <w:rsid w:val="00FB1CD8"/>
    <w:rsid w:val="18432899"/>
    <w:rsid w:val="4C9D7E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848A57"/>
  <w15:docId w15:val="{39751303-E14F-4611-AB8F-ABAF28749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NG" w:eastAsia="en-N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character" w:styleId="UnresolvedMention">
    <w:name w:val="Unresolved Mention"/>
    <w:basedOn w:val="DefaultParagraphFont"/>
    <w:uiPriority w:val="99"/>
    <w:semiHidden/>
    <w:unhideWhenUsed/>
    <w:rsid w:val="00BD1AF8"/>
    <w:rPr>
      <w:color w:val="605E5C"/>
      <w:shd w:val="clear" w:color="auto" w:fill="E1DFDD"/>
    </w:rPr>
  </w:style>
  <w:style w:type="character" w:customStyle="1" w:styleId="css-rh820s">
    <w:name w:val="css-rh820s"/>
    <w:basedOn w:val="DefaultParagraphFont"/>
    <w:rsid w:val="00EC58F1"/>
  </w:style>
  <w:style w:type="character" w:customStyle="1" w:styleId="css-0">
    <w:name w:val="css-0"/>
    <w:basedOn w:val="DefaultParagraphFont"/>
    <w:rsid w:val="00EC58F1"/>
  </w:style>
  <w:style w:type="character" w:customStyle="1" w:styleId="css-15iwe0d">
    <w:name w:val="css-15iwe0d"/>
    <w:basedOn w:val="DefaultParagraphFont"/>
    <w:rsid w:val="00EC58F1"/>
  </w:style>
  <w:style w:type="character" w:customStyle="1" w:styleId="css-2yp7ui">
    <w:name w:val="css-2yp7ui"/>
    <w:basedOn w:val="DefaultParagraphFont"/>
    <w:rsid w:val="00EC58F1"/>
  </w:style>
  <w:style w:type="paragraph" w:styleId="Header">
    <w:name w:val="header"/>
    <w:basedOn w:val="Normal"/>
    <w:link w:val="HeaderChar"/>
    <w:rsid w:val="00C2216C"/>
    <w:pPr>
      <w:tabs>
        <w:tab w:val="center" w:pos="4513"/>
        <w:tab w:val="right" w:pos="9026"/>
      </w:tabs>
    </w:pPr>
  </w:style>
  <w:style w:type="character" w:customStyle="1" w:styleId="HeaderChar">
    <w:name w:val="Header Char"/>
    <w:basedOn w:val="DefaultParagraphFont"/>
    <w:link w:val="Header"/>
    <w:rsid w:val="00C2216C"/>
    <w:rPr>
      <w:lang w:val="en-US" w:eastAsia="zh-CN"/>
    </w:rPr>
  </w:style>
  <w:style w:type="paragraph" w:styleId="Footer">
    <w:name w:val="footer"/>
    <w:basedOn w:val="Normal"/>
    <w:link w:val="FooterChar"/>
    <w:uiPriority w:val="99"/>
    <w:rsid w:val="00C2216C"/>
    <w:pPr>
      <w:tabs>
        <w:tab w:val="center" w:pos="4513"/>
        <w:tab w:val="right" w:pos="9026"/>
      </w:tabs>
    </w:pPr>
  </w:style>
  <w:style w:type="character" w:customStyle="1" w:styleId="FooterChar">
    <w:name w:val="Footer Char"/>
    <w:basedOn w:val="DefaultParagraphFont"/>
    <w:link w:val="Footer"/>
    <w:uiPriority w:val="99"/>
    <w:rsid w:val="00C2216C"/>
    <w:rPr>
      <w:lang w:val="en-US" w:eastAsia="zh-CN"/>
    </w:rPr>
  </w:style>
  <w:style w:type="paragraph" w:styleId="ListParagraph">
    <w:name w:val="List Paragraph"/>
    <w:basedOn w:val="Normal"/>
    <w:uiPriority w:val="99"/>
    <w:rsid w:val="001A5F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708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yperlink" Target="https://doi.org/10.1051/e3sconf/202131804006" TargetMode="Externa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hyperlink" Target="http://digimap.edina.ac.uk" TargetMode="External"/><Relationship Id="rId17" Type="http://schemas.openxmlformats.org/officeDocument/2006/relationships/image" Target="media/image8.jpeg"/><Relationship Id="rId25" Type="http://schemas.openxmlformats.org/officeDocument/2006/relationships/hyperlink" Target="https://ellipsis-drive.com/blog/how-gis-helps-to-save-the-environmen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mgiss.co.uk/managing-the-environmen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g"/><Relationship Id="rId24" Type="http://schemas.openxmlformats.org/officeDocument/2006/relationships/hyperlink" Target="https://pro.arcgis.com/en/pro-app/latest/tool-reference/spatial-analyst/how-slope-works.ht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g"/><Relationship Id="rId28" Type="http://schemas.openxmlformats.org/officeDocument/2006/relationships/hyperlink" Target="https://digimap.edina.ac.uk/" TargetMode="External"/><Relationship Id="rId10" Type="http://schemas.openxmlformats.org/officeDocument/2006/relationships/hyperlink" Target="http://digimap.edina.ac.uk" TargetMode="External"/><Relationship Id="rId19" Type="http://schemas.openxmlformats.org/officeDocument/2006/relationships/image" Target="media/image10.jpe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https://data.jncc.gov.uk/data" TargetMode="External"/><Relationship Id="rId30" Type="http://schemas.openxmlformats.org/officeDocument/2006/relationships/hyperlink" Target="https://www.ukessays.com/essays/geography/fanshawe-gate-farm-individual-report-geography-essay.php?vref=1" TargetMode="External"/><Relationship Id="rId8" Type="http://schemas.openxmlformats.org/officeDocument/2006/relationships/hyperlink" Target="https://digimap.edina.ac.u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19542</TotalTime>
  <Pages>19</Pages>
  <Words>3560</Words>
  <Characters>20298</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Marvis</dc:creator>
  <cp:lastModifiedBy>Esivue, Marvis (Student)</cp:lastModifiedBy>
  <cp:revision>60</cp:revision>
  <dcterms:created xsi:type="dcterms:W3CDTF">2023-04-28T10:45:00Z</dcterms:created>
  <dcterms:modified xsi:type="dcterms:W3CDTF">2023-08-13T06:15:00Z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1033-11.2.0.11219</vt:lpwstr>
  </property>
  <property fmtid="{D5CDD505-2E9C-101B-9397-08002B2CF9AE}" pid="3" name="ICV">
    <vt:lpwstr>7E03017722914F4396D600B18F5600C3</vt:lpwstr>
  </property>
</Properties>
</file>