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5BC8" w14:textId="52443A50" w:rsidR="00855152" w:rsidRDefault="0012518A" w:rsidP="0012518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Pymaceuticals</w:t>
      </w:r>
      <w:proofErr w:type="spellEnd"/>
      <w:r>
        <w:rPr>
          <w:b/>
          <w:bCs/>
          <w:sz w:val="36"/>
          <w:szCs w:val="36"/>
        </w:rPr>
        <w:t xml:space="preserve"> </w:t>
      </w:r>
      <w:r w:rsidR="001231E2">
        <w:rPr>
          <w:b/>
          <w:bCs/>
          <w:sz w:val="36"/>
          <w:szCs w:val="36"/>
        </w:rPr>
        <w:t xml:space="preserve">Analysis </w:t>
      </w:r>
      <w:bookmarkStart w:id="0" w:name="_GoBack"/>
      <w:bookmarkEnd w:id="0"/>
    </w:p>
    <w:p w14:paraId="4CD154C5" w14:textId="77777777" w:rsidR="0012518A" w:rsidRDefault="0012518A" w:rsidP="0012518A">
      <w:pPr>
        <w:jc w:val="center"/>
        <w:rPr>
          <w:b/>
          <w:bCs/>
          <w:sz w:val="36"/>
          <w:szCs w:val="36"/>
        </w:rPr>
      </w:pPr>
    </w:p>
    <w:p w14:paraId="7047731B" w14:textId="67BD9AE5" w:rsidR="0012518A" w:rsidRDefault="0012518A" w:rsidP="001251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is responsible for the best response to treatment. The other drugs, plus the placebo, all trend towards being ineffective.</w:t>
      </w:r>
    </w:p>
    <w:p w14:paraId="6FEC280B" w14:textId="77777777" w:rsidR="0012518A" w:rsidRDefault="0012518A" w:rsidP="0012518A">
      <w:pPr>
        <w:pStyle w:val="ListParagraph"/>
        <w:rPr>
          <w:sz w:val="24"/>
          <w:szCs w:val="24"/>
        </w:rPr>
      </w:pPr>
    </w:p>
    <w:p w14:paraId="65071DD8" w14:textId="666298BC" w:rsidR="0012518A" w:rsidRDefault="0012518A" w:rsidP="00125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 of all the treatments, </w:t>
      </w: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also prevents the spread of the tumor the best. </w:t>
      </w:r>
    </w:p>
    <w:p w14:paraId="2955AA29" w14:textId="77777777" w:rsidR="0012518A" w:rsidRPr="0012518A" w:rsidRDefault="0012518A" w:rsidP="0012518A">
      <w:pPr>
        <w:pStyle w:val="ListParagraph"/>
        <w:rPr>
          <w:sz w:val="24"/>
          <w:szCs w:val="24"/>
        </w:rPr>
      </w:pPr>
    </w:p>
    <w:p w14:paraId="5B0D3821" w14:textId="2829DBD3" w:rsidR="0012518A" w:rsidRDefault="0012518A" w:rsidP="001251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shows the highest survival rate compared to the other treatments over time. While </w:t>
      </w:r>
      <w:proofErr w:type="spellStart"/>
      <w:r>
        <w:rPr>
          <w:sz w:val="24"/>
          <w:szCs w:val="24"/>
        </w:rPr>
        <w:t>Infubinal</w:t>
      </w:r>
      <w:proofErr w:type="spellEnd"/>
      <w:r>
        <w:rPr>
          <w:sz w:val="24"/>
          <w:szCs w:val="24"/>
        </w:rPr>
        <w:t xml:space="preserve"> is the worst, followed by the placebo and </w:t>
      </w:r>
      <w:proofErr w:type="spellStart"/>
      <w:r>
        <w:rPr>
          <w:sz w:val="24"/>
          <w:szCs w:val="24"/>
        </w:rPr>
        <w:t>Ketapril</w:t>
      </w:r>
      <w:proofErr w:type="spellEnd"/>
      <w:r>
        <w:rPr>
          <w:sz w:val="24"/>
          <w:szCs w:val="24"/>
        </w:rPr>
        <w:t xml:space="preserve">. </w:t>
      </w:r>
    </w:p>
    <w:p w14:paraId="66085C72" w14:textId="77777777" w:rsidR="0012518A" w:rsidRPr="0012518A" w:rsidRDefault="0012518A" w:rsidP="0012518A">
      <w:pPr>
        <w:pStyle w:val="ListParagraph"/>
        <w:rPr>
          <w:sz w:val="24"/>
          <w:szCs w:val="24"/>
        </w:rPr>
      </w:pPr>
    </w:p>
    <w:p w14:paraId="01AD1C7A" w14:textId="27A170ED" w:rsidR="0012518A" w:rsidRDefault="0012518A" w:rsidP="001251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has the greatest percent change over 45 days, of the four different treatments.</w:t>
      </w:r>
    </w:p>
    <w:p w14:paraId="03EDE54C" w14:textId="77777777" w:rsidR="0012518A" w:rsidRPr="0012518A" w:rsidRDefault="0012518A" w:rsidP="0012518A">
      <w:pPr>
        <w:pStyle w:val="ListParagraph"/>
        <w:rPr>
          <w:sz w:val="24"/>
          <w:szCs w:val="24"/>
        </w:rPr>
      </w:pPr>
    </w:p>
    <w:p w14:paraId="7775F967" w14:textId="3DD2A363" w:rsidR="0012518A" w:rsidRPr="0012518A" w:rsidRDefault="0012518A" w:rsidP="00125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 the four treatments, </w:t>
      </w: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is by far the most effective. The other three treatments show to be ineffective in helping </w:t>
      </w:r>
      <w:r w:rsidR="009E7954">
        <w:rPr>
          <w:sz w:val="24"/>
          <w:szCs w:val="24"/>
        </w:rPr>
        <w:t xml:space="preserve">to get rid of and stop the spread of the tumors. There is evidence that suggest there are also other treatments that could be effective in treating tumors. </w:t>
      </w:r>
    </w:p>
    <w:sectPr w:rsidR="0012518A" w:rsidRPr="0012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B19"/>
    <w:multiLevelType w:val="hybridMultilevel"/>
    <w:tmpl w:val="54E6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2023"/>
    <w:multiLevelType w:val="hybridMultilevel"/>
    <w:tmpl w:val="E050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A"/>
    <w:rsid w:val="001231E2"/>
    <w:rsid w:val="0012518A"/>
    <w:rsid w:val="00855152"/>
    <w:rsid w:val="009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CFE2"/>
  <w15:chartTrackingRefBased/>
  <w15:docId w15:val="{6A88641A-F284-4591-B6C5-F2474F0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Janece Sjostrom</dc:creator>
  <cp:keywords/>
  <dc:description/>
  <cp:lastModifiedBy>Janece Sjostrom</cp:lastModifiedBy>
  <cp:revision>2</cp:revision>
  <dcterms:created xsi:type="dcterms:W3CDTF">2019-09-29T01:26:00Z</dcterms:created>
  <dcterms:modified xsi:type="dcterms:W3CDTF">2019-09-29T01:38:00Z</dcterms:modified>
</cp:coreProperties>
</file>