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Политика конфиденциальности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Настоящая Политика конфиденциальности (далее – «Политика») определяет порядок обработки и защиты Обществом с ограниченной ответственностью «Треньки» (ОГРН: 1257800087720, ИНН: 7801744692), далее – «Оператор», персональных данных пользователей (далее – «Пользователи», «Субъекты ПДн») сервиса «Треньки» (далее – «Сервис»).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Политика разработана в соответствии с Федеральным законом от 27.07.2006 № 152-ФЗ «О персональных данных» (далее – «152-ФЗ») и иными нормативными правовыми актами Российской Федерации.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Используя Сервис, Пользователь дает свое информированное, конкретное и сознательное согласие на обработку своих персональных данных, включая биометрические персональные данные (фотографии), на условиях, изложенных в настоящей Политике.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Цели обработки персональных данных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Оператор обрабатывает персональные данные Пользователей в следующих целях: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Регистрация и идентификация: создание и ведение личного кабинета, идентификация Пользователя в Сервисе.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Исполнение договора: предоставление доступа к персонализированному функционалу, формирование индивидуальных программ тренировок и питания.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Создание профиля спортсмена: формирование и отображение в Сервисе профиля («карточки») Пользователя, включая его фотографию и символику выбранного клуба.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Персонализация и развитие функционала: в том числе, для возможного в будущем создания автоматизированным способом (с использованием технологий искусственного интеллекта) стилизованного аватара (изображения) Пользователя (например, в хоккейной форме) в рамках использования Сервиса.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Коммуникация: связь для оказания услуг, поддержки и уведомлений.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Маркетинг: направление информационных и рекламных рассылок (при наличии отдельного согласия).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Безопасность: обеспечение безопасности Сервиса, предотвращение мошенничества.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Аналитика: проведение статистических и аналитических исследований для улучшения качества Сервиса.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Категории и перечень обрабатываемых персональных данных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Данные, предоставляемые Пользователем добровольно: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Фамилия, имя;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Контактные данные: имя пользователя (username) в мессенджере Telegram (далее – «tg»);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Возраст, дата рождения;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Антропометрические данные: рост, вес, параметры тела;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Фотографии (биометрические персональные данные):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· Фотография Пользователя для личного профиля («карточки спортсмена»);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· Фотографии, эмблемы, логотипы спортивных клубов, загружаемые Пользователем для персонализации профиля.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Данные, собираемые автоматически при использовании Сервиса: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Технические данные: IP-адрес, тип и версия браузера, тип устройства и операционной системы, данные о входящих и исходящих сетевых запросах.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Данные о местоположении (геолокация), если Пользователь предоставляет к ним доступ.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Файлы cookie и аналогичные технологии. Подробная информация о типах, целях использования файлов cookie, а также о том, как вы можете управлять своими настройками, изложена в отдельном документе — </w:t>
      </w:r>
      <w:r w:rsidDel="00000000" w:rsidR="00000000" w:rsidRPr="00000000">
        <w:rPr>
          <w:shd w:fill="3d85c6" w:val="clear"/>
          <w:rtl w:val="0"/>
        </w:rPr>
        <w:t xml:space="preserve">«Политике использования файлов cookie»</w:t>
      </w:r>
      <w:r w:rsidDel="00000000" w:rsidR="00000000" w:rsidRPr="00000000">
        <w:rPr>
          <w:rtl w:val="0"/>
        </w:rPr>
        <w:t xml:space="preserve">, которая является неотъемлемой частью настоящей Политики конфиденциальности.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Способы и условия обработки. Особенности обработки фотографий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Обработка персональных данных осуществляется Оператором следующими способами: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Неавтоматизированная (ручная) обработка: на этапе запуска Сервиса обработка, включая проверку загружаемых изображений, может осуществляться с участием сотрудника Оператора.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Автоматизированная обработка: Оператор имеет право, в том числе планирует в будущем, осуществлять обработку с использованием средств вычислительной техники и программного обеспечения, включая алгоритмы и сервисы искусственного интеллекта (ИИ) для анализа изображений и создания производного графического контента (аватаров).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Обработка фотографий Пользователя (биометрических данных) осуществляется Оператором строго на основании отдельного, явно выраженного согласия Пользователя, которое запрашивается при загрузке фото в Сервис. Цели обработки фотографий ограничены разделами 2.3 и 2.4 настоящей Политики.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Фотографии и логотипы клубов, загружаемые Пользователем, могут быть общедоступными элементами его профиля в Сервисе, видимыми другим пользователям, если Пользователь не ограничил эту видимость в настройках приватности.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Сроки обработки персональных данных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Персональные данные Пользователя, включая фотографии, обрабатываются до достижения целей обработки, указанных в разделе 2, или до момента удаления Пользователем соответствующих данных в настройках профиля/личного кабинета.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При удалении аккаунта все персональные данные Пользователя, включая фотографии, подлежат уничтожению в срок, не превышающий 30 (тридцати) календарных дней, если иное не предусмотрено законодательством РФ.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Порядок отзыва согласия на обработку ПДн, включая фотографии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Субъект ПДн имеет право в любой момент отозвать свое согласие на обработку персональных данных, в том числе специальных категорий данных (фотографий), направив письменный запрос на email: trenki.app@yandex.ru.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Отзыв согласия на обработку фотографии влечет за собой незамедлительное удаление соответствующего изображения из профиля и систем Оператора. При этом Пользователь может продолжить использование Сервиса, загрузив новое изображение или используя стандартный аватар.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Передача персональных данных третьим лицам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Оператор гарантирует, что персональные данные Пользователей, включая фотографии, не продаются и не передаются третьим лицам для их маркетинговых целей.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Оператор вправе передавать данные: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Провайдерам услуг (обработчикам): включая, но не ограничиваясь, хостинг-провайдерами, платежными системами, а также сторонним сервисам искусственного интеллекта и обработки изображений – исключительно для технических целей, указанных в разделах 2.3 и 2.4 настоящей Политики, на условиях строгой конфиденциальности.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Государственным органам в предусмотренных законом случаях.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Меры по защите персональных данных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Оператор принимает необходимые и достаточные организационные и технические меры для защиты данных. В отношении фотографий применяются дополнительные меры контроля доступа и шифрования при передаче и хранении.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Права субъекта персональных данных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имеет право (дополнение к стандартным правам):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Требовать удаления своих фотографий из Сервиса.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Не давать согласие на обработку фотографий для создания аватара с помощью ИИ, без ущерба для доступа к основному функционалу Сервиса.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Заключительные положения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К настоящей Политике и отношениям между Пользователем и Оператором, возникающим в связи с применением Политики, подлежит применению право Российской Федерации.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Все возможные споры подлежат разрешению в соответствии с законодательством РФ по месту нахождения Оператора. Перед обращением в суд Пользователь обязан соблюсти обязательный досудебный порядок и направить Оператору соответствующую претензию в письменном виде.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Оператор оставляет за собой право вносить изменения в настоящую Политику в одностороннем порядке. Новая функциональность Сервиса, связанная с обработкой данных (например, создание аватаров с помощью ИИ), будет сопровождаться соответствующим обновлением Политики и запросом дополнительного согласия Пользователя, если это потребуется по закону. Актуальная версия Политики всегда размещена на Сайте. Продолжение использования Сервиса после внесения изменений означает согласие Пользователя с новой редакцией.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hd w:fill="3d85c6" w:val="clear"/>
        </w:rPr>
      </w:pPr>
      <w:r w:rsidDel="00000000" w:rsidR="00000000" w:rsidRPr="00000000">
        <w:rPr>
          <w:rtl w:val="0"/>
        </w:rPr>
        <w:t xml:space="preserve">10.4. Использование Сервиса означает безоговорочное согласие Пользователя с условиями настоящей Политики конфиденциальности, а также с условиями </w:t>
      </w:r>
      <w:r w:rsidDel="00000000" w:rsidR="00000000" w:rsidRPr="00000000">
        <w:rPr>
          <w:shd w:fill="3d85c6" w:val="clear"/>
          <w:rtl w:val="0"/>
        </w:rPr>
        <w:t xml:space="preserve">«Политики использования файлов cookie».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Контактная информация Оператора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всем вопросам, касающимся обработки ваших персональных данных и реализации ваших прав, вы можете обратиться к Оператору: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Электронная почта: trenki.app@yandex.ru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· Почтовый адрес: 199004, г. Санкт-Петербург, Наб. Макарова, дом 20/17, Литера А, помещ. 15-Н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последнего обновления: «7» мая 2026 г.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