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46" w:rsidRDefault="00F9544C">
      <w:pPr>
        <w:rPr>
          <w:sz w:val="52"/>
          <w:szCs w:val="52"/>
        </w:rPr>
      </w:pPr>
      <w:r>
        <w:rPr>
          <w:sz w:val="52"/>
          <w:szCs w:val="52"/>
        </w:rPr>
        <w:t>TOPIC:     Analy</w:t>
      </w:r>
      <w:r w:rsidR="00B668A2">
        <w:rPr>
          <w:sz w:val="52"/>
          <w:szCs w:val="52"/>
        </w:rPr>
        <w:t xml:space="preserve">zing </w:t>
      </w:r>
      <w:proofErr w:type="gramStart"/>
      <w:r w:rsidR="00B668A2">
        <w:rPr>
          <w:sz w:val="52"/>
          <w:szCs w:val="52"/>
        </w:rPr>
        <w:t>The</w:t>
      </w:r>
      <w:proofErr w:type="gramEnd"/>
      <w:r w:rsidR="00B668A2">
        <w:rPr>
          <w:sz w:val="52"/>
          <w:szCs w:val="52"/>
        </w:rPr>
        <w:t xml:space="preserve"> Performance</w:t>
      </w:r>
    </w:p>
    <w:p w:rsidR="00B668A2" w:rsidRDefault="00B668A2">
      <w:pPr>
        <w:rPr>
          <w:sz w:val="52"/>
          <w:szCs w:val="52"/>
        </w:rPr>
      </w:pPr>
      <w:r>
        <w:rPr>
          <w:sz w:val="52"/>
          <w:szCs w:val="52"/>
        </w:rPr>
        <w:t xml:space="preserve">                                      &amp;</w:t>
      </w:r>
    </w:p>
    <w:p w:rsidR="00B668A2" w:rsidRDefault="00B668A2">
      <w:pPr>
        <w:rPr>
          <w:sz w:val="52"/>
          <w:szCs w:val="52"/>
        </w:rPr>
      </w:pPr>
      <w:r>
        <w:rPr>
          <w:sz w:val="52"/>
          <w:szCs w:val="52"/>
        </w:rPr>
        <w:t xml:space="preserve">                  Efficiency </w:t>
      </w:r>
      <w:proofErr w:type="gramStart"/>
      <w:r>
        <w:rPr>
          <w:sz w:val="52"/>
          <w:szCs w:val="52"/>
        </w:rPr>
        <w:t>Of  The</w:t>
      </w:r>
      <w:proofErr w:type="gramEnd"/>
      <w:r>
        <w:rPr>
          <w:sz w:val="52"/>
          <w:szCs w:val="52"/>
        </w:rPr>
        <w:t xml:space="preserve"> Radisson</w:t>
      </w:r>
    </w:p>
    <w:p w:rsidR="00B668A2" w:rsidRDefault="00B668A2">
      <w:pPr>
        <w:rPr>
          <w:sz w:val="52"/>
          <w:szCs w:val="52"/>
        </w:rPr>
      </w:pPr>
      <w:r>
        <w:rPr>
          <w:sz w:val="52"/>
          <w:szCs w:val="52"/>
        </w:rPr>
        <w:t xml:space="preserve"> </w:t>
      </w:r>
      <w:proofErr w:type="gramStart"/>
      <w:r>
        <w:rPr>
          <w:sz w:val="52"/>
          <w:szCs w:val="52"/>
        </w:rPr>
        <w:t>Hotels Using Data Visualization Techniques.</w:t>
      </w:r>
      <w:proofErr w:type="gramEnd"/>
    </w:p>
    <w:p w:rsidR="00B668A2" w:rsidRDefault="00B668A2">
      <w:pPr>
        <w:rPr>
          <w:sz w:val="52"/>
          <w:szCs w:val="52"/>
        </w:rPr>
      </w:pPr>
    </w:p>
    <w:p w:rsidR="00B668A2" w:rsidRDefault="00B668A2">
      <w:pPr>
        <w:rPr>
          <w:sz w:val="52"/>
          <w:szCs w:val="52"/>
        </w:rPr>
      </w:pPr>
      <w:r>
        <w:rPr>
          <w:sz w:val="52"/>
          <w:szCs w:val="52"/>
        </w:rPr>
        <w:t>PROBLEM:</w:t>
      </w:r>
    </w:p>
    <w:p w:rsidR="00B668A2" w:rsidRDefault="00B668A2">
      <w:pPr>
        <w:rPr>
          <w:rFonts w:ascii="Arial" w:hAnsi="Arial" w:cs="Arial"/>
          <w:b/>
          <w:bCs/>
          <w:color w:val="35475C"/>
          <w:shd w:val="clear" w:color="auto" w:fill="FFFFFF"/>
        </w:rPr>
      </w:pPr>
      <w:r>
        <w:rPr>
          <w:sz w:val="52"/>
          <w:szCs w:val="52"/>
        </w:rPr>
        <w:t xml:space="preserve">     </w:t>
      </w:r>
      <w:r>
        <w:rPr>
          <w:rFonts w:ascii="Arial" w:hAnsi="Arial" w:cs="Arial"/>
          <w:b/>
          <w:bCs/>
          <w:color w:val="35475C"/>
          <w:shd w:val="clear" w:color="auto" w:fill="FFFFFF"/>
        </w:rPr>
        <w:t xml:space="preserve">The hotel industry is a broad category of businesses that provide lodging services for </w:t>
      </w:r>
      <w:proofErr w:type="spellStart"/>
      <w:r>
        <w:rPr>
          <w:rFonts w:ascii="Arial" w:hAnsi="Arial" w:cs="Arial"/>
          <w:b/>
          <w:bCs/>
          <w:color w:val="35475C"/>
          <w:shd w:val="clear" w:color="auto" w:fill="FFFFFF"/>
        </w:rPr>
        <w:t>travellers</w:t>
      </w:r>
      <w:proofErr w:type="spellEnd"/>
      <w:r>
        <w:rPr>
          <w:rFonts w:ascii="Arial" w:hAnsi="Arial" w:cs="Arial"/>
          <w:b/>
          <w:bCs/>
          <w:color w:val="35475C"/>
          <w:shd w:val="clear" w:color="auto" w:fill="FFFFFF"/>
        </w:rPr>
        <w:t xml:space="preserve"> and tourists. This can include a wide range of establishments, from luxury resorts to budget-friendly motels, as well as extended stay hotels, boutique hotels, and more. Hotels can be found in nearly every corner of the world, and are often a major component of the tourism and travel industry in a given area.</w:t>
      </w:r>
    </w:p>
    <w:p w:rsidR="00B668A2" w:rsidRDefault="00B668A2">
      <w:pPr>
        <w:rPr>
          <w:rFonts w:ascii="Arial" w:hAnsi="Arial" w:cs="Arial"/>
          <w:b/>
          <w:bCs/>
          <w:color w:val="35475C"/>
          <w:shd w:val="clear" w:color="auto" w:fill="FFFFFF"/>
        </w:rPr>
      </w:pPr>
      <w:r>
        <w:rPr>
          <w:rFonts w:ascii="Arial" w:hAnsi="Arial" w:cs="Arial"/>
          <w:b/>
          <w:bCs/>
          <w:color w:val="35475C"/>
          <w:shd w:val="clear" w:color="auto" w:fill="FFFFFF"/>
        </w:rPr>
        <w:t>Radisson owns multiple five-star hotels across India. They have been in the hospitality industry for the past 100 years. Due to strategic moves from other competitors and ineffective decision-making in management, Radisson is losing its market share and revenue in the luxury/business hotels category.</w:t>
      </w:r>
    </w:p>
    <w:p w:rsidR="00B668A2" w:rsidRDefault="00B668A2">
      <w:pPr>
        <w:rPr>
          <w:sz w:val="48"/>
          <w:szCs w:val="48"/>
        </w:rPr>
      </w:pPr>
      <w:r>
        <w:rPr>
          <w:sz w:val="48"/>
          <w:szCs w:val="48"/>
        </w:rPr>
        <w:t>REQUIREMENTS:</w:t>
      </w:r>
    </w:p>
    <w:p w:rsidR="00B668A2" w:rsidRDefault="00B668A2">
      <w:pPr>
        <w:rPr>
          <w:rFonts w:ascii="Arial" w:hAnsi="Arial" w:cs="Arial"/>
          <w:b/>
          <w:bCs/>
          <w:color w:val="35475C"/>
          <w:shd w:val="clear" w:color="auto" w:fill="FFFFFF"/>
        </w:rPr>
      </w:pPr>
      <w:r>
        <w:rPr>
          <w:sz w:val="48"/>
          <w:szCs w:val="48"/>
        </w:rPr>
        <w:t xml:space="preserve">     </w:t>
      </w:r>
      <w:r>
        <w:rPr>
          <w:rFonts w:ascii="Arial" w:hAnsi="Arial" w:cs="Arial"/>
          <w:b/>
          <w:bCs/>
          <w:color w:val="35475C"/>
          <w:shd w:val="clear" w:color="auto" w:fill="FFFFFF"/>
        </w:rPr>
        <w:t>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B668A2" w:rsidRDefault="00B668A2">
      <w:pPr>
        <w:rPr>
          <w:sz w:val="48"/>
          <w:szCs w:val="48"/>
        </w:rPr>
      </w:pPr>
      <w:r>
        <w:rPr>
          <w:sz w:val="48"/>
          <w:szCs w:val="48"/>
        </w:rPr>
        <w:t>SOCIAL IMPACT:</w:t>
      </w:r>
    </w:p>
    <w:p w:rsidR="00B668A2" w:rsidRDefault="00B668A2" w:rsidP="00B668A2">
      <w:pPr>
        <w:pStyle w:val="NormalWeb"/>
        <w:numPr>
          <w:ilvl w:val="0"/>
          <w:numId w:val="1"/>
        </w:numPr>
        <w:spacing w:before="0" w:beforeAutospacing="0" w:after="0" w:afterAutospacing="0"/>
        <w:ind w:left="419"/>
        <w:textAlignment w:val="baseline"/>
        <w:rPr>
          <w:rFonts w:ascii="Arial" w:hAnsi="Arial" w:cs="Arial"/>
          <w:color w:val="000000"/>
          <w:sz w:val="20"/>
          <w:szCs w:val="20"/>
        </w:rPr>
      </w:pPr>
      <w:r>
        <w:rPr>
          <w:rFonts w:ascii="Arial" w:hAnsi="Arial" w:cs="Arial"/>
          <w:color w:val="000000"/>
          <w:sz w:val="20"/>
          <w:szCs w:val="20"/>
        </w:rPr>
        <w:t>Define Problem / Problem Understanding</w:t>
      </w:r>
    </w:p>
    <w:p w:rsidR="00B668A2" w:rsidRDefault="00B668A2" w:rsidP="00B668A2">
      <w:pPr>
        <w:pStyle w:val="NormalWeb"/>
        <w:numPr>
          <w:ilvl w:val="1"/>
          <w:numId w:val="2"/>
        </w:numPr>
        <w:spacing w:before="0" w:beforeAutospacing="0" w:after="0" w:afterAutospacing="0"/>
        <w:ind w:left="419"/>
        <w:textAlignment w:val="baseline"/>
        <w:rPr>
          <w:rFonts w:ascii="Arial" w:hAnsi="Arial" w:cs="Arial"/>
          <w:color w:val="000000"/>
          <w:sz w:val="20"/>
          <w:szCs w:val="20"/>
        </w:rPr>
      </w:pPr>
      <w:r>
        <w:rPr>
          <w:rFonts w:ascii="Arial" w:hAnsi="Arial" w:cs="Arial"/>
          <w:color w:val="000000"/>
          <w:sz w:val="20"/>
          <w:szCs w:val="20"/>
        </w:rPr>
        <w:t>Specify the business problem</w:t>
      </w:r>
    </w:p>
    <w:p w:rsidR="00B668A2" w:rsidRDefault="00B668A2" w:rsidP="00B668A2">
      <w:pPr>
        <w:pStyle w:val="NormalWeb"/>
        <w:numPr>
          <w:ilvl w:val="1"/>
          <w:numId w:val="2"/>
        </w:numPr>
        <w:spacing w:before="0" w:beforeAutospacing="0" w:after="0" w:afterAutospacing="0"/>
        <w:ind w:left="419"/>
        <w:textAlignment w:val="baseline"/>
        <w:rPr>
          <w:rFonts w:ascii="Arial" w:hAnsi="Arial" w:cs="Arial"/>
          <w:color w:val="000000"/>
          <w:sz w:val="20"/>
          <w:szCs w:val="20"/>
        </w:rPr>
      </w:pPr>
      <w:r>
        <w:rPr>
          <w:rFonts w:ascii="Arial" w:hAnsi="Arial" w:cs="Arial"/>
          <w:color w:val="000000"/>
          <w:sz w:val="20"/>
          <w:szCs w:val="20"/>
        </w:rPr>
        <w:t>Business requirements</w:t>
      </w:r>
    </w:p>
    <w:p w:rsidR="00B668A2" w:rsidRDefault="00B668A2" w:rsidP="00B668A2">
      <w:pPr>
        <w:pStyle w:val="NormalWeb"/>
        <w:numPr>
          <w:ilvl w:val="1"/>
          <w:numId w:val="2"/>
        </w:numPr>
        <w:spacing w:before="0" w:beforeAutospacing="0" w:after="0" w:afterAutospacing="0"/>
        <w:ind w:left="419"/>
        <w:textAlignment w:val="baseline"/>
        <w:rPr>
          <w:rFonts w:ascii="Arial" w:hAnsi="Arial" w:cs="Arial"/>
          <w:color w:val="000000"/>
          <w:sz w:val="20"/>
          <w:szCs w:val="20"/>
        </w:rPr>
      </w:pPr>
      <w:r>
        <w:rPr>
          <w:rFonts w:ascii="Arial" w:hAnsi="Arial" w:cs="Arial"/>
          <w:color w:val="000000"/>
          <w:sz w:val="20"/>
          <w:szCs w:val="20"/>
        </w:rPr>
        <w:t>Literature Survey</w:t>
      </w:r>
    </w:p>
    <w:p w:rsidR="00B668A2" w:rsidRDefault="00B668A2" w:rsidP="00B668A2">
      <w:pPr>
        <w:pStyle w:val="NormalWeb"/>
        <w:numPr>
          <w:ilvl w:val="1"/>
          <w:numId w:val="2"/>
        </w:numPr>
        <w:spacing w:before="0" w:beforeAutospacing="0" w:after="0" w:afterAutospacing="0"/>
        <w:ind w:left="419"/>
        <w:textAlignment w:val="baseline"/>
        <w:rPr>
          <w:rFonts w:ascii="Arial" w:hAnsi="Arial" w:cs="Arial"/>
          <w:color w:val="000000"/>
          <w:sz w:val="20"/>
          <w:szCs w:val="20"/>
        </w:rPr>
      </w:pPr>
      <w:r>
        <w:rPr>
          <w:rFonts w:ascii="Arial" w:hAnsi="Arial" w:cs="Arial"/>
          <w:color w:val="000000"/>
          <w:sz w:val="20"/>
          <w:szCs w:val="20"/>
        </w:rPr>
        <w:t>Social or Business Impact.</w:t>
      </w:r>
    </w:p>
    <w:p w:rsidR="00B668A2" w:rsidRDefault="00B668A2" w:rsidP="00B668A2">
      <w:pPr>
        <w:pStyle w:val="NormalWeb"/>
        <w:spacing w:before="0" w:beforeAutospacing="0" w:after="0" w:afterAutospacing="0"/>
        <w:jc w:val="both"/>
        <w:textAlignment w:val="baseline"/>
        <w:rPr>
          <w:rFonts w:ascii="Arial" w:hAnsi="Arial" w:cs="Arial"/>
          <w:color w:val="000000"/>
          <w:sz w:val="48"/>
          <w:szCs w:val="48"/>
        </w:rPr>
      </w:pPr>
      <w:r>
        <w:rPr>
          <w:rFonts w:ascii="Arial" w:hAnsi="Arial" w:cs="Arial"/>
          <w:color w:val="000000"/>
          <w:sz w:val="48"/>
          <w:szCs w:val="48"/>
        </w:rPr>
        <w:lastRenderedPageBreak/>
        <w:t>IDEA FOR REDUCTION CO2 EMISSION:</w:t>
      </w:r>
    </w:p>
    <w:p w:rsidR="00B668A2" w:rsidRDefault="00B668A2" w:rsidP="00B668A2">
      <w:pPr>
        <w:pStyle w:val="NormalWeb"/>
        <w:spacing w:before="0" w:beforeAutospacing="0" w:after="0" w:afterAutospacing="0"/>
        <w:jc w:val="both"/>
        <w:textAlignment w:val="baseline"/>
        <w:rPr>
          <w:rFonts w:ascii="Arial" w:hAnsi="Arial" w:cs="Arial"/>
          <w:color w:val="000000"/>
          <w:sz w:val="48"/>
          <w:szCs w:val="48"/>
        </w:rPr>
      </w:pPr>
    </w:p>
    <w:p w:rsidR="00B668A2" w:rsidRPr="00B668A2" w:rsidRDefault="00B668A2" w:rsidP="00B668A2">
      <w:pPr>
        <w:pStyle w:val="NormalWeb"/>
        <w:spacing w:before="0" w:beforeAutospacing="0" w:after="0" w:afterAutospacing="0"/>
        <w:jc w:val="both"/>
        <w:textAlignment w:val="baseline"/>
        <w:rPr>
          <w:rFonts w:ascii="Arial" w:hAnsi="Arial" w:cs="Arial"/>
          <w:color w:val="000000"/>
          <w:sz w:val="48"/>
          <w:szCs w:val="48"/>
        </w:rPr>
      </w:pPr>
      <w:r>
        <w:rPr>
          <w:rFonts w:ascii="Arial" w:hAnsi="Arial" w:cs="Arial"/>
          <w:color w:val="000000"/>
          <w:sz w:val="48"/>
          <w:szCs w:val="48"/>
        </w:rPr>
        <w:t xml:space="preserve">     </w:t>
      </w:r>
    </w:p>
    <w:p w:rsidR="00B668A2" w:rsidRDefault="00B668A2" w:rsidP="00B668A2">
      <w:pPr>
        <w:pStyle w:val="NormalWeb"/>
        <w:numPr>
          <w:ilvl w:val="0"/>
          <w:numId w:val="3"/>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Data Preparation</w:t>
      </w:r>
    </w:p>
    <w:p w:rsidR="00B668A2" w:rsidRDefault="00B668A2" w:rsidP="00B668A2">
      <w:pPr>
        <w:pStyle w:val="NormalWeb"/>
        <w:numPr>
          <w:ilvl w:val="0"/>
          <w:numId w:val="4"/>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Prepare the Data for Visualization</w:t>
      </w:r>
    </w:p>
    <w:p w:rsidR="00B668A2" w:rsidRDefault="00B668A2" w:rsidP="00B668A2">
      <w:pPr>
        <w:pStyle w:val="NormalWeb"/>
        <w:numPr>
          <w:ilvl w:val="0"/>
          <w:numId w:val="5"/>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Data Visualizations</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No of Unique Visualizations</w:t>
      </w:r>
    </w:p>
    <w:p w:rsidR="00B668A2" w:rsidRDefault="00B668A2" w:rsidP="00B668A2">
      <w:pPr>
        <w:pStyle w:val="NormalWeb"/>
        <w:numPr>
          <w:ilvl w:val="0"/>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Dashboard</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Responsive and Design of Dashboard</w:t>
      </w:r>
    </w:p>
    <w:p w:rsidR="00B668A2" w:rsidRDefault="00B668A2" w:rsidP="00B668A2">
      <w:pPr>
        <w:pStyle w:val="NormalWeb"/>
        <w:numPr>
          <w:ilvl w:val="0"/>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Story</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No of Scenes of Story</w:t>
      </w:r>
    </w:p>
    <w:p w:rsidR="00B668A2" w:rsidRDefault="00B668A2" w:rsidP="00B668A2">
      <w:pPr>
        <w:pStyle w:val="NormalWeb"/>
        <w:numPr>
          <w:ilvl w:val="0"/>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Performance Testing </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Amount of Data Rendered to DB ‘</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Utilization of Data Filters</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No of Calculation Fields</w:t>
      </w:r>
    </w:p>
    <w:p w:rsidR="00B668A2" w:rsidRDefault="00B668A2" w:rsidP="00B668A2">
      <w:pPr>
        <w:pStyle w:val="NormalWeb"/>
        <w:numPr>
          <w:ilvl w:val="1"/>
          <w:numId w:val="6"/>
        </w:numPr>
        <w:spacing w:before="0" w:beforeAutospacing="0" w:after="0" w:afterAutospacing="0"/>
        <w:ind w:left="419"/>
        <w:jc w:val="both"/>
        <w:textAlignment w:val="baseline"/>
        <w:rPr>
          <w:rFonts w:ascii="Arial" w:hAnsi="Arial" w:cs="Arial"/>
          <w:color w:val="000000"/>
          <w:sz w:val="20"/>
          <w:szCs w:val="20"/>
        </w:rPr>
      </w:pPr>
      <w:r>
        <w:rPr>
          <w:rFonts w:ascii="Arial" w:hAnsi="Arial" w:cs="Arial"/>
          <w:color w:val="000000"/>
          <w:sz w:val="20"/>
          <w:szCs w:val="20"/>
        </w:rPr>
        <w:t>No of Visualizations/ Graphs.</w:t>
      </w:r>
    </w:p>
    <w:p w:rsidR="00B668A2" w:rsidRPr="00B668A2" w:rsidRDefault="00B668A2">
      <w:pPr>
        <w:rPr>
          <w:sz w:val="48"/>
          <w:szCs w:val="48"/>
        </w:rPr>
      </w:pPr>
    </w:p>
    <w:sectPr w:rsidR="00B668A2" w:rsidRPr="00B668A2" w:rsidSect="00E417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64F8"/>
    <w:multiLevelType w:val="multilevel"/>
    <w:tmpl w:val="B32A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C64C0"/>
    <w:multiLevelType w:val="multilevel"/>
    <w:tmpl w:val="CA9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56673"/>
    <w:multiLevelType w:val="multilevel"/>
    <w:tmpl w:val="D944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5A34E1"/>
    <w:multiLevelType w:val="multilevel"/>
    <w:tmpl w:val="9CB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544C"/>
    <w:rsid w:val="006F4A66"/>
    <w:rsid w:val="007B311E"/>
    <w:rsid w:val="00B668A2"/>
    <w:rsid w:val="00E41746"/>
    <w:rsid w:val="00F95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8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93032674">
      <w:bodyDiv w:val="1"/>
      <w:marLeft w:val="0"/>
      <w:marRight w:val="0"/>
      <w:marTop w:val="0"/>
      <w:marBottom w:val="0"/>
      <w:divBdr>
        <w:top w:val="none" w:sz="0" w:space="0" w:color="auto"/>
        <w:left w:val="none" w:sz="0" w:space="0" w:color="auto"/>
        <w:bottom w:val="none" w:sz="0" w:space="0" w:color="auto"/>
        <w:right w:val="none" w:sz="0" w:space="0" w:color="auto"/>
      </w:divBdr>
    </w:div>
    <w:div w:id="203098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2023-04-20T08:27:00Z</dcterms:created>
  <dcterms:modified xsi:type="dcterms:W3CDTF">2023-04-20T08:47:00Z</dcterms:modified>
</cp:coreProperties>
</file>