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2F" w:rsidRDefault="00E6722F" w:rsidP="00E77332">
      <w:pPr>
        <w:pBdr>
          <w:top w:val="single" w:sz="4" w:space="1" w:color="auto"/>
        </w:pBdr>
        <w:rPr>
          <w:b/>
          <w:bCs/>
          <w:color w:val="5B9BD5" w:themeColor="accent1"/>
          <w:sz w:val="28"/>
          <w:szCs w:val="28"/>
        </w:rPr>
      </w:pPr>
    </w:p>
    <w:p w:rsidR="00E6722F" w:rsidRDefault="00E6722F" w:rsidP="00E6722F">
      <w:pPr>
        <w:jc w:val="center"/>
        <w:rPr>
          <w:b/>
          <w:bCs/>
          <w:color w:val="5B9BD5" w:themeColor="accent1"/>
          <w:sz w:val="28"/>
          <w:szCs w:val="28"/>
        </w:rPr>
      </w:pPr>
    </w:p>
    <w:p w:rsidR="00E6722F" w:rsidRDefault="00E6722F" w:rsidP="00E6722F">
      <w:pPr>
        <w:jc w:val="center"/>
        <w:rPr>
          <w:b/>
          <w:bCs/>
          <w:color w:val="5B9BD5" w:themeColor="accent1"/>
          <w:sz w:val="28"/>
          <w:szCs w:val="28"/>
        </w:rPr>
      </w:pPr>
    </w:p>
    <w:p w:rsidR="00E6722F" w:rsidRPr="00E0435D" w:rsidRDefault="00E6722F" w:rsidP="00E0435D">
      <w:pPr>
        <w:jc w:val="center"/>
        <w:rPr>
          <w:b/>
          <w:bCs/>
          <w:color w:val="5B9BD5" w:themeColor="accent1"/>
          <w:sz w:val="56"/>
          <w:szCs w:val="56"/>
        </w:rPr>
      </w:pPr>
      <w:r w:rsidRPr="00E0435D">
        <w:rPr>
          <w:b/>
          <w:bCs/>
          <w:color w:val="5B9BD5" w:themeColor="accent1"/>
          <w:sz w:val="56"/>
          <w:szCs w:val="56"/>
        </w:rPr>
        <w:t>SOC Vodafone Egypt Report</w:t>
      </w:r>
    </w:p>
    <w:p w:rsidR="00E6722F" w:rsidRDefault="00E6722F" w:rsidP="00E6722F">
      <w:pPr>
        <w:jc w:val="center"/>
      </w:pPr>
      <w:r>
        <w:rPr>
          <w:b/>
          <w:bCs/>
          <w:noProof/>
          <w:color w:val="5B9BD5" w:themeColor="accent1"/>
          <w:sz w:val="28"/>
          <w:szCs w:val="28"/>
        </w:rPr>
        <w:drawing>
          <wp:inline distT="0" distB="0" distL="0" distR="0">
            <wp:extent cx="2857500" cy="1600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nd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22F">
        <w:t xml:space="preserve"> </w:t>
      </w: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27" name="Picture 27" descr="Image result for cysiv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cysiv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22F" w:rsidRDefault="00E6722F" w:rsidP="00E6722F">
      <w:pPr>
        <w:jc w:val="center"/>
      </w:pPr>
    </w:p>
    <w:p w:rsidR="00E6722F" w:rsidRDefault="00E6722F" w:rsidP="00E6722F">
      <w:pPr>
        <w:jc w:val="center"/>
      </w:pPr>
    </w:p>
    <w:p w:rsidR="00E6722F" w:rsidRDefault="00E6722F" w:rsidP="00E6722F">
      <w:pPr>
        <w:jc w:val="center"/>
      </w:pPr>
    </w:p>
    <w:p w:rsidR="00E6722F" w:rsidRDefault="00E6722F" w:rsidP="00E6722F">
      <w:pPr>
        <w:jc w:val="center"/>
      </w:pPr>
    </w:p>
    <w:p w:rsidR="00E6722F" w:rsidRDefault="00E6722F" w:rsidP="00E6722F">
      <w:pPr>
        <w:jc w:val="center"/>
      </w:pPr>
    </w:p>
    <w:p w:rsidR="00E6722F" w:rsidRDefault="00E6722F" w:rsidP="00E6722F">
      <w:pPr>
        <w:jc w:val="center"/>
      </w:pPr>
    </w:p>
    <w:p w:rsidR="00E6722F" w:rsidRDefault="00E6722F" w:rsidP="00E6722F">
      <w:pPr>
        <w:jc w:val="center"/>
      </w:pPr>
    </w:p>
    <w:p w:rsidR="00E6722F" w:rsidRDefault="00E6722F" w:rsidP="00E6722F">
      <w:pPr>
        <w:jc w:val="center"/>
      </w:pPr>
    </w:p>
    <w:p w:rsidR="00E6722F" w:rsidRDefault="00E6722F" w:rsidP="00E6722F">
      <w:pPr>
        <w:jc w:val="center"/>
      </w:pPr>
    </w:p>
    <w:p w:rsidR="00E6722F" w:rsidRDefault="00E6722F" w:rsidP="00E6722F">
      <w:pPr>
        <w:jc w:val="center"/>
      </w:pPr>
    </w:p>
    <w:p w:rsidR="00E6722F" w:rsidRDefault="00E6722F" w:rsidP="00E6722F">
      <w:pPr>
        <w:jc w:val="center"/>
      </w:pPr>
    </w:p>
    <w:p w:rsidR="00E6722F" w:rsidRDefault="00E6722F" w:rsidP="00E6722F">
      <w:pPr>
        <w:jc w:val="center"/>
      </w:pPr>
    </w:p>
    <w:p w:rsidR="00E6722F" w:rsidRDefault="00E6722F" w:rsidP="00E6722F">
      <w:pPr>
        <w:jc w:val="center"/>
      </w:pPr>
    </w:p>
    <w:p w:rsidR="00E6722F" w:rsidRDefault="00E6722F" w:rsidP="00E6722F">
      <w:pPr>
        <w:jc w:val="center"/>
      </w:pPr>
    </w:p>
    <w:p w:rsidR="00E6722F" w:rsidRDefault="00E6722F" w:rsidP="00E6722F">
      <w:pPr>
        <w:jc w:val="center"/>
      </w:pPr>
    </w:p>
    <w:p w:rsidR="00E6722F" w:rsidRDefault="00E6722F" w:rsidP="00E6722F">
      <w:pPr>
        <w:pBdr>
          <w:top w:val="single" w:sz="4" w:space="1" w:color="auto"/>
        </w:pBdr>
        <w:ind w:firstLine="720"/>
        <w:rPr>
          <w:b/>
          <w:bCs/>
          <w:color w:val="5B9BD5" w:themeColor="accent1"/>
          <w:sz w:val="28"/>
          <w:szCs w:val="28"/>
        </w:rPr>
      </w:pPr>
    </w:p>
    <w:p w:rsidR="00E6722F" w:rsidRDefault="00E6722F" w:rsidP="00E6722F">
      <w:pPr>
        <w:pBdr>
          <w:top w:val="single" w:sz="4" w:space="1" w:color="auto"/>
        </w:pBdr>
        <w:rPr>
          <w:u w:val="single"/>
        </w:rPr>
      </w:pPr>
    </w:p>
    <w:p w:rsidR="00E6722F" w:rsidRDefault="00E6722F" w:rsidP="00E6722F">
      <w:pPr>
        <w:pBdr>
          <w:top w:val="single" w:sz="4" w:space="1" w:color="auto"/>
        </w:pBdr>
        <w:rPr>
          <w:u w:val="single"/>
        </w:rPr>
      </w:pPr>
    </w:p>
    <w:p w:rsidR="00E6722F" w:rsidRPr="00B40CBA" w:rsidRDefault="00E77332" w:rsidP="00E6722F">
      <w:pPr>
        <w:pBdr>
          <w:top w:val="single" w:sz="4" w:space="1" w:color="auto"/>
        </w:pBdr>
        <w:rPr>
          <w:u w:val="single"/>
        </w:rPr>
      </w:pPr>
      <w:r w:rsidRPr="00B40CBA">
        <w:rPr>
          <w:u w:val="single"/>
        </w:rPr>
        <w:t>Alerts Arbor with</w:t>
      </w:r>
      <w:r w:rsidR="00D72DD0">
        <w:rPr>
          <w:u w:val="single"/>
        </w:rPr>
        <w:t xml:space="preserve"> Multiple</w:t>
      </w:r>
      <w:r w:rsidRPr="00B40CBA">
        <w:rPr>
          <w:u w:val="single"/>
        </w:rPr>
        <w:t xml:space="preserve"> Severity</w:t>
      </w:r>
      <w:r>
        <w:tab/>
      </w:r>
      <w:r>
        <w:tab/>
      </w:r>
      <w:r w:rsidR="00D72DD0">
        <w:t xml:space="preserve">             </w:t>
      </w:r>
      <w:r w:rsidRPr="00B40CBA">
        <w:rPr>
          <w:u w:val="single"/>
        </w:rPr>
        <w:t>Alerts Arbor Object Managed with High Severity</w:t>
      </w:r>
    </w:p>
    <w:p w:rsidR="00352094" w:rsidRDefault="00DA63CA" w:rsidP="00E77332">
      <w:pPr>
        <w:jc w:val="both"/>
      </w:pPr>
      <w:r>
        <w:rPr>
          <w:noProof/>
        </w:rPr>
        <w:drawing>
          <wp:inline distT="0" distB="0" distL="0" distR="0">
            <wp:extent cx="2981325" cy="32004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77332">
        <w:t xml:space="preserve">      </w:t>
      </w:r>
      <w:r w:rsidR="00E77332">
        <w:rPr>
          <w:noProof/>
        </w:rPr>
        <w:drawing>
          <wp:inline distT="0" distB="0" distL="0" distR="0">
            <wp:extent cx="2800350" cy="32004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262CF" w:rsidRDefault="007262CF" w:rsidP="007263C7">
      <w:pPr>
        <w:jc w:val="center"/>
        <w:rPr>
          <w:u w:val="single"/>
        </w:rPr>
      </w:pPr>
      <w:r>
        <w:rPr>
          <w:u w:val="single"/>
        </w:rPr>
        <w:t>Top 5 Object Managed</w:t>
      </w:r>
    </w:p>
    <w:p w:rsidR="00651877" w:rsidRDefault="006231C0" w:rsidP="007263C7">
      <w:pPr>
        <w:jc w:val="center"/>
        <w:rPr>
          <w:u w:val="single"/>
        </w:rPr>
      </w:pPr>
      <w:bookmarkStart w:id="0" w:name="_GoBack"/>
      <w:r>
        <w:rPr>
          <w:noProof/>
          <w:u w:val="single"/>
        </w:rPr>
        <w:drawing>
          <wp:inline distT="0" distB="0" distL="0" distR="0">
            <wp:extent cx="3486150" cy="27051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p w:rsidR="00E6722F" w:rsidRDefault="00E6722F" w:rsidP="00651877">
      <w:pPr>
        <w:pBdr>
          <w:bottom w:val="single" w:sz="4" w:space="1" w:color="auto"/>
        </w:pBdr>
        <w:rPr>
          <w:u w:val="single"/>
        </w:rPr>
      </w:pPr>
    </w:p>
    <w:p w:rsidR="006231C0" w:rsidRDefault="006231C0" w:rsidP="00DA63CA">
      <w:pPr>
        <w:rPr>
          <w:u w:val="single"/>
        </w:rPr>
      </w:pPr>
    </w:p>
    <w:p w:rsidR="00171B4F" w:rsidRPr="00171B4F" w:rsidRDefault="00171B4F" w:rsidP="00DA63CA">
      <w:pPr>
        <w:rPr>
          <w:u w:val="single"/>
        </w:rPr>
      </w:pPr>
      <w:r w:rsidRPr="00171B4F">
        <w:rPr>
          <w:u w:val="single"/>
        </w:rPr>
        <w:t>Top 10 Malicious IPs</w:t>
      </w:r>
    </w:p>
    <w:tbl>
      <w:tblPr>
        <w:tblStyle w:val="TableGrid"/>
        <w:tblpPr w:leftFromText="180" w:rightFromText="180" w:vertAnchor="text" w:horzAnchor="page" w:tblpX="8616" w:tblpY="205"/>
        <w:tblW w:w="0" w:type="auto"/>
        <w:tblLook w:val="04A0" w:firstRow="1" w:lastRow="0" w:firstColumn="1" w:lastColumn="0" w:noHBand="0" w:noVBand="1"/>
      </w:tblPr>
      <w:tblGrid>
        <w:gridCol w:w="2335"/>
        <w:gridCol w:w="1175"/>
      </w:tblGrid>
      <w:tr w:rsidR="00171B4F" w:rsidTr="00DF3EBD">
        <w:tc>
          <w:tcPr>
            <w:tcW w:w="2335" w:type="dxa"/>
            <w:shd w:val="clear" w:color="auto" w:fill="5B9BD5" w:themeFill="accent1"/>
          </w:tcPr>
          <w:p w:rsidR="00171B4F" w:rsidRPr="00DF3EBD" w:rsidRDefault="00171B4F" w:rsidP="00171B4F">
            <w:pPr>
              <w:rPr>
                <w:color w:val="FFFFFF" w:themeColor="background1"/>
              </w:rPr>
            </w:pPr>
            <w:r w:rsidRPr="00DF3EBD">
              <w:rPr>
                <w:color w:val="FFFFFF" w:themeColor="background1"/>
              </w:rPr>
              <w:t>IP Address</w:t>
            </w:r>
          </w:p>
        </w:tc>
        <w:tc>
          <w:tcPr>
            <w:tcW w:w="1175" w:type="dxa"/>
            <w:shd w:val="clear" w:color="auto" w:fill="5B9BD5" w:themeFill="accent1"/>
          </w:tcPr>
          <w:p w:rsidR="00171B4F" w:rsidRPr="00DF3EBD" w:rsidRDefault="00171B4F" w:rsidP="00171B4F">
            <w:pPr>
              <w:rPr>
                <w:color w:val="FFFFFF" w:themeColor="background1"/>
              </w:rPr>
            </w:pPr>
            <w:r w:rsidRPr="00DF3EBD">
              <w:rPr>
                <w:color w:val="FFFFFF" w:themeColor="background1"/>
              </w:rPr>
              <w:t>Action</w:t>
            </w:r>
          </w:p>
        </w:tc>
      </w:tr>
      <w:tr w:rsidR="00DF3EBD" w:rsidTr="00DF3EBD">
        <w:tc>
          <w:tcPr>
            <w:tcW w:w="2335" w:type="dxa"/>
          </w:tcPr>
          <w:p w:rsidR="00DF3EBD" w:rsidRDefault="00DF3EBD" w:rsidP="00171B4F">
            <w:r>
              <w:t>1.1.1.1</w:t>
            </w:r>
          </w:p>
        </w:tc>
        <w:tc>
          <w:tcPr>
            <w:tcW w:w="1175" w:type="dxa"/>
          </w:tcPr>
          <w:p w:rsidR="00DF3EBD" w:rsidRDefault="00DF3EBD" w:rsidP="00171B4F">
            <w:r>
              <w:t>Blocked</w:t>
            </w:r>
          </w:p>
        </w:tc>
      </w:tr>
      <w:tr w:rsidR="00DF3EBD" w:rsidTr="00DF3EBD">
        <w:tc>
          <w:tcPr>
            <w:tcW w:w="2335" w:type="dxa"/>
          </w:tcPr>
          <w:p w:rsidR="00DF3EBD" w:rsidRDefault="00DF3EBD" w:rsidP="00DF3EBD">
            <w:r w:rsidRPr="00276349">
              <w:t>1.1.1.1</w:t>
            </w:r>
          </w:p>
        </w:tc>
        <w:tc>
          <w:tcPr>
            <w:tcW w:w="1175" w:type="dxa"/>
          </w:tcPr>
          <w:p w:rsidR="00DF3EBD" w:rsidRDefault="00DF3EBD" w:rsidP="00DF3EBD">
            <w:r w:rsidRPr="004F45A3">
              <w:t>Blocked</w:t>
            </w:r>
          </w:p>
        </w:tc>
      </w:tr>
      <w:tr w:rsidR="00DF3EBD" w:rsidTr="00DF3EBD">
        <w:tc>
          <w:tcPr>
            <w:tcW w:w="2335" w:type="dxa"/>
          </w:tcPr>
          <w:p w:rsidR="00DF3EBD" w:rsidRDefault="00DF3EBD" w:rsidP="00DF3EBD">
            <w:r w:rsidRPr="00276349">
              <w:t>1.1.1.1</w:t>
            </w:r>
          </w:p>
        </w:tc>
        <w:tc>
          <w:tcPr>
            <w:tcW w:w="1175" w:type="dxa"/>
          </w:tcPr>
          <w:p w:rsidR="00DF3EBD" w:rsidRDefault="00DF3EBD" w:rsidP="00DF3EBD">
            <w:r w:rsidRPr="004F45A3">
              <w:t>Blocked</w:t>
            </w:r>
          </w:p>
        </w:tc>
      </w:tr>
      <w:tr w:rsidR="00DF3EBD" w:rsidTr="00DF3EBD">
        <w:tc>
          <w:tcPr>
            <w:tcW w:w="2335" w:type="dxa"/>
          </w:tcPr>
          <w:p w:rsidR="00DF3EBD" w:rsidRDefault="00DF3EBD" w:rsidP="00DF3EBD">
            <w:r w:rsidRPr="00276349">
              <w:t>1.1.1.1</w:t>
            </w:r>
          </w:p>
        </w:tc>
        <w:tc>
          <w:tcPr>
            <w:tcW w:w="1175" w:type="dxa"/>
          </w:tcPr>
          <w:p w:rsidR="00DF3EBD" w:rsidRDefault="00DF3EBD" w:rsidP="00DF3EBD">
            <w:r w:rsidRPr="004F45A3">
              <w:t>Blocked</w:t>
            </w:r>
          </w:p>
        </w:tc>
      </w:tr>
      <w:tr w:rsidR="00DF3EBD" w:rsidTr="00DF3EBD">
        <w:tc>
          <w:tcPr>
            <w:tcW w:w="2335" w:type="dxa"/>
          </w:tcPr>
          <w:p w:rsidR="00DF3EBD" w:rsidRDefault="00DF3EBD" w:rsidP="00DF3EBD">
            <w:r w:rsidRPr="00276349">
              <w:t>1.1.1.1</w:t>
            </w:r>
          </w:p>
        </w:tc>
        <w:tc>
          <w:tcPr>
            <w:tcW w:w="1175" w:type="dxa"/>
          </w:tcPr>
          <w:p w:rsidR="00DF3EBD" w:rsidRDefault="00DF3EBD" w:rsidP="00DF3EBD">
            <w:r w:rsidRPr="004F45A3">
              <w:t>Blocked</w:t>
            </w:r>
          </w:p>
        </w:tc>
      </w:tr>
      <w:tr w:rsidR="00DF3EBD" w:rsidTr="00DF3EBD">
        <w:tc>
          <w:tcPr>
            <w:tcW w:w="2335" w:type="dxa"/>
          </w:tcPr>
          <w:p w:rsidR="00DF3EBD" w:rsidRDefault="00DF3EBD" w:rsidP="00DF3EBD">
            <w:r w:rsidRPr="00276349">
              <w:t>1.1.1.1</w:t>
            </w:r>
          </w:p>
        </w:tc>
        <w:tc>
          <w:tcPr>
            <w:tcW w:w="1175" w:type="dxa"/>
          </w:tcPr>
          <w:p w:rsidR="00DF3EBD" w:rsidRDefault="00DF3EBD" w:rsidP="00DF3EBD">
            <w:r w:rsidRPr="004F45A3">
              <w:t>Blocked</w:t>
            </w:r>
          </w:p>
        </w:tc>
      </w:tr>
      <w:tr w:rsidR="00DF3EBD" w:rsidTr="00DF3EBD">
        <w:tc>
          <w:tcPr>
            <w:tcW w:w="2335" w:type="dxa"/>
          </w:tcPr>
          <w:p w:rsidR="00DF3EBD" w:rsidRDefault="00DF3EBD" w:rsidP="00DF3EBD">
            <w:r w:rsidRPr="00276349">
              <w:t>1.1.1.1</w:t>
            </w:r>
          </w:p>
        </w:tc>
        <w:tc>
          <w:tcPr>
            <w:tcW w:w="1175" w:type="dxa"/>
          </w:tcPr>
          <w:p w:rsidR="00DF3EBD" w:rsidRDefault="00DF3EBD" w:rsidP="00DF3EBD">
            <w:r w:rsidRPr="004F45A3">
              <w:t>Blocked</w:t>
            </w:r>
          </w:p>
        </w:tc>
      </w:tr>
      <w:tr w:rsidR="00DF3EBD" w:rsidTr="00DF3EBD">
        <w:tc>
          <w:tcPr>
            <w:tcW w:w="2335" w:type="dxa"/>
          </w:tcPr>
          <w:p w:rsidR="00DF3EBD" w:rsidRDefault="00DF3EBD" w:rsidP="00DF3EBD">
            <w:r w:rsidRPr="00276349">
              <w:t>1.1.1.1</w:t>
            </w:r>
          </w:p>
        </w:tc>
        <w:tc>
          <w:tcPr>
            <w:tcW w:w="1175" w:type="dxa"/>
          </w:tcPr>
          <w:p w:rsidR="00DF3EBD" w:rsidRDefault="00DF3EBD" w:rsidP="00DF3EBD">
            <w:r w:rsidRPr="004F45A3">
              <w:t>Blocked</w:t>
            </w:r>
          </w:p>
        </w:tc>
      </w:tr>
      <w:tr w:rsidR="00DF3EBD" w:rsidTr="00DF3EBD">
        <w:tc>
          <w:tcPr>
            <w:tcW w:w="2335" w:type="dxa"/>
          </w:tcPr>
          <w:p w:rsidR="00DF3EBD" w:rsidRDefault="00DF3EBD" w:rsidP="00DF3EBD">
            <w:r w:rsidRPr="00276349">
              <w:t>1.1.1.1</w:t>
            </w:r>
          </w:p>
        </w:tc>
        <w:tc>
          <w:tcPr>
            <w:tcW w:w="1175" w:type="dxa"/>
          </w:tcPr>
          <w:p w:rsidR="00DF3EBD" w:rsidRDefault="00DF3EBD" w:rsidP="00DF3EBD">
            <w:r w:rsidRPr="0060199F">
              <w:t>Blocked</w:t>
            </w:r>
          </w:p>
        </w:tc>
      </w:tr>
      <w:tr w:rsidR="00DF3EBD" w:rsidTr="00DF3EBD">
        <w:tc>
          <w:tcPr>
            <w:tcW w:w="2335" w:type="dxa"/>
          </w:tcPr>
          <w:p w:rsidR="00DF3EBD" w:rsidRDefault="00DF3EBD" w:rsidP="00DF3EBD">
            <w:r w:rsidRPr="00276349">
              <w:t>1.1.1.1</w:t>
            </w:r>
          </w:p>
        </w:tc>
        <w:tc>
          <w:tcPr>
            <w:tcW w:w="1175" w:type="dxa"/>
          </w:tcPr>
          <w:p w:rsidR="00DF3EBD" w:rsidRDefault="00DF3EBD" w:rsidP="00DF3EBD">
            <w:r w:rsidRPr="0060199F">
              <w:t>Blocked</w:t>
            </w:r>
          </w:p>
        </w:tc>
      </w:tr>
    </w:tbl>
    <w:p w:rsidR="00171B4F" w:rsidRDefault="00F81C4C" w:rsidP="00171B4F">
      <w:r>
        <w:rPr>
          <w:noProof/>
        </w:rPr>
        <w:drawing>
          <wp:inline distT="0" distB="0" distL="0" distR="0">
            <wp:extent cx="4419600" cy="32004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81C4C" w:rsidRDefault="00F81C4C" w:rsidP="00171B4F"/>
    <w:sectPr w:rsidR="00F81C4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948" w:rsidRDefault="00D65948" w:rsidP="00E77332">
      <w:pPr>
        <w:spacing w:after="0" w:line="240" w:lineRule="auto"/>
      </w:pPr>
      <w:r>
        <w:separator/>
      </w:r>
    </w:p>
  </w:endnote>
  <w:endnote w:type="continuationSeparator" w:id="0">
    <w:p w:rsidR="00D65948" w:rsidRDefault="00D65948" w:rsidP="00E7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948" w:rsidRDefault="00D65948" w:rsidP="00E77332">
      <w:pPr>
        <w:spacing w:after="0" w:line="240" w:lineRule="auto"/>
      </w:pPr>
      <w:r>
        <w:separator/>
      </w:r>
    </w:p>
  </w:footnote>
  <w:footnote w:type="continuationSeparator" w:id="0">
    <w:p w:rsidR="00D65948" w:rsidRDefault="00D65948" w:rsidP="00E7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2CF" w:rsidRDefault="007262CF" w:rsidP="007262CF">
    <w:pPr>
      <w:pStyle w:val="Header"/>
    </w:pPr>
    <w:r>
      <w:t>SOC</w:t>
    </w:r>
    <w:r>
      <w:t xml:space="preserve"> Vodafone Report</w:t>
    </w:r>
  </w:p>
  <w:p w:rsidR="007262CF" w:rsidRDefault="007262CF" w:rsidP="007262CF">
    <w:pPr>
      <w:pStyle w:val="Header"/>
    </w:pPr>
    <w:r>
      <w:t>From 10/1/2021 to 10/2/2021</w:t>
    </w:r>
  </w:p>
  <w:p w:rsidR="007263C7" w:rsidRDefault="007263C7" w:rsidP="007263C7">
    <w:pPr>
      <w:pStyle w:val="Header"/>
    </w:pPr>
  </w:p>
  <w:p w:rsidR="00E77332" w:rsidRDefault="00E77332" w:rsidP="00E7733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93"/>
    <w:rsid w:val="0014633E"/>
    <w:rsid w:val="00171B4F"/>
    <w:rsid w:val="00352094"/>
    <w:rsid w:val="005C3793"/>
    <w:rsid w:val="006231C0"/>
    <w:rsid w:val="00651877"/>
    <w:rsid w:val="00691F37"/>
    <w:rsid w:val="007262CF"/>
    <w:rsid w:val="007263C7"/>
    <w:rsid w:val="00B40CBA"/>
    <w:rsid w:val="00D032D2"/>
    <w:rsid w:val="00D65948"/>
    <w:rsid w:val="00D72DD0"/>
    <w:rsid w:val="00DA63CA"/>
    <w:rsid w:val="00DC0670"/>
    <w:rsid w:val="00DC4ACC"/>
    <w:rsid w:val="00DF3EBD"/>
    <w:rsid w:val="00E0435D"/>
    <w:rsid w:val="00E10525"/>
    <w:rsid w:val="00E6722F"/>
    <w:rsid w:val="00E77332"/>
    <w:rsid w:val="00F8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53B58"/>
  <w15:chartTrackingRefBased/>
  <w15:docId w15:val="{C9BFFAC0-D7AD-4A0E-99E4-70DD7A07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332"/>
  </w:style>
  <w:style w:type="paragraph" w:styleId="Heading1">
    <w:name w:val="heading 1"/>
    <w:basedOn w:val="Normal"/>
    <w:next w:val="Normal"/>
    <w:link w:val="Heading1Char"/>
    <w:uiPriority w:val="9"/>
    <w:qFormat/>
    <w:rsid w:val="00E7733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33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33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3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3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3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3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3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33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332"/>
  </w:style>
  <w:style w:type="paragraph" w:styleId="Footer">
    <w:name w:val="footer"/>
    <w:basedOn w:val="Normal"/>
    <w:link w:val="FooterChar"/>
    <w:uiPriority w:val="99"/>
    <w:unhideWhenUsed/>
    <w:rsid w:val="00E7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332"/>
  </w:style>
  <w:style w:type="paragraph" w:styleId="NoSpacing">
    <w:name w:val="No Spacing"/>
    <w:uiPriority w:val="1"/>
    <w:qFormat/>
    <w:rsid w:val="00E773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73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33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33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33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33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33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33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33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33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3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733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733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33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33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77332"/>
    <w:rPr>
      <w:b/>
      <w:bCs/>
    </w:rPr>
  </w:style>
  <w:style w:type="character" w:styleId="Emphasis">
    <w:name w:val="Emphasis"/>
    <w:basedOn w:val="DefaultParagraphFont"/>
    <w:uiPriority w:val="20"/>
    <w:qFormat/>
    <w:rsid w:val="00E7733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E7733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733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33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33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73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733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773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733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7733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332"/>
    <w:pPr>
      <w:outlineLvl w:val="9"/>
    </w:pPr>
  </w:style>
  <w:style w:type="table" w:styleId="TableGrid">
    <w:name w:val="Table Grid"/>
    <w:basedOn w:val="TableNormal"/>
    <w:uiPriority w:val="39"/>
    <w:rsid w:val="00171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Severity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rgbClr val="FF0000"/>
            </a:solidFill>
          </c:spPr>
          <c:dPt>
            <c:idx val="0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EB8-4ACB-B9CF-3584328F8AB8}"/>
              </c:ext>
            </c:extLst>
          </c:dPt>
          <c:dPt>
            <c:idx val="1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EB8-4ACB-B9CF-3584328F8AB8}"/>
              </c:ext>
            </c:extLst>
          </c:dPt>
          <c:dPt>
            <c:idx val="2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EB8-4ACB-B9CF-3584328F8AB8}"/>
              </c:ext>
            </c:extLst>
          </c:dPt>
          <c:dLbls>
            <c:dLbl>
              <c:idx val="0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EB8-4ACB-B9CF-3584328F8AB8}"/>
                </c:ext>
              </c:extLst>
            </c:dLbl>
            <c:dLbl>
              <c:idx val="1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EB8-4ACB-B9CF-3584328F8AB8}"/>
                </c:ext>
              </c:extLst>
            </c:dLbl>
            <c:dLbl>
              <c:idx val="2"/>
              <c:layout>
                <c:manualLayout>
                  <c:x val="0.13520067804024496"/>
                  <c:y val="-8.8128983877015371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EB8-4ACB-B9CF-3584328F8AB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High</c:v>
                </c:pt>
                <c:pt idx="1">
                  <c:v>Medium</c:v>
                </c:pt>
                <c:pt idx="2">
                  <c:v>Low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</c:v>
                </c:pt>
                <c:pt idx="1">
                  <c:v>5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B8-4ACB-B9CF-3584328F8A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Object</a:t>
            </a:r>
            <a:r>
              <a:rPr lang="en-US" baseline="0"/>
              <a:t> Managed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A5-4CFF-B98E-81B20E38897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A5-4CFF-B98E-81B20E38897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A5-4CFF-B98E-81B20E38897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A5-4CFF-B98E-81B20E38897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CIB</c:v>
                </c:pt>
                <c:pt idx="1">
                  <c:v>ABK</c:v>
                </c:pt>
                <c:pt idx="2">
                  <c:v>Auda</c:v>
                </c:pt>
                <c:pt idx="3">
                  <c:v>Vodafone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90</c:v>
                </c:pt>
                <c:pt idx="1">
                  <c:v>75</c:v>
                </c:pt>
                <c:pt idx="2">
                  <c:v>22</c:v>
                </c:pt>
                <c:pt idx="3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1B-49BA-89EC-523E71AF6663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352-4EEC-AF5E-C4B341CA395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352-4EEC-AF5E-C4B341CA395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352-4EEC-AF5E-C4B341CA395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352-4EEC-AF5E-C4B341CA395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2A-4813-AACA-F6BDBB88CB1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Malicious IPs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1.1.1.1</c:v>
                </c:pt>
                <c:pt idx="1">
                  <c:v>1.1.1.1</c:v>
                </c:pt>
                <c:pt idx="2">
                  <c:v>1.1.1.1</c:v>
                </c:pt>
                <c:pt idx="3">
                  <c:v>1.1.1.1</c:v>
                </c:pt>
                <c:pt idx="4">
                  <c:v>1.1.1.1</c:v>
                </c:pt>
                <c:pt idx="5">
                  <c:v>1.1.1.1</c:v>
                </c:pt>
                <c:pt idx="6">
                  <c:v>1.1.1.1</c:v>
                </c:pt>
                <c:pt idx="7">
                  <c:v>1.1.1.1</c:v>
                </c:pt>
                <c:pt idx="8">
                  <c:v>1.1.1.1</c:v>
                </c:pt>
                <c:pt idx="9">
                  <c:v>1.1.1.1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1000</c:v>
                </c:pt>
                <c:pt idx="7">
                  <c:v>1000</c:v>
                </c:pt>
                <c:pt idx="8">
                  <c:v>1000</c:v>
                </c:pt>
                <c:pt idx="9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B6-4DE8-9920-F1FE3392C47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757777599"/>
        <c:axId val="757766783"/>
      </c:barChart>
      <c:catAx>
        <c:axId val="75777759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766783"/>
        <c:crosses val="autoZero"/>
        <c:auto val="1"/>
        <c:lblAlgn val="ctr"/>
        <c:lblOffset val="100"/>
        <c:noMultiLvlLbl val="0"/>
      </c:catAx>
      <c:valAx>
        <c:axId val="75776678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7775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16CC9-F2F6-4467-8FCE-1EC960BC7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esraaehab182@gmail.com</dc:creator>
  <cp:keywords/>
  <dc:description/>
  <cp:lastModifiedBy>esraaehab182@gmail.com</cp:lastModifiedBy>
  <cp:revision>13</cp:revision>
  <cp:lastPrinted>2021-02-08T17:49:00Z</cp:lastPrinted>
  <dcterms:created xsi:type="dcterms:W3CDTF">2021-02-08T17:11:00Z</dcterms:created>
  <dcterms:modified xsi:type="dcterms:W3CDTF">2021-02-09T13:49:00Z</dcterms:modified>
</cp:coreProperties>
</file>