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96" w:rsidRPr="00C25AA6" w:rsidRDefault="00C25AA6">
      <w:pPr>
        <w:rPr>
          <w:b/>
          <w:bCs/>
          <w:sz w:val="32"/>
          <w:szCs w:val="32"/>
          <w:u w:val="single"/>
          <w:lang w:val="fr-FR"/>
        </w:rPr>
      </w:pPr>
      <w:r w:rsidRPr="00C25AA6">
        <w:rPr>
          <w:b/>
          <w:bCs/>
          <w:sz w:val="32"/>
          <w:szCs w:val="32"/>
          <w:u w:val="single"/>
          <w:lang w:val="fr-FR"/>
        </w:rPr>
        <w:t>Pyramide:</w:t>
      </w:r>
    </w:p>
    <w:p w:rsidR="00C25AA6" w:rsidRPr="00C25AA6" w:rsidRDefault="00C25AA6" w:rsidP="00C25AA6">
      <w:pPr>
        <w:rPr>
          <w:sz w:val="32"/>
          <w:szCs w:val="32"/>
          <w:lang w:val="fr-FR"/>
        </w:rPr>
      </w:pPr>
      <w:r w:rsidRPr="00C25AA6">
        <w:rPr>
          <w:b/>
          <w:bCs/>
          <w:sz w:val="32"/>
          <w:szCs w:val="32"/>
          <w:u w:val="single"/>
          <w:lang w:val="fr-FR"/>
        </w:rPr>
        <w:t>Intro:</w:t>
      </w:r>
      <w:r w:rsidRPr="00C25AA6">
        <w:rPr>
          <w:sz w:val="32"/>
          <w:szCs w:val="32"/>
          <w:lang w:val="fr-FR"/>
        </w:rPr>
        <w:t xml:space="preserve"> La pyramide de Khéops ou grande pyramide de Gizeh est un monument construit par les Égyptiens de l'Antiquité, formant une pyramide à base carrée. Tombeau présumé du pharaon Khéops, elle fut édifiée il y a plus de 4 500 ans, sous la IVe </w:t>
      </w:r>
      <w:r w:rsidR="001C2BA6">
        <w:rPr>
          <w:sz w:val="32"/>
          <w:szCs w:val="32"/>
          <w:lang w:val="fr-FR"/>
        </w:rPr>
        <w:t>dynastie</w:t>
      </w:r>
      <w:bookmarkStart w:id="0" w:name="_GoBack"/>
      <w:bookmarkEnd w:id="0"/>
      <w:r w:rsidRPr="00C25AA6">
        <w:rPr>
          <w:sz w:val="32"/>
          <w:szCs w:val="32"/>
          <w:lang w:val="fr-FR"/>
        </w:rPr>
        <w:t>, au centre du complexe funéraire de Khéops se situant à Gizeh en Égypte. Elle est la plus grande des pyramides de Gizeh.</w:t>
      </w:r>
    </w:p>
    <w:p w:rsidR="00C25AA6" w:rsidRPr="00C25AA6" w:rsidRDefault="00C25AA6" w:rsidP="00C25AA6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 xml:space="preserve">Informations utiles : </w:t>
      </w:r>
    </w:p>
    <w:tbl>
      <w:tblPr>
        <w:tblW w:w="441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965"/>
      </w:tblGrid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proofErr w:type="spellStart"/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Commanditaire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1C2B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hyperlink r:id="rId4" w:tooltip="Khéops" w:history="1">
              <w:proofErr w:type="spellStart"/>
              <w:r w:rsidR="00C25AA6" w:rsidRPr="00C25AA6">
                <w:rPr>
                  <w:rStyle w:val="Hyperlink"/>
                  <w:b/>
                  <w:bCs/>
                  <w:sz w:val="32"/>
                  <w:szCs w:val="32"/>
                </w:rPr>
                <w:t>Khéops</w:t>
              </w:r>
              <w:proofErr w:type="spellEnd"/>
            </w:hyperlink>
            <w:r w:rsidR="00C25AA6" w:rsidRPr="00C25AA6">
              <w:rPr>
                <w:b/>
                <w:bCs/>
                <w:sz w:val="32"/>
                <w:szCs w:val="32"/>
                <w:u w:val="single"/>
              </w:rPr>
              <w:br/>
            </w:r>
            <w:hyperlink r:id="rId5" w:tooltip="IVe dynastie égyptienne" w:history="1">
              <w:proofErr w:type="spellStart"/>
              <w:r w:rsidR="00C25AA6" w:rsidRPr="00C25AA6">
                <w:rPr>
                  <w:rStyle w:val="Hyperlink"/>
                  <w:b/>
                  <w:bCs/>
                  <w:sz w:val="32"/>
                  <w:szCs w:val="32"/>
                </w:rPr>
                <w:t>IV</w:t>
              </w:r>
              <w:r w:rsidR="00C25AA6" w:rsidRPr="00C25AA6">
                <w:rPr>
                  <w:rStyle w:val="Hyperlink"/>
                  <w:b/>
                  <w:bCs/>
                  <w:sz w:val="32"/>
                  <w:szCs w:val="32"/>
                  <w:vertAlign w:val="superscript"/>
                </w:rPr>
                <w:t>e</w:t>
              </w:r>
              <w:proofErr w:type="spellEnd"/>
              <w:r w:rsidR="00C25AA6" w:rsidRPr="00C25AA6">
                <w:rPr>
                  <w:rStyle w:val="Hyperlink"/>
                  <w:b/>
                  <w:bCs/>
                  <w:sz w:val="32"/>
                  <w:szCs w:val="32"/>
                </w:rPr>
                <w:t> </w:t>
              </w:r>
              <w:proofErr w:type="spellStart"/>
              <w:r w:rsidR="00C25AA6" w:rsidRPr="00C25AA6">
                <w:rPr>
                  <w:rStyle w:val="Hyperlink"/>
                  <w:b/>
                  <w:bCs/>
                  <w:sz w:val="32"/>
                  <w:szCs w:val="32"/>
                </w:rPr>
                <w:t>dynastie</w:t>
              </w:r>
              <w:proofErr w:type="spellEnd"/>
            </w:hyperlink>
          </w:p>
        </w:tc>
      </w:tr>
      <w:tr w:rsidR="00C25AA6" w:rsidRPr="001C2B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proofErr w:type="spellStart"/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Autre</w:t>
            </w:r>
            <w:proofErr w:type="spellEnd"/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 xml:space="preserve"> nom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lang w:val="fr-FR"/>
              </w:rPr>
            </w:pPr>
            <w:proofErr w:type="spellStart"/>
            <w:r w:rsidRPr="00C25AA6">
              <w:rPr>
                <w:b/>
                <w:bCs/>
                <w:i/>
                <w:iCs/>
                <w:sz w:val="32"/>
                <w:szCs w:val="32"/>
                <w:u w:val="single"/>
                <w:lang w:val="fr-FR"/>
              </w:rPr>
              <w:t>ȝḫt</w:t>
            </w:r>
            <w:proofErr w:type="spellEnd"/>
            <w:r w:rsidRPr="00C25AA6">
              <w:rPr>
                <w:b/>
                <w:bCs/>
                <w:i/>
                <w:iCs/>
                <w:sz w:val="32"/>
                <w:szCs w:val="32"/>
                <w:u w:val="single"/>
                <w:lang w:val="fr-FR"/>
              </w:rPr>
              <w:t xml:space="preserve"> </w:t>
            </w:r>
            <w:proofErr w:type="spellStart"/>
            <w:r w:rsidRPr="00C25AA6">
              <w:rPr>
                <w:b/>
                <w:bCs/>
                <w:i/>
                <w:iCs/>
                <w:sz w:val="32"/>
                <w:szCs w:val="32"/>
                <w:u w:val="single"/>
                <w:lang w:val="fr-FR"/>
              </w:rPr>
              <w:t>ḫwfw</w:t>
            </w:r>
            <w:proofErr w:type="spellEnd"/>
            <w:r w:rsidRPr="00C25AA6">
              <w:rPr>
                <w:b/>
                <w:bCs/>
                <w:sz w:val="32"/>
                <w:szCs w:val="32"/>
                <w:u w:val="single"/>
                <w:lang w:val="fr-FR"/>
              </w:rPr>
              <w:br/>
              <w:t>L'horizon de Khéops</w:t>
            </w:r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Construction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proofErr w:type="gramStart"/>
            <w:r w:rsidRPr="00C25AA6">
              <w:rPr>
                <w:b/>
                <w:bCs/>
                <w:sz w:val="32"/>
                <w:szCs w:val="32"/>
                <w:u w:val="single"/>
              </w:rPr>
              <w:t>vers</w:t>
            </w:r>
            <w:proofErr w:type="spellEnd"/>
            <w:proofErr w:type="gramEnd"/>
            <w:r w:rsidRPr="00C25AA6">
              <w:rPr>
                <w:b/>
                <w:bCs/>
                <w:sz w:val="32"/>
                <w:szCs w:val="32"/>
                <w:u w:val="single"/>
              </w:rPr>
              <w:t xml:space="preserve"> 2560 av. J.-C.</w:t>
            </w:r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Type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1C2B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hyperlink r:id="rId6" w:tooltip="Pyramide à faces lisses" w:history="1">
              <w:proofErr w:type="spellStart"/>
              <w:r w:rsidR="00C25AA6" w:rsidRPr="00C25AA6">
                <w:rPr>
                  <w:rStyle w:val="Hyperlink"/>
                  <w:b/>
                  <w:bCs/>
                  <w:sz w:val="32"/>
                  <w:szCs w:val="32"/>
                </w:rPr>
                <w:t>Pyramide</w:t>
              </w:r>
              <w:proofErr w:type="spellEnd"/>
              <w:r w:rsidR="00C25AA6" w:rsidRPr="00C25AA6">
                <w:rPr>
                  <w:rStyle w:val="Hyperlink"/>
                  <w:b/>
                  <w:bCs/>
                  <w:sz w:val="32"/>
                  <w:szCs w:val="32"/>
                </w:rPr>
                <w:t xml:space="preserve"> à faces </w:t>
              </w:r>
              <w:proofErr w:type="spellStart"/>
              <w:r w:rsidR="00C25AA6" w:rsidRPr="00C25AA6">
                <w:rPr>
                  <w:rStyle w:val="Hyperlink"/>
                  <w:b/>
                  <w:bCs/>
                  <w:sz w:val="32"/>
                  <w:szCs w:val="32"/>
                </w:rPr>
                <w:t>lisses</w:t>
              </w:r>
              <w:proofErr w:type="spellEnd"/>
            </w:hyperlink>
          </w:p>
        </w:tc>
      </w:tr>
      <w:tr w:rsidR="00C25AA6" w:rsidRPr="001C2B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Hauteur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lang w:val="fr-FR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  <w:lang w:val="fr-FR"/>
              </w:rPr>
              <w:t>initiale 146,58 mètres (~ 280 </w:t>
            </w:r>
            <w:hyperlink r:id="rId7" w:tooltip="Coudée royale égyptienne" w:history="1">
              <w:r w:rsidRPr="00C25AA6">
                <w:rPr>
                  <w:rStyle w:val="Hyperlink"/>
                  <w:b/>
                  <w:bCs/>
                  <w:sz w:val="32"/>
                  <w:szCs w:val="32"/>
                  <w:lang w:val="fr-FR"/>
                </w:rPr>
                <w:t>coudées</w:t>
              </w:r>
            </w:hyperlink>
            <w:r w:rsidRPr="00C25AA6">
              <w:rPr>
                <w:b/>
                <w:bCs/>
                <w:sz w:val="32"/>
                <w:szCs w:val="32"/>
                <w:u w:val="single"/>
                <w:lang w:val="fr-FR"/>
              </w:rPr>
              <w:t>) aujourd'hui 137 mètres</w:t>
            </w:r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Base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</w:rPr>
              <w:t xml:space="preserve">~ 230,35 </w:t>
            </w:r>
            <w:proofErr w:type="spellStart"/>
            <w:r w:rsidRPr="00C25AA6">
              <w:rPr>
                <w:b/>
                <w:bCs/>
                <w:sz w:val="32"/>
                <w:szCs w:val="32"/>
                <w:u w:val="single"/>
              </w:rPr>
              <w:t>mètres</w:t>
            </w:r>
            <w:proofErr w:type="spellEnd"/>
            <w:r w:rsidRPr="00C25AA6">
              <w:rPr>
                <w:b/>
                <w:bCs/>
                <w:sz w:val="32"/>
                <w:szCs w:val="32"/>
                <w:u w:val="single"/>
              </w:rPr>
              <w:t xml:space="preserve"> (~ 440 </w:t>
            </w:r>
            <w:proofErr w:type="spellStart"/>
            <w:r w:rsidRPr="00C25AA6">
              <w:rPr>
                <w:b/>
                <w:bCs/>
                <w:sz w:val="32"/>
                <w:szCs w:val="32"/>
                <w:u w:val="single"/>
              </w:rPr>
              <w:fldChar w:fldCharType="begin"/>
            </w:r>
            <w:r w:rsidRPr="00C25AA6">
              <w:rPr>
                <w:b/>
                <w:bCs/>
                <w:sz w:val="32"/>
                <w:szCs w:val="32"/>
                <w:u w:val="single"/>
              </w:rPr>
              <w:instrText xml:space="preserve"> HYPERLINK "https://fr.wikipedia.org/wiki/Coud%C3%A9e_royale_%C3%A9gyptienne" \o "Coudée royale égyptienne" </w:instrText>
            </w:r>
            <w:r w:rsidRPr="00C25AA6">
              <w:rPr>
                <w:b/>
                <w:bCs/>
                <w:sz w:val="32"/>
                <w:szCs w:val="32"/>
                <w:u w:val="single"/>
              </w:rPr>
              <w:fldChar w:fldCharType="separate"/>
            </w:r>
            <w:r w:rsidRPr="00C25AA6">
              <w:rPr>
                <w:rStyle w:val="Hyperlink"/>
                <w:b/>
                <w:bCs/>
                <w:sz w:val="32"/>
                <w:szCs w:val="32"/>
              </w:rPr>
              <w:t>coudées</w:t>
            </w:r>
            <w:proofErr w:type="spellEnd"/>
            <w:r w:rsidRPr="00C25AA6">
              <w:rPr>
                <w:b/>
                <w:bCs/>
                <w:sz w:val="32"/>
                <w:szCs w:val="32"/>
                <w:u w:val="single"/>
                <w:lang w:val="fr-FR"/>
              </w:rPr>
              <w:fldChar w:fldCharType="end"/>
            </w:r>
            <w:r w:rsidRPr="00C25AA6">
              <w:rPr>
                <w:b/>
                <w:bCs/>
                <w:sz w:val="32"/>
                <w:szCs w:val="32"/>
                <w:u w:val="single"/>
              </w:rPr>
              <w:t>)</w:t>
            </w:r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Volume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</w:rPr>
              <w:t>2 592 341 m³</w:t>
            </w:r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proofErr w:type="spellStart"/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t>Inclinaison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</w:rPr>
              <w:t>51°50'34"</w:t>
            </w:r>
          </w:p>
        </w:tc>
      </w:tr>
      <w:tr w:rsidR="00C25AA6" w:rsidRPr="00C25AA6" w:rsidTr="00C25AA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  <w:vertAlign w:val="superscript"/>
              </w:rPr>
            </w:pPr>
            <w:proofErr w:type="spellStart"/>
            <w:r w:rsidRPr="00C25AA6">
              <w:rPr>
                <w:b/>
                <w:bCs/>
                <w:sz w:val="32"/>
                <w:szCs w:val="32"/>
                <w:u w:val="single"/>
                <w:vertAlign w:val="superscript"/>
              </w:rPr>
              <w:lastRenderedPageBreak/>
              <w:t>Pente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5AA6" w:rsidRPr="00C25AA6" w:rsidRDefault="00C25AA6" w:rsidP="00C25AA6">
            <w:pPr>
              <w:rPr>
                <w:b/>
                <w:bCs/>
                <w:sz w:val="32"/>
                <w:szCs w:val="32"/>
                <w:u w:val="single"/>
              </w:rPr>
            </w:pPr>
            <w:r w:rsidRPr="00C25AA6">
              <w:rPr>
                <w:b/>
                <w:bCs/>
                <w:sz w:val="32"/>
                <w:szCs w:val="32"/>
                <w:u w:val="single"/>
              </w:rPr>
              <w:t>14/11</w:t>
            </w:r>
          </w:p>
        </w:tc>
      </w:tr>
    </w:tbl>
    <w:p w:rsidR="00C25AA6" w:rsidRDefault="00C25AA6" w:rsidP="00C25AA6">
      <w:pPr>
        <w:rPr>
          <w:sz w:val="32"/>
          <w:szCs w:val="32"/>
          <w:lang w:val="fr-FR"/>
        </w:rPr>
      </w:pPr>
    </w:p>
    <w:p w:rsidR="00C25AA6" w:rsidRDefault="00C25AA6" w:rsidP="00C25AA6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Description :</w:t>
      </w:r>
      <w:r w:rsidRPr="00C25AA6">
        <w:rPr>
          <w:lang w:val="fr-FR"/>
        </w:rPr>
        <w:t xml:space="preserve"> </w:t>
      </w:r>
      <w:r w:rsidRPr="00C25AA6">
        <w:rPr>
          <w:sz w:val="32"/>
          <w:szCs w:val="32"/>
          <w:lang w:val="fr-FR"/>
        </w:rPr>
        <w:t>Ce monument forme une pyramide à base carrée de 440 coudées royales anciennes, soit environ 230,5 mètres. Les valeurs empiriques d'aujourd'hui sont au sud de 230,454 m ; au nord 230,253 m ; à l'ouest 230,357 m ; à l'est 230,394 m, soit une erreur pour obtenir un ca</w:t>
      </w:r>
      <w:r>
        <w:rPr>
          <w:sz w:val="32"/>
          <w:szCs w:val="32"/>
          <w:lang w:val="fr-FR"/>
        </w:rPr>
        <w:t>rré parfait de seulement 0,05 %</w:t>
      </w:r>
      <w:r w:rsidRPr="00C25AA6">
        <w:rPr>
          <w:sz w:val="32"/>
          <w:szCs w:val="32"/>
          <w:lang w:val="fr-FR"/>
        </w:rPr>
        <w:t>.</w:t>
      </w:r>
    </w:p>
    <w:p w:rsidR="00C25AA6" w:rsidRDefault="00C25AA6" w:rsidP="00C25AA6">
      <w:pPr>
        <w:pBdr>
          <w:bottom w:val="single" w:sz="6" w:space="1" w:color="auto"/>
        </w:pBdr>
        <w:rPr>
          <w:sz w:val="32"/>
          <w:szCs w:val="32"/>
          <w:lang w:val="fr-FR"/>
        </w:rPr>
      </w:pPr>
    </w:p>
    <w:p w:rsidR="00C25AA6" w:rsidRDefault="00C25AA6" w:rsidP="00C25AA6">
      <w:pPr>
        <w:rPr>
          <w:sz w:val="32"/>
          <w:szCs w:val="32"/>
          <w:lang w:val="fr-FR"/>
        </w:rPr>
      </w:pPr>
    </w:p>
    <w:p w:rsidR="00C25AA6" w:rsidRDefault="00C25AA6" w:rsidP="00C25AA6">
      <w:pPr>
        <w:rPr>
          <w:b/>
          <w:bCs/>
          <w:sz w:val="32"/>
          <w:szCs w:val="32"/>
          <w:u w:val="single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Tour Eiffel :</w:t>
      </w:r>
    </w:p>
    <w:p w:rsidR="00C25AA6" w:rsidRDefault="00C25AA6" w:rsidP="00AD7E27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Intro :</w:t>
      </w:r>
      <w:r w:rsidR="00AD7E27" w:rsidRPr="00AD7E27">
        <w:rPr>
          <w:lang w:val="fr-FR"/>
        </w:rPr>
        <w:t xml:space="preserve"> </w:t>
      </w:r>
      <w:r w:rsidR="00AD7E27" w:rsidRPr="00AD7E27">
        <w:rPr>
          <w:sz w:val="32"/>
          <w:szCs w:val="32"/>
          <w:lang w:val="fr-FR"/>
        </w:rPr>
        <w:t>La tour Eiffel Prononciation du titre dans sa version originale Écouter est une tour de fer puddlé de 324 mètres d</w:t>
      </w:r>
      <w:r w:rsidR="00AD7E27">
        <w:rPr>
          <w:sz w:val="32"/>
          <w:szCs w:val="32"/>
          <w:lang w:val="fr-FR"/>
        </w:rPr>
        <w:t>e hauteur (avec antennes)</w:t>
      </w:r>
      <w:r w:rsidR="00AD7E27" w:rsidRPr="00AD7E27">
        <w:rPr>
          <w:sz w:val="32"/>
          <w:szCs w:val="32"/>
          <w:lang w:val="fr-FR"/>
        </w:rPr>
        <w:t xml:space="preserve"> située à Paris</w:t>
      </w:r>
      <w:r w:rsidR="00AD7E27">
        <w:rPr>
          <w:sz w:val="32"/>
          <w:szCs w:val="32"/>
          <w:lang w:val="fr-FR"/>
        </w:rPr>
        <w:t>…</w:t>
      </w:r>
    </w:p>
    <w:p w:rsidR="00AD7E27" w:rsidRPr="00AD7E27" w:rsidRDefault="00AD7E27" w:rsidP="00AD7E27">
      <w:pPr>
        <w:rPr>
          <w:i/>
          <w:iCs/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 xml:space="preserve">Informations utiles : </w:t>
      </w:r>
      <w:r>
        <w:rPr>
          <w:sz w:val="32"/>
          <w:szCs w:val="32"/>
          <w:lang w:val="fr-FR"/>
        </w:rPr>
        <w:t xml:space="preserve"> </w:t>
      </w:r>
    </w:p>
    <w:tbl>
      <w:tblPr>
        <w:tblW w:w="4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580"/>
      </w:tblGrid>
      <w:tr w:rsidR="00AD7E27" w:rsidRPr="00AD7E27" w:rsidTr="00AD7E2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</w:rPr>
            </w:pPr>
            <w:r w:rsidRPr="00AD7E27">
              <w:rPr>
                <w:b/>
                <w:bCs/>
                <w:sz w:val="32"/>
                <w:szCs w:val="32"/>
              </w:rPr>
              <w:t>Histoire</w:t>
            </w:r>
          </w:p>
        </w:tc>
      </w:tr>
      <w:tr w:rsidR="00AD7E27" w:rsidRPr="00AD7E27" w:rsidTr="00AD7E27">
        <w:tc>
          <w:tcPr>
            <w:tcW w:w="1920" w:type="dxa"/>
            <w:tcMar>
              <w:top w:w="6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Ancien</w:t>
            </w:r>
            <w:proofErr w:type="spellEnd"/>
            <w:r w:rsidRPr="00AD7E27">
              <w:rPr>
                <w:b/>
                <w:bCs/>
                <w:sz w:val="32"/>
                <w:szCs w:val="32"/>
                <w:vertAlign w:val="superscript"/>
              </w:rPr>
              <w:t>(s) nom(s)</w:t>
            </w:r>
          </w:p>
        </w:tc>
        <w:tc>
          <w:tcPr>
            <w:tcW w:w="0" w:type="auto"/>
            <w:tcMar>
              <w:top w:w="6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  <w:vertAlign w:val="superscript"/>
              </w:rPr>
            </w:pPr>
            <w:r w:rsidRPr="00AD7E27">
              <w:rPr>
                <w:sz w:val="32"/>
                <w:szCs w:val="32"/>
                <w:vertAlign w:val="superscript"/>
              </w:rPr>
              <w:t xml:space="preserve">« Tour de 300 </w:t>
            </w:r>
            <w:proofErr w:type="spellStart"/>
            <w:r w:rsidRPr="00AD7E27">
              <w:rPr>
                <w:sz w:val="32"/>
                <w:szCs w:val="32"/>
                <w:vertAlign w:val="superscript"/>
              </w:rPr>
              <w:t>mètres</w:t>
            </w:r>
            <w:proofErr w:type="spellEnd"/>
            <w:r w:rsidRPr="00AD7E27">
              <w:rPr>
                <w:sz w:val="32"/>
                <w:szCs w:val="32"/>
                <w:vertAlign w:val="superscript"/>
              </w:rPr>
              <w:t> »</w:t>
            </w:r>
          </w:p>
        </w:tc>
      </w:tr>
      <w:tr w:rsidR="00AD7E27" w:rsidRPr="00AD7E27" w:rsidTr="00AD7E27">
        <w:tc>
          <w:tcPr>
            <w:tcW w:w="1920" w:type="dxa"/>
            <w:tcMar>
              <w:top w:w="6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Architecte</w:t>
            </w:r>
            <w:proofErr w:type="spellEnd"/>
          </w:p>
        </w:tc>
        <w:tc>
          <w:tcPr>
            <w:tcW w:w="0" w:type="auto"/>
            <w:tcMar>
              <w:top w:w="6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E27" w:rsidRPr="00AD7E27" w:rsidRDefault="001C2BA6" w:rsidP="00AD7E27">
            <w:pPr>
              <w:rPr>
                <w:sz w:val="32"/>
                <w:szCs w:val="32"/>
                <w:vertAlign w:val="superscript"/>
              </w:rPr>
            </w:pPr>
            <w:hyperlink r:id="rId8" w:tooltip="Stephen Sauvestre" w:history="1">
              <w:r w:rsidR="00AD7E27" w:rsidRPr="00AD7E27">
                <w:rPr>
                  <w:rStyle w:val="Hyperlink"/>
                  <w:sz w:val="32"/>
                  <w:szCs w:val="32"/>
                  <w:vertAlign w:val="superscript"/>
                </w:rPr>
                <w:t xml:space="preserve">Stephen </w:t>
              </w:r>
              <w:proofErr w:type="spellStart"/>
              <w:r w:rsidR="00AD7E27" w:rsidRPr="00AD7E27">
                <w:rPr>
                  <w:rStyle w:val="Hyperlink"/>
                  <w:sz w:val="32"/>
                  <w:szCs w:val="32"/>
                  <w:vertAlign w:val="superscript"/>
                </w:rPr>
                <w:t>Sauvestre</w:t>
              </w:r>
              <w:proofErr w:type="spellEnd"/>
            </w:hyperlink>
          </w:p>
        </w:tc>
      </w:tr>
      <w:tr w:rsidR="00AD7E27" w:rsidRPr="00AD7E27" w:rsidTr="00AD7E27">
        <w:tc>
          <w:tcPr>
            <w:tcW w:w="1920" w:type="dxa"/>
            <w:tcMar>
              <w:top w:w="6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Ingénieur</w:t>
            </w:r>
            <w:proofErr w:type="spellEnd"/>
          </w:p>
        </w:tc>
        <w:tc>
          <w:tcPr>
            <w:tcW w:w="0" w:type="auto"/>
            <w:tcMar>
              <w:top w:w="6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E27" w:rsidRPr="00AD7E27" w:rsidRDefault="001C2BA6" w:rsidP="00AD7E27">
            <w:pPr>
              <w:rPr>
                <w:sz w:val="32"/>
                <w:szCs w:val="32"/>
                <w:vertAlign w:val="superscript"/>
              </w:rPr>
            </w:pPr>
            <w:hyperlink r:id="rId9" w:tooltip="Gustave Eiffel" w:history="1">
              <w:proofErr w:type="spellStart"/>
              <w:r w:rsidR="00AD7E27" w:rsidRPr="00AD7E27">
                <w:rPr>
                  <w:rStyle w:val="Hyperlink"/>
                  <w:sz w:val="32"/>
                  <w:szCs w:val="32"/>
                  <w:vertAlign w:val="superscript"/>
                </w:rPr>
                <w:t>Gustave</w:t>
              </w:r>
              <w:proofErr w:type="spellEnd"/>
              <w:r w:rsidR="00AD7E27" w:rsidRPr="00AD7E27">
                <w:rPr>
                  <w:rStyle w:val="Hyperlink"/>
                  <w:sz w:val="32"/>
                  <w:szCs w:val="32"/>
                  <w:vertAlign w:val="superscript"/>
                </w:rPr>
                <w:t xml:space="preserve"> Eiffel</w:t>
              </w:r>
            </w:hyperlink>
            <w:r w:rsidR="00AD7E27" w:rsidRPr="00AD7E27">
              <w:rPr>
                <w:sz w:val="32"/>
                <w:szCs w:val="32"/>
                <w:vertAlign w:val="superscript"/>
              </w:rPr>
              <w:t> &amp; </w:t>
            </w:r>
            <w:proofErr w:type="spellStart"/>
            <w:r w:rsidR="00AD7E27" w:rsidRPr="00AD7E27">
              <w:rPr>
                <w:sz w:val="32"/>
                <w:szCs w:val="32"/>
                <w:vertAlign w:val="superscript"/>
              </w:rPr>
              <w:t>Cie</w:t>
            </w:r>
            <w:proofErr w:type="spellEnd"/>
          </w:p>
        </w:tc>
      </w:tr>
      <w:tr w:rsidR="00AD7E27" w:rsidRPr="00AD7E27" w:rsidTr="00AD7E27">
        <w:tc>
          <w:tcPr>
            <w:tcW w:w="1920" w:type="dxa"/>
            <w:tcMar>
              <w:top w:w="6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t>Construction</w:t>
            </w:r>
          </w:p>
        </w:tc>
        <w:tc>
          <w:tcPr>
            <w:tcW w:w="0" w:type="auto"/>
            <w:tcMar>
              <w:top w:w="6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  <w:vertAlign w:val="superscript"/>
              </w:rPr>
            </w:pPr>
            <w:r w:rsidRPr="00AD7E27">
              <w:rPr>
                <w:sz w:val="32"/>
                <w:szCs w:val="32"/>
                <w:vertAlign w:val="superscript"/>
              </w:rPr>
              <w:t>1887 - 1889</w:t>
            </w:r>
            <w:r w:rsidRPr="00AD7E27">
              <w:rPr>
                <w:sz w:val="32"/>
                <w:szCs w:val="32"/>
                <w:vertAlign w:val="superscript"/>
              </w:rPr>
              <w:br/>
              <w:t xml:space="preserve">2 </w:t>
            </w:r>
            <w:proofErr w:type="spellStart"/>
            <w:r w:rsidRPr="00AD7E27">
              <w:rPr>
                <w:sz w:val="32"/>
                <w:szCs w:val="32"/>
                <w:vertAlign w:val="superscript"/>
              </w:rPr>
              <w:t>ans</w:t>
            </w:r>
            <w:proofErr w:type="spellEnd"/>
            <w:r w:rsidRPr="00AD7E27">
              <w:rPr>
                <w:sz w:val="32"/>
                <w:szCs w:val="32"/>
                <w:vertAlign w:val="superscript"/>
              </w:rPr>
              <w:t xml:space="preserve">, 2 </w:t>
            </w:r>
            <w:proofErr w:type="spellStart"/>
            <w:r w:rsidRPr="00AD7E27">
              <w:rPr>
                <w:sz w:val="32"/>
                <w:szCs w:val="32"/>
                <w:vertAlign w:val="superscript"/>
              </w:rPr>
              <w:t>mois</w:t>
            </w:r>
            <w:proofErr w:type="spellEnd"/>
            <w:r w:rsidRPr="00AD7E27">
              <w:rPr>
                <w:sz w:val="32"/>
                <w:szCs w:val="32"/>
                <w:vertAlign w:val="superscript"/>
              </w:rPr>
              <w:t xml:space="preserve"> et 5 </w:t>
            </w:r>
            <w:proofErr w:type="spellStart"/>
            <w:r w:rsidRPr="00AD7E27">
              <w:rPr>
                <w:sz w:val="32"/>
                <w:szCs w:val="32"/>
                <w:vertAlign w:val="superscript"/>
              </w:rPr>
              <w:t>jours</w:t>
            </w:r>
            <w:proofErr w:type="spellEnd"/>
          </w:p>
        </w:tc>
      </w:tr>
      <w:tr w:rsidR="00AD7E27" w:rsidRPr="001C2BA6" w:rsidTr="00AD7E27">
        <w:tc>
          <w:tcPr>
            <w:tcW w:w="1920" w:type="dxa"/>
            <w:tcMar>
              <w:top w:w="60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t>Usage</w:t>
            </w:r>
          </w:p>
        </w:tc>
        <w:tc>
          <w:tcPr>
            <w:tcW w:w="0" w:type="auto"/>
            <w:tcMar>
              <w:top w:w="6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E27" w:rsidRPr="00AD7E27" w:rsidRDefault="001C2BA6" w:rsidP="00AD7E27">
            <w:pPr>
              <w:rPr>
                <w:sz w:val="32"/>
                <w:szCs w:val="32"/>
                <w:vertAlign w:val="superscript"/>
                <w:lang w:val="fr-FR"/>
              </w:rPr>
            </w:pPr>
            <w:hyperlink r:id="rId10" w:tooltip="Tour d'observation" w:history="1">
              <w:r w:rsidR="00AD7E27" w:rsidRPr="00AD7E27">
                <w:rPr>
                  <w:rStyle w:val="Hyperlink"/>
                  <w:sz w:val="32"/>
                  <w:szCs w:val="32"/>
                  <w:vertAlign w:val="superscript"/>
                  <w:lang w:val="fr-FR"/>
                </w:rPr>
                <w:t>tour d'observation</w:t>
              </w:r>
            </w:hyperlink>
            <w:r w:rsidR="00AD7E27" w:rsidRPr="00AD7E27">
              <w:rPr>
                <w:sz w:val="32"/>
                <w:szCs w:val="32"/>
                <w:vertAlign w:val="superscript"/>
                <w:lang w:val="fr-FR"/>
              </w:rPr>
              <w:t> et de </w:t>
            </w:r>
            <w:hyperlink r:id="rId11" w:tooltip="Télécommunications" w:history="1">
              <w:r w:rsidR="00AD7E27" w:rsidRPr="00AD7E27">
                <w:rPr>
                  <w:rStyle w:val="Hyperlink"/>
                  <w:sz w:val="32"/>
                  <w:szCs w:val="32"/>
                  <w:vertAlign w:val="superscript"/>
                  <w:lang w:val="fr-FR"/>
                </w:rPr>
                <w:t>télécommunications</w:t>
              </w:r>
            </w:hyperlink>
            <w:r w:rsidR="00AD7E27" w:rsidRPr="00AD7E27">
              <w:rPr>
                <w:sz w:val="32"/>
                <w:szCs w:val="32"/>
                <w:vertAlign w:val="superscript"/>
                <w:lang w:val="fr-FR"/>
              </w:rPr>
              <w:t>, attraction touristique</w:t>
            </w:r>
          </w:p>
        </w:tc>
      </w:tr>
    </w:tbl>
    <w:p w:rsidR="00AD7E27" w:rsidRPr="001C2BA6" w:rsidRDefault="00AD7E27" w:rsidP="00AD7E27">
      <w:pPr>
        <w:rPr>
          <w:sz w:val="32"/>
          <w:szCs w:val="32"/>
          <w:lang w:val="fr-FR"/>
        </w:rPr>
      </w:pPr>
    </w:p>
    <w:p w:rsidR="00AD7E27" w:rsidRPr="00AD7E27" w:rsidRDefault="00AD7E27" w:rsidP="00AD7E27">
      <w:pPr>
        <w:rPr>
          <w:vanish/>
          <w:sz w:val="32"/>
          <w:szCs w:val="32"/>
        </w:rPr>
      </w:pPr>
    </w:p>
    <w:p w:rsidR="00AD7E27" w:rsidRPr="00AD7E27" w:rsidRDefault="00AD7E27" w:rsidP="00AD7E27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Description :</w:t>
      </w:r>
      <w:r w:rsidRPr="00AD7E27">
        <w:rPr>
          <w:lang w:val="fr-FR"/>
        </w:rPr>
        <w:t xml:space="preserve"> </w:t>
      </w:r>
      <w:r w:rsidRPr="00AD7E27">
        <w:rPr>
          <w:lang w:val="fr-FR"/>
        </w:rPr>
        <w:br/>
      </w:r>
      <w:r w:rsidRPr="00AD7E27">
        <w:rPr>
          <w:sz w:val="32"/>
          <w:szCs w:val="32"/>
          <w:u w:val="single"/>
          <w:lang w:val="fr-FR"/>
        </w:rPr>
        <w:t>La base</w:t>
      </w:r>
      <w:r>
        <w:rPr>
          <w:sz w:val="32"/>
          <w:szCs w:val="32"/>
          <w:u w:val="single"/>
          <w:lang w:val="fr-FR"/>
        </w:rPr>
        <w:t> :</w:t>
      </w:r>
    </w:p>
    <w:p w:rsidR="00AD7E27" w:rsidRDefault="00AD7E27" w:rsidP="00AD7E27">
      <w:pPr>
        <w:rPr>
          <w:sz w:val="32"/>
          <w:szCs w:val="32"/>
          <w:lang w:val="fr-FR"/>
        </w:rPr>
      </w:pPr>
      <w:r w:rsidRPr="00AD7E27">
        <w:rPr>
          <w:sz w:val="32"/>
          <w:szCs w:val="32"/>
          <w:lang w:val="fr-FR"/>
        </w:rPr>
        <w:t>La tour s'inscrit dans un carré de 125 mètres de côté, selon les termes mêmes du concours de 1886. Haute de 324 mètres avec ses 116 antennes, elle est située à 33,5 mètres au-dessus du niveau de la mer.</w:t>
      </w:r>
    </w:p>
    <w:p w:rsidR="00AD7E27" w:rsidRDefault="00AD7E27" w:rsidP="00AD7E27">
      <w:pPr>
        <w:pBdr>
          <w:bottom w:val="single" w:sz="6" w:space="1" w:color="auto"/>
        </w:pBdr>
        <w:rPr>
          <w:sz w:val="32"/>
          <w:szCs w:val="32"/>
          <w:lang w:val="fr-FR"/>
        </w:rPr>
      </w:pPr>
    </w:p>
    <w:p w:rsidR="00AD7E27" w:rsidRDefault="00AD7E27" w:rsidP="00AD7E27">
      <w:pPr>
        <w:rPr>
          <w:sz w:val="32"/>
          <w:szCs w:val="32"/>
          <w:lang w:val="fr-FR"/>
        </w:rPr>
      </w:pPr>
    </w:p>
    <w:p w:rsidR="00AD7E27" w:rsidRDefault="00AD7E27" w:rsidP="00AD7E27">
      <w:pPr>
        <w:rPr>
          <w:b/>
          <w:bCs/>
          <w:sz w:val="32"/>
          <w:szCs w:val="32"/>
          <w:u w:val="single"/>
          <w:lang w:val="fr-FR"/>
        </w:rPr>
      </w:pPr>
      <w:r w:rsidRPr="00AD7E27">
        <w:rPr>
          <w:b/>
          <w:bCs/>
          <w:sz w:val="32"/>
          <w:szCs w:val="32"/>
          <w:u w:val="single"/>
          <w:lang w:val="fr-FR"/>
        </w:rPr>
        <w:t>Colisée</w:t>
      </w:r>
      <w:r>
        <w:rPr>
          <w:b/>
          <w:bCs/>
          <w:sz w:val="32"/>
          <w:szCs w:val="32"/>
          <w:u w:val="single"/>
          <w:lang w:val="fr-FR"/>
        </w:rPr>
        <w:t> :</w:t>
      </w:r>
    </w:p>
    <w:p w:rsidR="00C25AA6" w:rsidRDefault="00AD7E27" w:rsidP="00AD7E27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Intro :</w:t>
      </w:r>
      <w:r>
        <w:rPr>
          <w:b/>
          <w:bCs/>
          <w:sz w:val="32"/>
          <w:szCs w:val="32"/>
          <w:lang w:val="fr-FR"/>
        </w:rPr>
        <w:t xml:space="preserve"> </w:t>
      </w:r>
      <w:r w:rsidRPr="00AD7E27">
        <w:rPr>
          <w:sz w:val="32"/>
          <w:szCs w:val="32"/>
          <w:lang w:val="fr-FR"/>
        </w:rPr>
        <w:t>Le Colisée, à l'origine amphithéâtre Flavien (</w:t>
      </w:r>
      <w:proofErr w:type="spellStart"/>
      <w:r w:rsidRPr="00AD7E27">
        <w:rPr>
          <w:sz w:val="32"/>
          <w:szCs w:val="32"/>
          <w:lang w:val="fr-FR"/>
        </w:rPr>
        <w:t>Colosseo</w:t>
      </w:r>
      <w:proofErr w:type="spellEnd"/>
      <w:r w:rsidRPr="00AD7E27">
        <w:rPr>
          <w:sz w:val="32"/>
          <w:szCs w:val="32"/>
          <w:lang w:val="fr-FR"/>
        </w:rPr>
        <w:t xml:space="preserve"> en italien), est un immense amphithéâtre ovoïde situé dans le centre de la ville de Rome, entre l'Esquilin et le </w:t>
      </w:r>
      <w:proofErr w:type="spellStart"/>
      <w:r w:rsidRPr="00AD7E27">
        <w:rPr>
          <w:sz w:val="32"/>
          <w:szCs w:val="32"/>
          <w:lang w:val="fr-FR"/>
        </w:rPr>
        <w:t>Cælius</w:t>
      </w:r>
      <w:proofErr w:type="spellEnd"/>
      <w:r w:rsidRPr="00AD7E27">
        <w:rPr>
          <w:sz w:val="32"/>
          <w:szCs w:val="32"/>
          <w:lang w:val="fr-FR"/>
        </w:rPr>
        <w:t>, le plus grand jamais construit dans l'empire romain. Il est l'une des plus grandes œuvres de l'architecture et de l'ingénierie romaines.</w:t>
      </w:r>
    </w:p>
    <w:p w:rsidR="00AD7E27" w:rsidRDefault="00AD7E27" w:rsidP="00AD7E27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Informations utiles :</w:t>
      </w:r>
    </w:p>
    <w:tbl>
      <w:tblPr>
        <w:tblW w:w="441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3022"/>
      </w:tblGrid>
      <w:tr w:rsidR="00AD7E27" w:rsidRPr="00AD7E27" w:rsidTr="00AD7E27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AD7E27" w:rsidRPr="00AD7E27" w:rsidRDefault="001C2BA6" w:rsidP="00AD7E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pict>
                <v:rect id="_x0000_i1025" style="width:0;height:1.5pt" o:hralign="center" o:hrstd="t" o:hrnoshade="t" o:hr="t" fillcolor="#d1cfad" stroked="f"/>
              </w:pict>
            </w:r>
          </w:p>
        </w:tc>
      </w:tr>
      <w:tr w:rsidR="00AD7E27" w:rsidRPr="00AD7E27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t>Lieu de construction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1C2BA6" w:rsidP="00AD7E27">
            <w:pPr>
              <w:rPr>
                <w:sz w:val="32"/>
                <w:szCs w:val="32"/>
              </w:rPr>
            </w:pPr>
            <w:hyperlink r:id="rId12" w:tooltip="Velia (Rome antique)" w:history="1">
              <w:r w:rsidR="00AD7E27" w:rsidRPr="00AD7E27">
                <w:rPr>
                  <w:rStyle w:val="Hyperlink"/>
                  <w:sz w:val="32"/>
                  <w:szCs w:val="32"/>
                </w:rPr>
                <w:t>Velia</w:t>
              </w:r>
            </w:hyperlink>
          </w:p>
        </w:tc>
      </w:tr>
      <w:tr w:rsidR="00AD7E27" w:rsidRPr="00AD7E27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t>Date de construction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</w:rPr>
            </w:pPr>
            <w:r w:rsidRPr="00AD7E27">
              <w:rPr>
                <w:sz w:val="32"/>
                <w:szCs w:val="32"/>
                <w:lang w:val="fr-FR"/>
              </w:rPr>
              <w:t>de </w:t>
            </w:r>
            <w:r w:rsidR="001C2BA6">
              <w:fldChar w:fldCharType="begin"/>
            </w:r>
            <w:r w:rsidR="001C2BA6" w:rsidRPr="001C2BA6">
              <w:rPr>
                <w:lang w:val="fr-FR"/>
              </w:rPr>
              <w:instrText xml:space="preserve"> HYPERLINK "https://fr.wikipedia.org/wiki/70" \o "70" </w:instrText>
            </w:r>
            <w:r w:rsidR="001C2BA6">
              <w:fldChar w:fldCharType="separate"/>
            </w:r>
            <w:r w:rsidRPr="00AD7E27">
              <w:rPr>
                <w:rStyle w:val="Hyperlink"/>
                <w:sz w:val="32"/>
                <w:szCs w:val="32"/>
                <w:lang w:val="fr-FR"/>
              </w:rPr>
              <w:t>70 apr. J.-C.</w:t>
            </w:r>
            <w:r w:rsidR="001C2BA6">
              <w:rPr>
                <w:rStyle w:val="Hyperlink"/>
                <w:sz w:val="32"/>
                <w:szCs w:val="32"/>
                <w:lang w:val="fr-FR"/>
              </w:rPr>
              <w:fldChar w:fldCharType="end"/>
            </w:r>
            <w:r w:rsidRPr="00AD7E27">
              <w:rPr>
                <w:sz w:val="32"/>
                <w:szCs w:val="32"/>
                <w:lang w:val="fr-FR"/>
              </w:rPr>
              <w:t> à </w:t>
            </w:r>
            <w:r w:rsidR="001C2BA6">
              <w:fldChar w:fldCharType="begin"/>
            </w:r>
            <w:r w:rsidR="001C2BA6" w:rsidRPr="001C2BA6">
              <w:rPr>
                <w:lang w:val="fr-FR"/>
              </w:rPr>
              <w:instrText xml:space="preserve"> HYPERLINK "https://fr.wikipedia.org/wiki/80" \o "80" </w:instrText>
            </w:r>
            <w:r w:rsidR="001C2BA6">
              <w:fldChar w:fldCharType="separate"/>
            </w:r>
            <w:r w:rsidRPr="00AD7E27">
              <w:rPr>
                <w:rStyle w:val="Hyperlink"/>
                <w:sz w:val="32"/>
                <w:szCs w:val="32"/>
                <w:lang w:val="fr-FR"/>
              </w:rPr>
              <w:t>80 apr. </w:t>
            </w:r>
            <w:r w:rsidRPr="00AD7E27">
              <w:rPr>
                <w:rStyle w:val="Hyperlink"/>
                <w:sz w:val="32"/>
                <w:szCs w:val="32"/>
              </w:rPr>
              <w:t>J.-C.</w:t>
            </w:r>
            <w:r w:rsidR="001C2BA6">
              <w:rPr>
                <w:rStyle w:val="Hyperlink"/>
                <w:sz w:val="32"/>
                <w:szCs w:val="32"/>
              </w:rPr>
              <w:fldChar w:fldCharType="end"/>
            </w:r>
          </w:p>
        </w:tc>
      </w:tr>
      <w:tr w:rsidR="00AD7E27" w:rsidRPr="00AD7E27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Ordonné</w:t>
            </w:r>
            <w:proofErr w:type="spellEnd"/>
            <w:r w:rsidRPr="00AD7E27">
              <w:rPr>
                <w:b/>
                <w:bCs/>
                <w:sz w:val="32"/>
                <w:szCs w:val="32"/>
                <w:vertAlign w:val="superscript"/>
              </w:rPr>
              <w:t xml:space="preserve"> par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1C2BA6" w:rsidP="00AD7E27">
            <w:pPr>
              <w:rPr>
                <w:sz w:val="32"/>
                <w:szCs w:val="32"/>
              </w:rPr>
            </w:pPr>
            <w:hyperlink r:id="rId13" w:tooltip="Vespasien" w:history="1">
              <w:proofErr w:type="spellStart"/>
              <w:r w:rsidR="00AD7E27" w:rsidRPr="00AD7E27">
                <w:rPr>
                  <w:rStyle w:val="Hyperlink"/>
                  <w:sz w:val="32"/>
                  <w:szCs w:val="32"/>
                </w:rPr>
                <w:t>Vespasien</w:t>
              </w:r>
              <w:proofErr w:type="spellEnd"/>
            </w:hyperlink>
          </w:p>
        </w:tc>
      </w:tr>
      <w:tr w:rsidR="00AD7E27" w:rsidRPr="00AD7E27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t xml:space="preserve">Type de </w:t>
            </w: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bâtiment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1C2BA6" w:rsidP="00AD7E27">
            <w:pPr>
              <w:rPr>
                <w:sz w:val="32"/>
                <w:szCs w:val="32"/>
              </w:rPr>
            </w:pPr>
            <w:hyperlink r:id="rId14" w:tooltip="Amphithéâtre romain" w:history="1">
              <w:proofErr w:type="spellStart"/>
              <w:r w:rsidR="00AD7E27" w:rsidRPr="00AD7E27">
                <w:rPr>
                  <w:rStyle w:val="Hyperlink"/>
                  <w:sz w:val="32"/>
                  <w:szCs w:val="32"/>
                </w:rPr>
                <w:t>Amphithéâtre</w:t>
              </w:r>
              <w:proofErr w:type="spellEnd"/>
              <w:r w:rsidR="00AD7E27" w:rsidRPr="00AD7E27">
                <w:rPr>
                  <w:rStyle w:val="Hyperlink"/>
                  <w:sz w:val="32"/>
                  <w:szCs w:val="32"/>
                </w:rPr>
                <w:t xml:space="preserve"> </w:t>
              </w:r>
              <w:proofErr w:type="spellStart"/>
              <w:r w:rsidR="00AD7E27" w:rsidRPr="00AD7E27">
                <w:rPr>
                  <w:rStyle w:val="Hyperlink"/>
                  <w:sz w:val="32"/>
                  <w:szCs w:val="32"/>
                </w:rPr>
                <w:t>romain</w:t>
              </w:r>
              <w:proofErr w:type="spellEnd"/>
            </w:hyperlink>
          </w:p>
        </w:tc>
      </w:tr>
      <w:tr w:rsidR="00AD7E27" w:rsidRPr="001C2BA6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lastRenderedPageBreak/>
              <w:t xml:space="preserve">Dimensions </w:t>
            </w: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externes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  <w:lang w:val="fr-FR"/>
              </w:rPr>
            </w:pPr>
            <w:r w:rsidRPr="00AD7E27">
              <w:rPr>
                <w:sz w:val="32"/>
                <w:szCs w:val="32"/>
                <w:lang w:val="fr-FR"/>
              </w:rPr>
              <w:t>Longueur : 187,75 m</w:t>
            </w:r>
            <w:r w:rsidRPr="00AD7E27">
              <w:rPr>
                <w:sz w:val="32"/>
                <w:szCs w:val="32"/>
                <w:lang w:val="fr-FR"/>
              </w:rPr>
              <w:br/>
              <w:t>Largeur : 155,60 m</w:t>
            </w:r>
            <w:r w:rsidRPr="00AD7E27">
              <w:rPr>
                <w:sz w:val="32"/>
                <w:szCs w:val="32"/>
                <w:lang w:val="fr-FR"/>
              </w:rPr>
              <w:br/>
              <w:t>Hauteur : 50,75 m</w:t>
            </w:r>
          </w:p>
        </w:tc>
      </w:tr>
      <w:tr w:rsidR="00AD7E27" w:rsidRPr="00AD7E27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r w:rsidRPr="00AD7E27">
              <w:rPr>
                <w:b/>
                <w:bCs/>
                <w:sz w:val="32"/>
                <w:szCs w:val="32"/>
                <w:vertAlign w:val="superscript"/>
              </w:rPr>
              <w:t xml:space="preserve">Dimensions de </w:t>
            </w: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l'arène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</w:rPr>
            </w:pPr>
            <w:r w:rsidRPr="00AD7E27">
              <w:rPr>
                <w:sz w:val="32"/>
                <w:szCs w:val="32"/>
              </w:rPr>
              <w:t>86 m</w:t>
            </w:r>
            <w:r w:rsidRPr="00AD7E27">
              <w:rPr>
                <w:sz w:val="32"/>
                <w:szCs w:val="32"/>
              </w:rPr>
              <w:br/>
              <w:t>54 m</w:t>
            </w:r>
            <w:r w:rsidRPr="00AD7E27">
              <w:rPr>
                <w:sz w:val="32"/>
                <w:szCs w:val="32"/>
              </w:rPr>
              <w:br/>
              <w:t>4,5 m</w:t>
            </w:r>
          </w:p>
        </w:tc>
      </w:tr>
      <w:tr w:rsidR="00AD7E27" w:rsidRPr="00AD7E27" w:rsidTr="00AD7E27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b/>
                <w:bCs/>
                <w:sz w:val="32"/>
                <w:szCs w:val="32"/>
                <w:vertAlign w:val="superscript"/>
              </w:rPr>
            </w:pPr>
            <w:proofErr w:type="spellStart"/>
            <w:r w:rsidRPr="00AD7E27">
              <w:rPr>
                <w:b/>
                <w:bCs/>
                <w:sz w:val="32"/>
                <w:szCs w:val="32"/>
                <w:vertAlign w:val="superscript"/>
              </w:rPr>
              <w:t>Capacité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D7E27" w:rsidRPr="00AD7E27" w:rsidRDefault="00AD7E27" w:rsidP="00AD7E27">
            <w:pPr>
              <w:rPr>
                <w:sz w:val="32"/>
                <w:szCs w:val="32"/>
              </w:rPr>
            </w:pPr>
            <w:r w:rsidRPr="00AD7E27">
              <w:rPr>
                <w:sz w:val="32"/>
                <w:szCs w:val="32"/>
              </w:rPr>
              <w:t>80 000 </w:t>
            </w:r>
            <w:proofErr w:type="spellStart"/>
            <w:r w:rsidRPr="00AD7E27">
              <w:rPr>
                <w:sz w:val="32"/>
                <w:szCs w:val="32"/>
              </w:rPr>
              <w:t>spectateurs</w:t>
            </w:r>
            <w:proofErr w:type="spellEnd"/>
          </w:p>
        </w:tc>
      </w:tr>
    </w:tbl>
    <w:p w:rsidR="00AD7E27" w:rsidRDefault="00AD7E27" w:rsidP="00AD7E27">
      <w:pPr>
        <w:rPr>
          <w:sz w:val="32"/>
          <w:szCs w:val="32"/>
          <w:lang w:val="fr-FR"/>
        </w:rPr>
      </w:pPr>
    </w:p>
    <w:p w:rsidR="00AD7E27" w:rsidRDefault="00AD7E27" w:rsidP="00AD7E27">
      <w:pPr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Description :</w:t>
      </w:r>
    </w:p>
    <w:p w:rsidR="00AD7E27" w:rsidRPr="00AD7E27" w:rsidRDefault="00AD7E27" w:rsidP="00AD7E27">
      <w:pPr>
        <w:rPr>
          <w:sz w:val="32"/>
          <w:szCs w:val="32"/>
          <w:lang w:val="fr-FR"/>
        </w:rPr>
      </w:pPr>
      <w:r w:rsidRPr="00AD7E27">
        <w:rPr>
          <w:sz w:val="32"/>
          <w:szCs w:val="32"/>
          <w:lang w:val="fr-FR"/>
        </w:rPr>
        <w:t>Le Colisée est actuellement en état de ruine, en raison des dommages causés par les tremblements de terre et la récupération des pierres, mais il continue à donner la mesure de l'ancienne puissance de la Rome Impériale. Aujourd'hui, il est l'un des symboles de la Rome moderne, une de ses attractions touristiques les plus populaires, et a encore des liens étroits avec l'Église catholique romaine : chaque Vendredi saint, le pape mène une procession aux flambeaux sur un chemin de croix aboutissant à l'amphithéâtre. Le Colisée est représenté sur la pièce de monnaie italienne de 5 centimes d'euro.</w:t>
      </w:r>
    </w:p>
    <w:p w:rsidR="00AD7E27" w:rsidRPr="00AD7E27" w:rsidRDefault="00AD7E27" w:rsidP="00AD7E27">
      <w:pPr>
        <w:rPr>
          <w:sz w:val="32"/>
          <w:szCs w:val="32"/>
          <w:lang w:val="fr-FR"/>
        </w:rPr>
      </w:pPr>
    </w:p>
    <w:sectPr w:rsidR="00AD7E27" w:rsidRPr="00AD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70"/>
    <w:rsid w:val="000B7170"/>
    <w:rsid w:val="001C2BA6"/>
    <w:rsid w:val="00AD7E27"/>
    <w:rsid w:val="00C25AA6"/>
    <w:rsid w:val="00C8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8539E-9BE2-4431-A331-5DFC2223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tephen_Sauvestre" TargetMode="External"/><Relationship Id="rId13" Type="http://schemas.openxmlformats.org/officeDocument/2006/relationships/hyperlink" Target="https://fr.wikipedia.org/wiki/Vespasi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Coud%C3%A9e_royale_%C3%A9gyptienne" TargetMode="External"/><Relationship Id="rId12" Type="http://schemas.openxmlformats.org/officeDocument/2006/relationships/hyperlink" Target="https://fr.wikipedia.org/wiki/Velia_(Rome_antique)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Pyramide_%C3%A0_faces_lisses" TargetMode="External"/><Relationship Id="rId11" Type="http://schemas.openxmlformats.org/officeDocument/2006/relationships/hyperlink" Target="https://fr.wikipedia.org/wiki/T%C3%A9l%C3%A9communications" TargetMode="External"/><Relationship Id="rId5" Type="http://schemas.openxmlformats.org/officeDocument/2006/relationships/hyperlink" Target="https://fr.wikipedia.org/wiki/IVe_dynastie_%C3%A9gyptienn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.wikipedia.org/wiki/Tour_d%27observation" TargetMode="External"/><Relationship Id="rId4" Type="http://schemas.openxmlformats.org/officeDocument/2006/relationships/hyperlink" Target="https://fr.wikipedia.org/wiki/Kh%C3%A9ops" TargetMode="External"/><Relationship Id="rId9" Type="http://schemas.openxmlformats.org/officeDocument/2006/relationships/hyperlink" Target="https://fr.wikipedia.org/wiki/Gustave_Eiffel" TargetMode="External"/><Relationship Id="rId14" Type="http://schemas.openxmlformats.org/officeDocument/2006/relationships/hyperlink" Target="https://fr.wikipedia.org/wiki/Amphith%C3%A9%C3%A2tre_ro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Havoc</dc:creator>
  <cp:keywords/>
  <dc:description/>
  <cp:lastModifiedBy>Havoc</cp:lastModifiedBy>
  <cp:revision>3</cp:revision>
  <dcterms:created xsi:type="dcterms:W3CDTF">2016-11-05T19:22:00Z</dcterms:created>
  <dcterms:modified xsi:type="dcterms:W3CDTF">2016-11-08T21:51:00Z</dcterms:modified>
</cp:coreProperties>
</file>