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0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435"/>
        <w:gridCol w:w="3150"/>
        <w:gridCol w:w="2280"/>
        <w:gridCol w:w="2250"/>
        <w:tblGridChange w:id="0">
          <w:tblGrid>
            <w:gridCol w:w="3390"/>
            <w:gridCol w:w="3435"/>
            <w:gridCol w:w="3150"/>
            <w:gridCol w:w="2280"/>
            <w:gridCol w:w="225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Fit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Fit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Worst Fit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Fragmentation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Allocate the first free partition or hole large enough which can accommodate the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Allocating the smallest free partition which meets the requirement of the requesting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 traverses the whole memory and always searches for the largest hole, and then the process is placed in that hole.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memory allocates memory but leaves a small amount of memory unusable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process is smaller than the amount of memory requested, a free space is created in the given memory block.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Fastest memory allocation to the coming processes as it allocates the largest first fit algorithm to the new processes.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Helps to minimize memory fragmentation, as it tends to allocate memory in larger blocks.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Simplicity and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takes less time compared to the other algorithms.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memory utilization.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is easiest to implement.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Reduce the wastage of space because it allocated the smallest appropriate holes for requesting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the problem of fragmentation by allocating the largest fragments to new processes.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Data write in a system may be faster than reorganizing data storage to enable contiguous data writes.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Fewer Failures as If there is insufficient sequential space in a system that does not support fragmentation, the write will fail.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Make better use of a storage device by utilizing every available storage block.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Poor performance in situations where the memory is highly fragmented.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search for a suitable block of memory can become time-consuming and inefficient.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Poor memory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computational overhead (it requires that the entire list be searched).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fragmentation, as it may leave smaller blocks of memory scattered throughout the memory space.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 slow process because it traverses all the partitions in the memory and then selects the largest partition among all the partitions, which is a time-consuming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Need for regular defragmentation as more fragmented storage device's performance will degrade with time.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Slower Read Times as The time it takes to read a non-sequential file might increase as a storage device becomes more fragmented.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rFonts w:ascii="Verdana" w:cs="Verdana" w:eastAsia="Verdana" w:hAnsi="Verdana"/>
        <w:sz w:val="52"/>
        <w:szCs w:val="52"/>
      </w:rPr>
    </w:pPr>
    <w:r w:rsidDel="00000000" w:rsidR="00000000" w:rsidRPr="00000000">
      <w:rPr>
        <w:rFonts w:ascii="Verdana" w:cs="Verdana" w:eastAsia="Verdana" w:hAnsi="Verdana"/>
        <w:sz w:val="52"/>
        <w:szCs w:val="52"/>
        <w:rtl w:val="0"/>
      </w:rPr>
      <w:t xml:space="preserve">Memory Allocation Strategies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