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320" w:firstLine="720"/>
        <w:rPr/>
      </w:pPr>
      <w:r w:rsidDel="00000000" w:rsidR="00000000" w:rsidRPr="00000000">
        <w:rPr/>
        <w:drawing>
          <wp:inline distB="0" distT="0" distL="0" distR="0">
            <wp:extent cx="2657499" cy="708686"/>
            <wp:effectExtent b="0" l="0" r="0" t="0"/>
            <wp:docPr descr="A picture containing text, clipart&#10;&#10;Description automatically generated" id="4" name="image1.png"/>
            <a:graphic>
              <a:graphicData uri="http://schemas.openxmlformats.org/drawingml/2006/picture">
                <pic:pic>
                  <pic:nvPicPr>
                    <pic:cNvPr descr="A picture containing text, clipar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99" cy="708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4472c4"/>
          <w:sz w:val="48"/>
          <w:szCs w:val="48"/>
          <w:u w:val="single"/>
        </w:rPr>
      </w:pPr>
      <w:r w:rsidDel="00000000" w:rsidR="00000000" w:rsidRPr="00000000">
        <w:rPr>
          <w:b w:val="1"/>
          <w:color w:val="4472c4"/>
          <w:sz w:val="48"/>
          <w:szCs w:val="48"/>
          <w:u w:val="single"/>
          <w:rtl w:val="0"/>
        </w:rPr>
        <w:t xml:space="preserve">LAB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1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What are the Top 5  cities in profit?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When did the company start the “First Class” Shipping Mode?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In which country had the store lost more than the total sales?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Which month typically has the highest sales?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From your point of view, if the store had to close it’s branches in one country due to continuous loss over the years, which country should it be?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a. Create a map that highlights the top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 profitable countries.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b. Which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state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 has the highest total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profit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 in each of these countries?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28"/>
          <w:szCs w:val="28"/>
          <w:u w:val="none"/>
          <w:shd w:fill="auto" w:val="clear"/>
          <w:vertAlign w:val="baseline"/>
          <w:rtl w:val="0"/>
        </w:rPr>
        <w:t xml:space="preserve">Search Task: Analytics Pane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979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M5WNh60KwMGmoA49EvSFPQ+pLQ==">AMUW2mWXeNuAuwlqQlbiR6Nt/hG6PX5yNSl1Hba7syHIJ+x57/uQckD7dv2NQkI+y7qQ6wFXgyNI0StUXH6THEl2KdcODjGV7dfw4+DY7VCdX5l5Z/vBRq0=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2022-02-11T10:28:00Z</dcterms:created>
  <dc:creator>Toaa Sobaihy</dc:creator>
</cp:coreProperties>
</file>